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4A80" w:rsidRPr="003F57BD" w:rsidRDefault="002A4A80" w:rsidP="003F57BD">
      <w:pPr>
        <w:ind w:left="4536"/>
        <w:jc w:val="center"/>
        <w:textAlignment w:val="baseline"/>
        <w:rPr>
          <w:rFonts w:eastAsia="Calibri"/>
          <w:color w:val="000000"/>
          <w:sz w:val="28"/>
          <w:szCs w:val="28"/>
          <w:lang w:eastAsia="en-US"/>
        </w:rPr>
      </w:pPr>
      <w:r w:rsidRPr="003F57BD">
        <w:rPr>
          <w:rFonts w:eastAsia="Calibri"/>
          <w:color w:val="000000"/>
          <w:sz w:val="28"/>
          <w:szCs w:val="28"/>
          <w:lang w:eastAsia="en-US"/>
        </w:rPr>
        <w:t>УТВЕРЖДЕНЫ</w:t>
      </w:r>
    </w:p>
    <w:p w:rsidR="003F57BD" w:rsidRDefault="003F57BD" w:rsidP="003F57BD">
      <w:pPr>
        <w:ind w:left="4536"/>
        <w:jc w:val="center"/>
        <w:textAlignment w:val="baseline"/>
        <w:rPr>
          <w:rFonts w:eastAsia="Calibri"/>
          <w:color w:val="000000"/>
          <w:sz w:val="28"/>
          <w:szCs w:val="28"/>
          <w:lang w:eastAsia="en-US"/>
        </w:rPr>
      </w:pPr>
      <w:r w:rsidRPr="00BA0B0A">
        <w:rPr>
          <w:rFonts w:eastAsia="Calibri"/>
          <w:color w:val="000000"/>
          <w:sz w:val="28"/>
          <w:szCs w:val="28"/>
          <w:lang w:eastAsia="en-US"/>
        </w:rPr>
        <w:t>решением Собрания депутатов</w:t>
      </w:r>
    </w:p>
    <w:p w:rsidR="003F57BD" w:rsidRDefault="003F57BD" w:rsidP="003F57BD">
      <w:pPr>
        <w:ind w:left="4536"/>
        <w:jc w:val="center"/>
        <w:textAlignment w:val="baseline"/>
        <w:rPr>
          <w:rFonts w:eastAsia="Calibri"/>
          <w:color w:val="000000"/>
          <w:sz w:val="28"/>
          <w:szCs w:val="28"/>
          <w:lang w:eastAsia="en-US"/>
        </w:rPr>
      </w:pPr>
      <w:r>
        <w:rPr>
          <w:rFonts w:eastAsia="Calibri"/>
          <w:color w:val="000000"/>
          <w:sz w:val="28"/>
          <w:szCs w:val="28"/>
          <w:lang w:eastAsia="en-US"/>
        </w:rPr>
        <w:t>поселка Поныри Поныровского района Курской области</w:t>
      </w:r>
    </w:p>
    <w:p w:rsidR="003F57BD" w:rsidRDefault="003F57BD" w:rsidP="003F57BD">
      <w:pPr>
        <w:ind w:left="4536"/>
        <w:jc w:val="center"/>
        <w:textAlignment w:val="baseline"/>
        <w:rPr>
          <w:rFonts w:eastAsia="Calibri"/>
          <w:color w:val="000000"/>
          <w:sz w:val="28"/>
          <w:szCs w:val="28"/>
          <w:lang w:eastAsia="en-US"/>
        </w:rPr>
      </w:pPr>
      <w:r>
        <w:rPr>
          <w:rFonts w:eastAsia="Calibri"/>
          <w:color w:val="000000"/>
          <w:sz w:val="28"/>
          <w:szCs w:val="28"/>
          <w:lang w:eastAsia="en-US"/>
        </w:rPr>
        <w:t>от 26.12.2012 г. № 36</w:t>
      </w:r>
    </w:p>
    <w:p w:rsidR="003F57BD" w:rsidRDefault="003F57BD" w:rsidP="003F57BD">
      <w:pPr>
        <w:ind w:left="4536"/>
        <w:jc w:val="center"/>
        <w:textAlignment w:val="baseline"/>
        <w:rPr>
          <w:rFonts w:eastAsia="Calibri"/>
          <w:color w:val="000000"/>
          <w:sz w:val="28"/>
          <w:szCs w:val="28"/>
          <w:lang w:eastAsia="en-US"/>
        </w:rPr>
      </w:pPr>
      <w:r>
        <w:rPr>
          <w:rFonts w:eastAsia="Calibri"/>
          <w:color w:val="000000"/>
          <w:sz w:val="28"/>
          <w:szCs w:val="28"/>
          <w:lang w:eastAsia="en-US"/>
        </w:rPr>
        <w:t>(в редакции решений</w:t>
      </w:r>
    </w:p>
    <w:p w:rsidR="003F57BD" w:rsidRDefault="003F57BD" w:rsidP="003F57BD">
      <w:pPr>
        <w:ind w:left="4536"/>
        <w:jc w:val="center"/>
        <w:textAlignment w:val="baseline"/>
        <w:rPr>
          <w:rFonts w:eastAsia="Calibri"/>
          <w:color w:val="000000"/>
          <w:sz w:val="28"/>
          <w:szCs w:val="28"/>
          <w:lang w:eastAsia="en-US"/>
        </w:rPr>
      </w:pPr>
      <w:r w:rsidRPr="00BA0B0A">
        <w:rPr>
          <w:rFonts w:eastAsia="Calibri"/>
          <w:color w:val="000000"/>
          <w:sz w:val="28"/>
          <w:szCs w:val="28"/>
          <w:lang w:eastAsia="en-US"/>
        </w:rPr>
        <w:t>Собрания депутатов</w:t>
      </w:r>
    </w:p>
    <w:p w:rsidR="003F57BD" w:rsidRDefault="003F57BD" w:rsidP="003F57BD">
      <w:pPr>
        <w:ind w:left="4536"/>
        <w:jc w:val="center"/>
        <w:textAlignment w:val="baseline"/>
        <w:rPr>
          <w:rFonts w:eastAsia="Calibri"/>
          <w:color w:val="000000"/>
          <w:sz w:val="28"/>
          <w:szCs w:val="28"/>
          <w:lang w:eastAsia="en-US"/>
        </w:rPr>
      </w:pPr>
      <w:r>
        <w:rPr>
          <w:rFonts w:eastAsia="Calibri"/>
          <w:color w:val="000000"/>
          <w:sz w:val="28"/>
          <w:szCs w:val="28"/>
          <w:lang w:eastAsia="en-US"/>
        </w:rPr>
        <w:t>поселка Поныри Поныровского района Курской области</w:t>
      </w:r>
    </w:p>
    <w:p w:rsidR="003F57BD" w:rsidRDefault="003F57BD" w:rsidP="003F57BD">
      <w:pPr>
        <w:ind w:left="4536"/>
        <w:jc w:val="center"/>
        <w:textAlignment w:val="baseline"/>
        <w:rPr>
          <w:rFonts w:eastAsia="Calibri"/>
          <w:color w:val="000000"/>
          <w:sz w:val="28"/>
          <w:szCs w:val="28"/>
          <w:lang w:eastAsia="en-US"/>
        </w:rPr>
      </w:pPr>
      <w:r>
        <w:rPr>
          <w:rFonts w:eastAsia="Calibri"/>
          <w:color w:val="000000"/>
          <w:sz w:val="28"/>
          <w:szCs w:val="28"/>
          <w:lang w:eastAsia="en-US"/>
        </w:rPr>
        <w:t>от 10 марта 2017 г. № 28,</w:t>
      </w:r>
    </w:p>
    <w:p w:rsidR="003F57BD" w:rsidRDefault="003F57BD" w:rsidP="003F57BD">
      <w:pPr>
        <w:ind w:left="4536"/>
        <w:jc w:val="center"/>
        <w:textAlignment w:val="baseline"/>
        <w:rPr>
          <w:rFonts w:eastAsia="Calibri"/>
          <w:color w:val="000000"/>
          <w:sz w:val="28"/>
          <w:szCs w:val="28"/>
          <w:lang w:eastAsia="en-US"/>
        </w:rPr>
      </w:pPr>
      <w:r>
        <w:rPr>
          <w:rFonts w:eastAsia="Calibri"/>
          <w:color w:val="000000"/>
          <w:sz w:val="28"/>
          <w:szCs w:val="28"/>
          <w:lang w:eastAsia="en-US"/>
        </w:rPr>
        <w:t>от 18 июня 2018 г. № 85,</w:t>
      </w:r>
    </w:p>
    <w:p w:rsidR="003F57BD" w:rsidRDefault="003F57BD" w:rsidP="003F57BD">
      <w:pPr>
        <w:ind w:left="4536"/>
        <w:jc w:val="center"/>
        <w:textAlignment w:val="baseline"/>
        <w:rPr>
          <w:rFonts w:eastAsia="Calibri"/>
          <w:color w:val="000000"/>
          <w:sz w:val="28"/>
          <w:szCs w:val="28"/>
          <w:lang w:eastAsia="en-US"/>
        </w:rPr>
      </w:pPr>
      <w:r>
        <w:rPr>
          <w:rFonts w:eastAsia="Calibri"/>
          <w:color w:val="000000"/>
          <w:sz w:val="28"/>
          <w:szCs w:val="28"/>
          <w:lang w:eastAsia="en-US"/>
        </w:rPr>
        <w:t>от 19 марта 2019 года №110,</w:t>
      </w:r>
    </w:p>
    <w:p w:rsidR="002A4A80" w:rsidRPr="003F57BD" w:rsidRDefault="003F57BD" w:rsidP="003F57BD">
      <w:pPr>
        <w:ind w:left="4536"/>
        <w:jc w:val="center"/>
        <w:textAlignment w:val="baseline"/>
        <w:rPr>
          <w:rFonts w:eastAsia="Calibri"/>
          <w:color w:val="000000"/>
          <w:sz w:val="28"/>
          <w:szCs w:val="28"/>
          <w:lang w:eastAsia="en-US"/>
        </w:rPr>
      </w:pPr>
      <w:r>
        <w:rPr>
          <w:rFonts w:eastAsia="Calibri"/>
          <w:color w:val="000000"/>
          <w:sz w:val="28"/>
          <w:szCs w:val="28"/>
          <w:lang w:eastAsia="en-US"/>
        </w:rPr>
        <w:t>решения</w:t>
      </w:r>
      <w:r w:rsidR="00694EBA" w:rsidRPr="003F57BD">
        <w:rPr>
          <w:rFonts w:eastAsia="Calibri"/>
          <w:color w:val="000000"/>
          <w:sz w:val="28"/>
          <w:szCs w:val="28"/>
          <w:lang w:eastAsia="en-US"/>
        </w:rPr>
        <w:t xml:space="preserve"> </w:t>
      </w:r>
      <w:r w:rsidR="004971A9" w:rsidRPr="003F57BD">
        <w:rPr>
          <w:rFonts w:eastAsia="Calibri"/>
          <w:color w:val="000000"/>
          <w:sz w:val="28"/>
          <w:szCs w:val="28"/>
          <w:lang w:eastAsia="en-US"/>
        </w:rPr>
        <w:t>комитета ар</w:t>
      </w:r>
      <w:r w:rsidR="007E65D8" w:rsidRPr="003F57BD">
        <w:rPr>
          <w:rFonts w:eastAsia="Calibri"/>
          <w:color w:val="000000"/>
          <w:sz w:val="28"/>
          <w:szCs w:val="28"/>
          <w:lang w:eastAsia="en-US"/>
        </w:rPr>
        <w:t xml:space="preserve">хитектуры и градостроительства </w:t>
      </w:r>
      <w:r w:rsidR="004971A9" w:rsidRPr="003F57BD">
        <w:rPr>
          <w:rFonts w:eastAsia="Calibri"/>
          <w:color w:val="000000"/>
          <w:sz w:val="28"/>
          <w:szCs w:val="28"/>
          <w:lang w:eastAsia="en-US"/>
        </w:rPr>
        <w:t xml:space="preserve">Курской области </w:t>
      </w:r>
    </w:p>
    <w:p w:rsidR="002A4A80" w:rsidRPr="003F57BD" w:rsidRDefault="002A4A80" w:rsidP="003F57BD">
      <w:pPr>
        <w:ind w:left="4536"/>
        <w:jc w:val="center"/>
        <w:textAlignment w:val="baseline"/>
        <w:rPr>
          <w:rFonts w:eastAsia="Calibri"/>
          <w:color w:val="000000"/>
          <w:sz w:val="28"/>
          <w:szCs w:val="28"/>
          <w:lang w:eastAsia="en-US"/>
        </w:rPr>
      </w:pPr>
      <w:r w:rsidRPr="003F57BD">
        <w:rPr>
          <w:rFonts w:eastAsia="Calibri"/>
          <w:color w:val="000000"/>
          <w:sz w:val="28"/>
          <w:szCs w:val="28"/>
          <w:lang w:eastAsia="en-US"/>
        </w:rPr>
        <w:t xml:space="preserve">от </w:t>
      </w:r>
      <w:proofErr w:type="gramStart"/>
      <w:r w:rsidR="003F57BD">
        <w:rPr>
          <w:rFonts w:eastAsia="Calibri"/>
          <w:color w:val="000000"/>
          <w:sz w:val="28"/>
          <w:szCs w:val="28"/>
          <w:lang w:eastAsia="en-US"/>
        </w:rPr>
        <w:t>«</w:t>
      </w:r>
      <w:r w:rsidR="00E30A28">
        <w:rPr>
          <w:rFonts w:eastAsia="Calibri"/>
          <w:color w:val="000000"/>
          <w:sz w:val="28"/>
          <w:szCs w:val="28"/>
          <w:lang w:eastAsia="en-US"/>
        </w:rPr>
        <w:t xml:space="preserve"> 15</w:t>
      </w:r>
      <w:proofErr w:type="gramEnd"/>
      <w:r w:rsidR="00E30A28">
        <w:rPr>
          <w:rFonts w:eastAsia="Calibri"/>
          <w:color w:val="000000"/>
          <w:sz w:val="28"/>
          <w:szCs w:val="28"/>
          <w:lang w:eastAsia="en-US"/>
        </w:rPr>
        <w:t xml:space="preserve"> </w:t>
      </w:r>
      <w:r w:rsidR="003F57BD">
        <w:rPr>
          <w:rFonts w:eastAsia="Calibri"/>
          <w:color w:val="000000"/>
          <w:sz w:val="28"/>
          <w:szCs w:val="28"/>
          <w:lang w:eastAsia="en-US"/>
        </w:rPr>
        <w:t xml:space="preserve">» декабря 2022 года </w:t>
      </w:r>
      <w:r w:rsidRPr="003F57BD">
        <w:rPr>
          <w:rFonts w:eastAsia="Calibri"/>
          <w:color w:val="000000"/>
          <w:sz w:val="28"/>
          <w:szCs w:val="28"/>
          <w:lang w:eastAsia="en-US"/>
        </w:rPr>
        <w:t>№</w:t>
      </w:r>
      <w:r w:rsidR="003F57BD">
        <w:rPr>
          <w:rFonts w:eastAsia="Calibri"/>
          <w:color w:val="000000"/>
          <w:sz w:val="28"/>
          <w:szCs w:val="28"/>
          <w:lang w:eastAsia="en-US"/>
        </w:rPr>
        <w:t xml:space="preserve"> </w:t>
      </w:r>
      <w:r w:rsidR="00E30A28">
        <w:rPr>
          <w:rFonts w:eastAsia="Calibri"/>
          <w:color w:val="000000"/>
          <w:sz w:val="28"/>
          <w:szCs w:val="28"/>
          <w:lang w:eastAsia="en-US"/>
        </w:rPr>
        <w:t>140</w:t>
      </w:r>
      <w:r w:rsidR="003F57BD">
        <w:rPr>
          <w:rFonts w:eastAsia="Calibri"/>
          <w:color w:val="000000"/>
          <w:sz w:val="28"/>
          <w:szCs w:val="28"/>
          <w:lang w:eastAsia="en-US"/>
        </w:rPr>
        <w:t>)</w:t>
      </w:r>
    </w:p>
    <w:p w:rsidR="007C6B39" w:rsidRPr="007C6B39" w:rsidRDefault="007C6B39" w:rsidP="007C6B39">
      <w:pPr>
        <w:widowControl w:val="0"/>
        <w:jc w:val="center"/>
        <w:rPr>
          <w:rFonts w:eastAsia="Calibri"/>
          <w:color w:val="000000"/>
          <w:sz w:val="28"/>
          <w:szCs w:val="28"/>
          <w:lang w:eastAsia="en-US"/>
        </w:rPr>
      </w:pPr>
    </w:p>
    <w:p w:rsidR="007C6B39" w:rsidRPr="007C6B39" w:rsidRDefault="007C6B39" w:rsidP="007C6B39">
      <w:pPr>
        <w:widowControl w:val="0"/>
        <w:jc w:val="center"/>
        <w:rPr>
          <w:rFonts w:eastAsia="Calibri"/>
          <w:color w:val="000000"/>
          <w:sz w:val="28"/>
          <w:szCs w:val="28"/>
          <w:lang w:eastAsia="en-US"/>
        </w:rPr>
      </w:pPr>
      <w:bookmarkStart w:id="0" w:name="_GoBack"/>
      <w:bookmarkEnd w:id="0"/>
    </w:p>
    <w:p w:rsidR="007C6B39" w:rsidRPr="007C6B39" w:rsidRDefault="007C6B39" w:rsidP="007C6B39">
      <w:pPr>
        <w:widowControl w:val="0"/>
        <w:jc w:val="center"/>
        <w:rPr>
          <w:rFonts w:eastAsia="Calibri"/>
          <w:b/>
          <w:sz w:val="28"/>
          <w:szCs w:val="28"/>
          <w:lang w:eastAsia="en-US"/>
        </w:rPr>
      </w:pPr>
      <w:r w:rsidRPr="007C6B39">
        <w:rPr>
          <w:rFonts w:eastAsia="Calibri"/>
          <w:b/>
          <w:sz w:val="28"/>
          <w:szCs w:val="28"/>
          <w:lang w:eastAsia="en-US"/>
        </w:rPr>
        <w:t xml:space="preserve">ПРАВИЛА </w:t>
      </w:r>
    </w:p>
    <w:p w:rsidR="007C6B39" w:rsidRPr="007C6B39" w:rsidRDefault="007C6B39" w:rsidP="007C6B39">
      <w:pPr>
        <w:widowControl w:val="0"/>
        <w:jc w:val="center"/>
        <w:rPr>
          <w:rFonts w:eastAsia="Calibri"/>
          <w:b/>
          <w:sz w:val="28"/>
          <w:szCs w:val="28"/>
          <w:shd w:val="clear" w:color="FFFFFF" w:fill="FFFFFF"/>
          <w:lang w:eastAsia="en-US"/>
        </w:rPr>
      </w:pPr>
      <w:r w:rsidRPr="007C6B39">
        <w:rPr>
          <w:rFonts w:eastAsia="Calibri"/>
          <w:b/>
          <w:sz w:val="28"/>
          <w:szCs w:val="28"/>
          <w:shd w:val="clear" w:color="FFFFFF" w:fill="FFFFFF"/>
          <w:lang w:eastAsia="en-US"/>
        </w:rPr>
        <w:t>землепользования и застройки муниципального образования</w:t>
      </w:r>
    </w:p>
    <w:p w:rsidR="007C6B39" w:rsidRPr="007C6B39" w:rsidRDefault="007C6B39" w:rsidP="007C6B39">
      <w:pPr>
        <w:widowControl w:val="0"/>
        <w:jc w:val="center"/>
        <w:rPr>
          <w:rFonts w:eastAsia="Calibri"/>
          <w:b/>
          <w:sz w:val="28"/>
          <w:szCs w:val="28"/>
          <w:lang w:eastAsia="en-US"/>
        </w:rPr>
      </w:pPr>
      <w:bookmarkStart w:id="1" w:name="_Hlk120266753"/>
      <w:r w:rsidRPr="007C6B39">
        <w:rPr>
          <w:rFonts w:eastAsia="Calibri"/>
          <w:b/>
          <w:sz w:val="28"/>
          <w:szCs w:val="28"/>
          <w:lang w:eastAsia="en-US"/>
        </w:rPr>
        <w:t>«поселок Поныри» Поныровского района</w:t>
      </w:r>
      <w:bookmarkEnd w:id="1"/>
      <w:r w:rsidRPr="007C6B39">
        <w:rPr>
          <w:rFonts w:eastAsia="Calibri"/>
          <w:b/>
          <w:sz w:val="28"/>
          <w:szCs w:val="28"/>
          <w:lang w:eastAsia="en-US"/>
        </w:rPr>
        <w:t xml:space="preserve"> Курской области</w:t>
      </w:r>
    </w:p>
    <w:p w:rsidR="007C6B39" w:rsidRPr="007C6B39" w:rsidRDefault="007C6B39" w:rsidP="007C6B39">
      <w:pPr>
        <w:widowControl w:val="0"/>
        <w:jc w:val="center"/>
        <w:rPr>
          <w:rFonts w:eastAsia="Calibri"/>
          <w:sz w:val="28"/>
          <w:szCs w:val="28"/>
          <w:lang w:eastAsia="en-US"/>
        </w:rPr>
      </w:pPr>
    </w:p>
    <w:p w:rsidR="007C6B39" w:rsidRPr="007C6B39" w:rsidRDefault="007C6B39" w:rsidP="007C6B39">
      <w:pPr>
        <w:widowControl w:val="0"/>
        <w:jc w:val="center"/>
        <w:rPr>
          <w:rFonts w:eastAsia="Calibri"/>
          <w:sz w:val="28"/>
          <w:szCs w:val="28"/>
          <w:lang w:eastAsia="en-US"/>
        </w:rPr>
      </w:pPr>
    </w:p>
    <w:p w:rsidR="007C6B39" w:rsidRPr="007C6B39" w:rsidRDefault="007C6B39" w:rsidP="007C6B39">
      <w:pPr>
        <w:widowControl w:val="0"/>
        <w:tabs>
          <w:tab w:val="left" w:pos="5190"/>
        </w:tabs>
        <w:jc w:val="center"/>
        <w:outlineLvl w:val="0"/>
        <w:rPr>
          <w:b/>
          <w:bCs/>
          <w:kern w:val="32"/>
          <w:sz w:val="28"/>
          <w:szCs w:val="28"/>
        </w:rPr>
      </w:pPr>
      <w:bookmarkStart w:id="2" w:name="_Toc442797224"/>
      <w:bookmarkStart w:id="3" w:name="_Toc41981570"/>
      <w:r w:rsidRPr="007C6B39">
        <w:rPr>
          <w:b/>
          <w:bCs/>
          <w:kern w:val="32"/>
          <w:sz w:val="28"/>
          <w:szCs w:val="28"/>
          <w:lang w:val="en-US"/>
        </w:rPr>
        <w:t>I</w:t>
      </w:r>
      <w:r w:rsidRPr="007C6B39">
        <w:rPr>
          <w:b/>
          <w:bCs/>
          <w:kern w:val="32"/>
          <w:sz w:val="28"/>
          <w:szCs w:val="28"/>
        </w:rPr>
        <w:t xml:space="preserve">. Порядок применения правил землепользования и застройки </w:t>
      </w:r>
    </w:p>
    <w:p w:rsidR="007C6B39" w:rsidRPr="007C6B39" w:rsidRDefault="007C6B39" w:rsidP="007C6B39">
      <w:pPr>
        <w:widowControl w:val="0"/>
        <w:tabs>
          <w:tab w:val="left" w:pos="5190"/>
        </w:tabs>
        <w:jc w:val="center"/>
        <w:outlineLvl w:val="0"/>
        <w:rPr>
          <w:b/>
          <w:bCs/>
          <w:kern w:val="32"/>
          <w:sz w:val="28"/>
          <w:szCs w:val="28"/>
        </w:rPr>
      </w:pPr>
      <w:r w:rsidRPr="007C6B39">
        <w:rPr>
          <w:b/>
          <w:bCs/>
          <w:kern w:val="32"/>
          <w:sz w:val="28"/>
          <w:szCs w:val="28"/>
        </w:rPr>
        <w:t>и внесения в них изменений</w:t>
      </w:r>
      <w:bookmarkEnd w:id="2"/>
      <w:bookmarkEnd w:id="3"/>
    </w:p>
    <w:p w:rsidR="007C6B39" w:rsidRPr="007C6B39" w:rsidRDefault="007C6B39" w:rsidP="007C6B39">
      <w:pPr>
        <w:jc w:val="center"/>
        <w:rPr>
          <w:rFonts w:eastAsia="Calibri"/>
          <w:sz w:val="28"/>
          <w:szCs w:val="28"/>
        </w:rPr>
      </w:pPr>
    </w:p>
    <w:p w:rsidR="007C6B39" w:rsidRPr="007C6B39" w:rsidRDefault="007C6B39" w:rsidP="007C6B39">
      <w:pPr>
        <w:widowControl w:val="0"/>
        <w:jc w:val="center"/>
        <w:outlineLvl w:val="2"/>
        <w:rPr>
          <w:b/>
          <w:bCs/>
          <w:kern w:val="32"/>
          <w:sz w:val="28"/>
          <w:szCs w:val="28"/>
        </w:rPr>
      </w:pPr>
      <w:bookmarkStart w:id="4" w:name="_Toc273621816"/>
      <w:bookmarkStart w:id="5" w:name="_Toc442797227"/>
      <w:bookmarkStart w:id="6" w:name="_Toc41981572"/>
      <w:r w:rsidRPr="007C6B39">
        <w:rPr>
          <w:b/>
          <w:bCs/>
          <w:kern w:val="32"/>
          <w:sz w:val="28"/>
          <w:szCs w:val="28"/>
        </w:rPr>
        <w:t>1. Общие положения</w:t>
      </w:r>
      <w:bookmarkEnd w:id="4"/>
      <w:bookmarkEnd w:id="5"/>
      <w:bookmarkEnd w:id="6"/>
    </w:p>
    <w:p w:rsidR="007C6B39" w:rsidRPr="007C6B39" w:rsidRDefault="007C6B39" w:rsidP="007C6B39">
      <w:pPr>
        <w:jc w:val="center"/>
        <w:rPr>
          <w:rFonts w:eastAsia="Calibri"/>
          <w:sz w:val="28"/>
          <w:szCs w:val="28"/>
        </w:rPr>
      </w:pPr>
    </w:p>
    <w:p w:rsidR="007C6B39" w:rsidRPr="007C6B39" w:rsidRDefault="007C6B39" w:rsidP="007C6B39">
      <w:pPr>
        <w:widowControl w:val="0"/>
        <w:autoSpaceDE w:val="0"/>
        <w:autoSpaceDN w:val="0"/>
        <w:adjustRightInd w:val="0"/>
        <w:contextualSpacing/>
        <w:jc w:val="center"/>
        <w:rPr>
          <w:rFonts w:eastAsia="Calibri"/>
          <w:b/>
          <w:sz w:val="28"/>
          <w:szCs w:val="28"/>
          <w:lang w:eastAsia="en-US"/>
        </w:rPr>
      </w:pPr>
      <w:r w:rsidRPr="007C6B39">
        <w:rPr>
          <w:rFonts w:eastAsia="Calibri"/>
          <w:b/>
          <w:sz w:val="28"/>
          <w:szCs w:val="28"/>
          <w:lang w:eastAsia="en-US"/>
        </w:rPr>
        <w:t xml:space="preserve">1.1. Предмет регулирования и цели подготовки </w:t>
      </w:r>
    </w:p>
    <w:p w:rsidR="007C6B39" w:rsidRPr="007C6B39" w:rsidRDefault="007C6B39" w:rsidP="007C6B39">
      <w:pPr>
        <w:widowControl w:val="0"/>
        <w:autoSpaceDE w:val="0"/>
        <w:autoSpaceDN w:val="0"/>
        <w:adjustRightInd w:val="0"/>
        <w:contextualSpacing/>
        <w:jc w:val="center"/>
        <w:rPr>
          <w:rFonts w:eastAsia="Calibri"/>
          <w:b/>
          <w:sz w:val="28"/>
          <w:szCs w:val="28"/>
          <w:lang w:eastAsia="en-US"/>
        </w:rPr>
      </w:pPr>
      <w:r w:rsidRPr="007C6B39">
        <w:rPr>
          <w:rFonts w:eastAsia="Calibri"/>
          <w:b/>
          <w:sz w:val="28"/>
          <w:szCs w:val="28"/>
          <w:lang w:eastAsia="en-US"/>
        </w:rPr>
        <w:t>правил землепользования и застройки</w:t>
      </w:r>
    </w:p>
    <w:p w:rsidR="007C6B39" w:rsidRPr="007C6B39" w:rsidRDefault="007C6B39" w:rsidP="007C6B39">
      <w:pPr>
        <w:widowControl w:val="0"/>
        <w:autoSpaceDE w:val="0"/>
        <w:autoSpaceDN w:val="0"/>
        <w:adjustRightInd w:val="0"/>
        <w:contextualSpacing/>
        <w:jc w:val="center"/>
        <w:rPr>
          <w:rFonts w:eastAsia="Calibri"/>
          <w:b/>
          <w:sz w:val="28"/>
          <w:szCs w:val="28"/>
          <w:lang w:eastAsia="en-US"/>
        </w:rPr>
      </w:pPr>
    </w:p>
    <w:p w:rsidR="007C6B39" w:rsidRPr="007C6B39" w:rsidRDefault="007C6B39" w:rsidP="007C6B39">
      <w:pPr>
        <w:widowControl w:val="0"/>
        <w:autoSpaceDE w:val="0"/>
        <w:autoSpaceDN w:val="0"/>
        <w:adjustRightInd w:val="0"/>
        <w:ind w:firstLine="709"/>
        <w:contextualSpacing/>
        <w:jc w:val="both"/>
        <w:rPr>
          <w:rFonts w:eastAsia="Calibri"/>
          <w:sz w:val="28"/>
          <w:szCs w:val="28"/>
          <w:lang w:eastAsia="en-US"/>
        </w:rPr>
      </w:pPr>
      <w:r w:rsidRPr="007C6B39">
        <w:rPr>
          <w:rFonts w:eastAsia="Calibri"/>
          <w:sz w:val="28"/>
          <w:szCs w:val="28"/>
          <w:lang w:eastAsia="en-US"/>
        </w:rPr>
        <w:t xml:space="preserve">1.1.1. Правила землепользования и застройки муниципального </w:t>
      </w:r>
      <w:r w:rsidRPr="007C6B39">
        <w:rPr>
          <w:rFonts w:eastAsia="Calibri"/>
          <w:sz w:val="28"/>
          <w:szCs w:val="28"/>
          <w:shd w:val="clear" w:color="FFFFFF" w:fill="FFFFFF"/>
          <w:lang w:eastAsia="en-US"/>
        </w:rPr>
        <w:t xml:space="preserve">образования </w:t>
      </w:r>
      <w:bookmarkStart w:id="7" w:name="_Hlk120180257"/>
      <w:r w:rsidRPr="007C6B39">
        <w:rPr>
          <w:rFonts w:eastAsia="Calibri"/>
          <w:sz w:val="28"/>
          <w:szCs w:val="28"/>
          <w:lang w:eastAsia="en-US"/>
        </w:rPr>
        <w:t>«поселок Поныри» Поныровского района Курской области</w:t>
      </w:r>
      <w:bookmarkEnd w:id="7"/>
      <w:r w:rsidRPr="007C6B39">
        <w:rPr>
          <w:rFonts w:eastAsia="Calibri"/>
          <w:sz w:val="28"/>
          <w:szCs w:val="28"/>
          <w:lang w:eastAsia="en-US"/>
        </w:rPr>
        <w:t xml:space="preserve"> (далее – Правила) являются документом градостроительного зонирования,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t xml:space="preserve">1.1.2. Правила разработаны в соответствии с Градостроительным кодексом Российской Федерации, Земельным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иными нормативными правовыми актами Российской Федерации, Курской области, муниципальными правовыми актами муниципального образования «поселок Поныри» Поныровского района Курской области с учетом положений нормативных актов и документов, определяющих основные направления социально-экономического и </w:t>
      </w:r>
      <w:r w:rsidRPr="007C6B39">
        <w:rPr>
          <w:rFonts w:eastAsia="Calibri"/>
          <w:sz w:val="28"/>
          <w:szCs w:val="28"/>
          <w:lang w:eastAsia="en-US"/>
        </w:rPr>
        <w:lastRenderedPageBreak/>
        <w:t>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Государственной информационной системе обеспечения градостроительной деятельности.</w:t>
      </w:r>
    </w:p>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t>1.1.3. Правила разработаны в целях:</w:t>
      </w:r>
    </w:p>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t xml:space="preserve">создания условий для </w:t>
      </w:r>
      <w:hyperlink r:id="rId8" w:anchor="/document/12138258/entry/103" w:history="1">
        <w:r w:rsidRPr="007C6B39">
          <w:rPr>
            <w:rFonts w:eastAsia="Calibri"/>
            <w:sz w:val="28"/>
            <w:szCs w:val="28"/>
            <w:lang w:eastAsia="en-US"/>
          </w:rPr>
          <w:t>устойчивого развития территорий</w:t>
        </w:r>
      </w:hyperlink>
      <w:r w:rsidRPr="007C6B39">
        <w:rPr>
          <w:rFonts w:eastAsia="Calibri"/>
          <w:sz w:val="28"/>
          <w:szCs w:val="28"/>
          <w:lang w:eastAsia="en-US"/>
        </w:rPr>
        <w:t xml:space="preserve"> муниципального образования «поселок Поныри» Поныровского района Курской области (далее – Поселение), сохранения окружающей среды и объектов культурного наследия;</w:t>
      </w:r>
    </w:p>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t>создания условий для планировки территории Поселения;</w:t>
      </w:r>
    </w:p>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t>обеспечения прав и законных интересов физических и юридических лиц, в том числе правообладателей земельных участков и </w:t>
      </w:r>
      <w:hyperlink r:id="rId9" w:anchor="/document/12138258/entry/1010" w:history="1">
        <w:r w:rsidRPr="007C6B39">
          <w:rPr>
            <w:rFonts w:eastAsia="Calibri"/>
            <w:sz w:val="28"/>
            <w:szCs w:val="28"/>
            <w:lang w:eastAsia="en-US"/>
          </w:rPr>
          <w:t>объектов капитального строительства</w:t>
        </w:r>
      </w:hyperlink>
      <w:r w:rsidRPr="007C6B39">
        <w:rPr>
          <w:rFonts w:eastAsia="Calibri"/>
          <w:sz w:val="28"/>
          <w:szCs w:val="28"/>
          <w:lang w:eastAsia="en-US"/>
        </w:rPr>
        <w:t>;</w:t>
      </w:r>
    </w:p>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t xml:space="preserve">создания условий для привлечения инвестиций, в том числе путем предоставления возможности выбора наиболее эффективных </w:t>
      </w:r>
      <w:hyperlink r:id="rId10" w:anchor="/document/12138258/entry/37" w:history="1">
        <w:r w:rsidRPr="007C6B39">
          <w:rPr>
            <w:rFonts w:eastAsia="Calibri"/>
            <w:sz w:val="28"/>
            <w:szCs w:val="28"/>
            <w:lang w:eastAsia="en-US"/>
          </w:rPr>
          <w:t>видов</w:t>
        </w:r>
      </w:hyperlink>
      <w:r w:rsidRPr="007C6B39">
        <w:rPr>
          <w:rFonts w:eastAsia="Calibri"/>
          <w:sz w:val="28"/>
          <w:szCs w:val="28"/>
          <w:lang w:eastAsia="en-US"/>
        </w:rPr>
        <w:t xml:space="preserve"> разрешенного использования земельных участков и объектов капитального строительства.</w:t>
      </w:r>
    </w:p>
    <w:p w:rsidR="007C6B39" w:rsidRPr="007C6B39" w:rsidRDefault="007C6B39" w:rsidP="007C6B39">
      <w:pPr>
        <w:widowControl w:val="0"/>
        <w:ind w:firstLine="709"/>
        <w:jc w:val="both"/>
        <w:rPr>
          <w:rFonts w:eastAsia="Calibri"/>
          <w:sz w:val="28"/>
          <w:szCs w:val="28"/>
          <w:lang w:eastAsia="en-US"/>
        </w:rPr>
      </w:pPr>
    </w:p>
    <w:p w:rsidR="007C6B39" w:rsidRPr="007C6B39" w:rsidRDefault="007C6B39" w:rsidP="007C6B39">
      <w:pPr>
        <w:widowControl w:val="0"/>
        <w:autoSpaceDE w:val="0"/>
        <w:autoSpaceDN w:val="0"/>
        <w:adjustRightInd w:val="0"/>
        <w:contextualSpacing/>
        <w:jc w:val="center"/>
        <w:rPr>
          <w:rFonts w:eastAsia="Calibri"/>
          <w:b/>
          <w:sz w:val="28"/>
          <w:szCs w:val="28"/>
          <w:lang w:eastAsia="en-US"/>
        </w:rPr>
      </w:pPr>
      <w:bookmarkStart w:id="8" w:name="_Toc273621817"/>
      <w:r w:rsidRPr="007C6B39">
        <w:rPr>
          <w:rFonts w:eastAsia="Calibri"/>
          <w:b/>
          <w:sz w:val="28"/>
          <w:szCs w:val="28"/>
          <w:lang w:eastAsia="en-US"/>
        </w:rPr>
        <w:t>1.2. Основные понятия, используемые в Правилах</w:t>
      </w:r>
    </w:p>
    <w:p w:rsidR="007C6B39" w:rsidRPr="007C6B39" w:rsidRDefault="007C6B39" w:rsidP="007C6B39">
      <w:pPr>
        <w:widowControl w:val="0"/>
        <w:autoSpaceDE w:val="0"/>
        <w:autoSpaceDN w:val="0"/>
        <w:adjustRightInd w:val="0"/>
        <w:ind w:left="709"/>
        <w:contextualSpacing/>
        <w:jc w:val="both"/>
        <w:rPr>
          <w:rFonts w:eastAsia="Calibri"/>
          <w:b/>
          <w:sz w:val="28"/>
          <w:szCs w:val="28"/>
          <w:lang w:eastAsia="en-US"/>
        </w:rPr>
      </w:pPr>
    </w:p>
    <w:bookmarkEnd w:id="8"/>
    <w:p w:rsidR="007C6B39" w:rsidRPr="007C6B39" w:rsidRDefault="007C6B39" w:rsidP="007C6B39">
      <w:pPr>
        <w:widowControl w:val="0"/>
        <w:ind w:firstLine="709"/>
        <w:jc w:val="both"/>
        <w:rPr>
          <w:sz w:val="28"/>
          <w:szCs w:val="28"/>
        </w:rPr>
      </w:pPr>
      <w:r w:rsidRPr="007C6B39">
        <w:rPr>
          <w:rFonts w:eastAsia="Calibri"/>
          <w:sz w:val="28"/>
          <w:szCs w:val="28"/>
          <w:lang w:eastAsia="en-US"/>
        </w:rPr>
        <w:t xml:space="preserve">В настоящих Правилах </w:t>
      </w:r>
      <w:bookmarkStart w:id="9" w:name="_Toc270676531"/>
      <w:bookmarkStart w:id="10" w:name="_Toc286828529"/>
      <w:r w:rsidRPr="007C6B39">
        <w:rPr>
          <w:rFonts w:eastAsia="Calibri"/>
          <w:sz w:val="28"/>
          <w:szCs w:val="28"/>
          <w:shd w:val="clear" w:color="auto" w:fill="FFFFFF"/>
          <w:lang w:eastAsia="en-US"/>
        </w:rPr>
        <w:t>используются основные</w:t>
      </w:r>
      <w:r w:rsidRPr="007C6B39">
        <w:rPr>
          <w:rFonts w:eastAsia="Calibri"/>
          <w:sz w:val="28"/>
          <w:szCs w:val="28"/>
          <w:shd w:val="clear" w:color="FFFFFF" w:fill="FFFFFF"/>
          <w:lang w:eastAsia="en-US"/>
        </w:rPr>
        <w:t xml:space="preserve"> понятия, установленные законодательством Российской Федерации.</w:t>
      </w:r>
    </w:p>
    <w:p w:rsidR="007C6B39" w:rsidRPr="007C6B39" w:rsidRDefault="007C6B39" w:rsidP="007C6B39">
      <w:pPr>
        <w:widowControl w:val="0"/>
        <w:autoSpaceDE w:val="0"/>
        <w:autoSpaceDN w:val="0"/>
        <w:adjustRightInd w:val="0"/>
        <w:ind w:firstLine="709"/>
        <w:contextualSpacing/>
        <w:jc w:val="both"/>
        <w:rPr>
          <w:rFonts w:eastAsia="Calibri"/>
          <w:b/>
          <w:sz w:val="28"/>
          <w:szCs w:val="28"/>
          <w:lang w:eastAsia="en-US"/>
        </w:rPr>
      </w:pPr>
    </w:p>
    <w:p w:rsidR="007C6B39" w:rsidRPr="007C6B39" w:rsidRDefault="007C6B39" w:rsidP="007C6B39">
      <w:pPr>
        <w:widowControl w:val="0"/>
        <w:autoSpaceDE w:val="0"/>
        <w:autoSpaceDN w:val="0"/>
        <w:adjustRightInd w:val="0"/>
        <w:contextualSpacing/>
        <w:jc w:val="center"/>
        <w:rPr>
          <w:rFonts w:eastAsia="Calibri"/>
          <w:b/>
          <w:sz w:val="28"/>
          <w:szCs w:val="28"/>
          <w:lang w:eastAsia="en-US"/>
        </w:rPr>
      </w:pPr>
      <w:bookmarkStart w:id="11" w:name="_Toc270676532"/>
      <w:bookmarkStart w:id="12" w:name="_Toc286828530"/>
      <w:bookmarkEnd w:id="9"/>
      <w:bookmarkEnd w:id="10"/>
      <w:r w:rsidRPr="007C6B39">
        <w:rPr>
          <w:rFonts w:eastAsia="Calibri"/>
          <w:b/>
          <w:sz w:val="28"/>
          <w:szCs w:val="28"/>
          <w:lang w:eastAsia="en-US"/>
        </w:rPr>
        <w:t xml:space="preserve">1.3. Использование и застройка территории </w:t>
      </w:r>
      <w:bookmarkEnd w:id="11"/>
      <w:bookmarkEnd w:id="12"/>
      <w:r w:rsidRPr="007C6B39">
        <w:rPr>
          <w:rFonts w:eastAsia="Calibri"/>
          <w:b/>
          <w:sz w:val="28"/>
          <w:szCs w:val="28"/>
          <w:lang w:eastAsia="en-US"/>
        </w:rPr>
        <w:t>Поселения</w:t>
      </w:r>
    </w:p>
    <w:p w:rsidR="007C6B39" w:rsidRPr="007C6B39" w:rsidRDefault="007C6B39" w:rsidP="007C6B39">
      <w:pPr>
        <w:widowControl w:val="0"/>
        <w:autoSpaceDE w:val="0"/>
        <w:autoSpaceDN w:val="0"/>
        <w:adjustRightInd w:val="0"/>
        <w:ind w:firstLine="709"/>
        <w:contextualSpacing/>
        <w:jc w:val="both"/>
        <w:rPr>
          <w:rFonts w:eastAsia="Calibri"/>
          <w:b/>
          <w:sz w:val="28"/>
          <w:szCs w:val="28"/>
          <w:lang w:eastAsia="en-US"/>
        </w:rPr>
      </w:pPr>
    </w:p>
    <w:p w:rsidR="007C6B39" w:rsidRPr="007C6B39" w:rsidRDefault="007C6B39" w:rsidP="007C6B39">
      <w:pPr>
        <w:widowControl w:val="0"/>
        <w:ind w:firstLine="709"/>
        <w:jc w:val="both"/>
        <w:rPr>
          <w:rFonts w:eastAsia="Calibri"/>
          <w:sz w:val="28"/>
          <w:szCs w:val="28"/>
          <w:u w:val="single"/>
          <w:lang w:eastAsia="en-US"/>
        </w:rPr>
      </w:pPr>
      <w:r w:rsidRPr="007C6B39">
        <w:rPr>
          <w:rFonts w:eastAsia="Calibri"/>
          <w:sz w:val="28"/>
          <w:szCs w:val="28"/>
          <w:lang w:eastAsia="en-US"/>
        </w:rPr>
        <w:t xml:space="preserve">1.3.1. Порядок использования и застройки территории Поселения определяется в соответствии с зонированием его территории, отображенным на карте градостроительного зонирования территории Поселения (далее – карта градостроительного зонирования), указанной в приложение № 1 к настоящим Правилам. В соответствии с ним территория Поселения разделена на территориальные зоны, для каждой из которых в разделе </w:t>
      </w:r>
      <w:r w:rsidRPr="007C6B39">
        <w:rPr>
          <w:rFonts w:eastAsia="Calibri"/>
          <w:sz w:val="28"/>
          <w:szCs w:val="28"/>
          <w:lang w:val="en-US" w:eastAsia="en-US"/>
        </w:rPr>
        <w:t>III</w:t>
      </w:r>
      <w:r w:rsidRPr="007C6B39">
        <w:rPr>
          <w:rFonts w:eastAsia="Calibri"/>
          <w:sz w:val="28"/>
          <w:szCs w:val="28"/>
          <w:lang w:eastAsia="en-US"/>
        </w:rPr>
        <w:t xml:space="preserve"> настоящих Правил установлен градостроительный регламент.</w:t>
      </w:r>
    </w:p>
    <w:p w:rsidR="007C6B39" w:rsidRPr="007C6B39" w:rsidRDefault="007C6B39" w:rsidP="007C6B39">
      <w:pPr>
        <w:ind w:firstLine="709"/>
        <w:jc w:val="both"/>
        <w:rPr>
          <w:sz w:val="28"/>
          <w:szCs w:val="28"/>
        </w:rPr>
      </w:pPr>
      <w:r w:rsidRPr="007C6B39">
        <w:rPr>
          <w:sz w:val="28"/>
          <w:szCs w:val="28"/>
        </w:rPr>
        <w:t>1.3.2. В графическом виде границы территориальных зон и земель, для которых Градостроительным кодексом Российской Федерации градостроительные регламенты не устанавливаются, отображены на к</w:t>
      </w:r>
      <w:r w:rsidRPr="007C6B39">
        <w:rPr>
          <w:rFonts w:eastAsia="Calibri"/>
          <w:sz w:val="28"/>
          <w:szCs w:val="28"/>
          <w:lang w:eastAsia="en-US"/>
        </w:rPr>
        <w:t>арте градостроительного зонирования</w:t>
      </w:r>
      <w:r w:rsidRPr="007C6B39">
        <w:rPr>
          <w:sz w:val="28"/>
          <w:szCs w:val="28"/>
        </w:rPr>
        <w:t xml:space="preserve">. </w:t>
      </w:r>
    </w:p>
    <w:p w:rsidR="007C6B39" w:rsidRPr="007C6B39" w:rsidRDefault="007C6B39" w:rsidP="007C6B39">
      <w:pPr>
        <w:ind w:firstLine="709"/>
        <w:jc w:val="both"/>
        <w:rPr>
          <w:b/>
          <w:sz w:val="28"/>
          <w:szCs w:val="28"/>
        </w:rPr>
      </w:pPr>
      <w:r w:rsidRPr="007C6B39">
        <w:rPr>
          <w:sz w:val="28"/>
          <w:szCs w:val="28"/>
        </w:rPr>
        <w:t>1.3.3. Зоны с особыми условиями использования территории отображены на карте границ зон с особыми условиями использования территории, указанной в приложении № 2 к настоящим Правилам.</w:t>
      </w:r>
    </w:p>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t>1.3.4. Порядок использования и застройки территории Поселения, указанный в пункте 1.3.1 настоящего подраздела, применяется:</w:t>
      </w:r>
    </w:p>
    <w:p w:rsidR="007C6B39" w:rsidRPr="007C6B39" w:rsidRDefault="007C6B39" w:rsidP="007C6B39">
      <w:pPr>
        <w:widowControl w:val="0"/>
        <w:ind w:firstLine="709"/>
        <w:contextualSpacing/>
        <w:jc w:val="both"/>
        <w:rPr>
          <w:sz w:val="28"/>
          <w:szCs w:val="28"/>
        </w:rPr>
      </w:pPr>
      <w:r w:rsidRPr="007C6B39">
        <w:rPr>
          <w:sz w:val="28"/>
          <w:szCs w:val="28"/>
        </w:rPr>
        <w:t>при формировании новых и изменении существующих земельных участков, осуществляемого, в том числе, на основе документации по планировке территории;</w:t>
      </w:r>
    </w:p>
    <w:p w:rsidR="007C6B39" w:rsidRPr="007C6B39" w:rsidRDefault="007C6B39" w:rsidP="007C6B39">
      <w:pPr>
        <w:widowControl w:val="0"/>
        <w:ind w:firstLine="709"/>
        <w:contextualSpacing/>
        <w:jc w:val="both"/>
        <w:rPr>
          <w:sz w:val="28"/>
          <w:szCs w:val="28"/>
        </w:rPr>
      </w:pPr>
      <w:r w:rsidRPr="007C6B39">
        <w:rPr>
          <w:sz w:val="28"/>
          <w:szCs w:val="28"/>
        </w:rPr>
        <w:t xml:space="preserve">при изменении видов разрешенного использования земельных </w:t>
      </w:r>
      <w:r w:rsidRPr="007C6B39">
        <w:rPr>
          <w:sz w:val="28"/>
          <w:szCs w:val="28"/>
        </w:rPr>
        <w:lastRenderedPageBreak/>
        <w:t>участков и объектов капитального строительства;</w:t>
      </w:r>
    </w:p>
    <w:p w:rsidR="007C6B39" w:rsidRPr="007C6B39" w:rsidRDefault="007C6B39" w:rsidP="007C6B39">
      <w:pPr>
        <w:widowControl w:val="0"/>
        <w:ind w:firstLine="709"/>
        <w:contextualSpacing/>
        <w:jc w:val="both"/>
        <w:rPr>
          <w:sz w:val="28"/>
          <w:szCs w:val="28"/>
        </w:rPr>
      </w:pPr>
      <w:r w:rsidRPr="007C6B39">
        <w:rPr>
          <w:sz w:val="28"/>
          <w:szCs w:val="28"/>
        </w:rPr>
        <w:t>при строительстве (реконструкции) капитальных зданий и сооружений.</w:t>
      </w:r>
    </w:p>
    <w:p w:rsidR="007C6B39" w:rsidRPr="007C6B39" w:rsidRDefault="007C6B39" w:rsidP="007C6B39">
      <w:pPr>
        <w:widowControl w:val="0"/>
        <w:ind w:firstLine="709"/>
        <w:contextualSpacing/>
        <w:jc w:val="both"/>
        <w:rPr>
          <w:rFonts w:eastAsia="Calibri"/>
          <w:sz w:val="28"/>
          <w:szCs w:val="28"/>
          <w:lang w:eastAsia="en-US"/>
        </w:rPr>
      </w:pPr>
      <w:r w:rsidRPr="007C6B39">
        <w:rPr>
          <w:rFonts w:eastAsia="Calibri"/>
          <w:sz w:val="28"/>
          <w:szCs w:val="28"/>
          <w:lang w:eastAsia="en-US"/>
        </w:rPr>
        <w:t>1.3.5. Порядок использования и застройки территории Поселения, указанный в пункте 1.3.1 настоящего подраздела, не распространяется на следующие изменения объектов градостроительной деятельности:</w:t>
      </w:r>
    </w:p>
    <w:p w:rsidR="007C6B39" w:rsidRPr="007C6B39" w:rsidRDefault="007C6B39" w:rsidP="007C6B39">
      <w:pPr>
        <w:widowControl w:val="0"/>
        <w:ind w:firstLine="709"/>
        <w:contextualSpacing/>
        <w:jc w:val="both"/>
        <w:rPr>
          <w:sz w:val="28"/>
          <w:szCs w:val="28"/>
        </w:rPr>
      </w:pPr>
      <w:r w:rsidRPr="007C6B39">
        <w:rPr>
          <w:sz w:val="28"/>
          <w:szCs w:val="28"/>
        </w:rPr>
        <w:t>капитальный ремонт существующих зданий и сооружений без изменения их параметров, частей (количество помещений, высота, количество этажей, площадь, показатели производственных мощностей, объем) и качества инженерно-технического обеспечения, вида функционального использования (в соответствии с техническими регламентами);</w:t>
      </w:r>
    </w:p>
    <w:p w:rsidR="007C6B39" w:rsidRPr="007C6B39" w:rsidRDefault="007C6B39" w:rsidP="007C6B39">
      <w:pPr>
        <w:widowControl w:val="0"/>
        <w:ind w:firstLine="709"/>
        <w:contextualSpacing/>
        <w:jc w:val="both"/>
        <w:rPr>
          <w:sz w:val="28"/>
          <w:szCs w:val="28"/>
        </w:rPr>
      </w:pPr>
      <w:r w:rsidRPr="007C6B39">
        <w:rPr>
          <w:sz w:val="28"/>
          <w:szCs w:val="28"/>
        </w:rPr>
        <w:t>работы по сохранению объектов культурного наследия;</w:t>
      </w:r>
    </w:p>
    <w:p w:rsidR="007C6B39" w:rsidRPr="007C6B39" w:rsidRDefault="007C6B39" w:rsidP="007C6B39">
      <w:pPr>
        <w:widowControl w:val="0"/>
        <w:ind w:firstLine="709"/>
        <w:contextualSpacing/>
        <w:jc w:val="both"/>
        <w:rPr>
          <w:sz w:val="28"/>
          <w:szCs w:val="28"/>
        </w:rPr>
      </w:pPr>
      <w:r w:rsidRPr="007C6B39">
        <w:rPr>
          <w:sz w:val="28"/>
          <w:szCs w:val="28"/>
        </w:rPr>
        <w:t>текущий ремонт зданий и сооружений;</w:t>
      </w:r>
    </w:p>
    <w:p w:rsidR="007C6B39" w:rsidRPr="007C6B39" w:rsidRDefault="007C6B39" w:rsidP="007C6B39">
      <w:pPr>
        <w:widowControl w:val="0"/>
        <w:ind w:firstLine="709"/>
        <w:contextualSpacing/>
        <w:jc w:val="both"/>
        <w:rPr>
          <w:sz w:val="28"/>
          <w:szCs w:val="28"/>
        </w:rPr>
      </w:pPr>
      <w:r w:rsidRPr="007C6B39">
        <w:rPr>
          <w:sz w:val="28"/>
          <w:szCs w:val="28"/>
        </w:rPr>
        <w:t>перепланировку;</w:t>
      </w:r>
    </w:p>
    <w:p w:rsidR="007C6B39" w:rsidRPr="007C6B39" w:rsidRDefault="007C6B39" w:rsidP="007C6B39">
      <w:pPr>
        <w:widowControl w:val="0"/>
        <w:ind w:firstLine="709"/>
        <w:contextualSpacing/>
        <w:jc w:val="both"/>
        <w:rPr>
          <w:sz w:val="28"/>
          <w:szCs w:val="28"/>
        </w:rPr>
      </w:pPr>
      <w:r w:rsidRPr="007C6B39">
        <w:rPr>
          <w:sz w:val="28"/>
          <w:szCs w:val="28"/>
        </w:rPr>
        <w:t>установку (монтаж) временных зданий и сооружений, в том числе предназначенных для нужд строительного процесса;</w:t>
      </w:r>
    </w:p>
    <w:p w:rsidR="007C6B39" w:rsidRPr="007C6B39" w:rsidRDefault="007C6B39" w:rsidP="007C6B39">
      <w:pPr>
        <w:widowControl w:val="0"/>
        <w:ind w:firstLine="709"/>
        <w:contextualSpacing/>
        <w:jc w:val="both"/>
        <w:rPr>
          <w:sz w:val="28"/>
          <w:szCs w:val="28"/>
        </w:rPr>
      </w:pPr>
      <w:r w:rsidRPr="007C6B39">
        <w:rPr>
          <w:sz w:val="28"/>
          <w:szCs w:val="28"/>
        </w:rPr>
        <w:t>внутренние отделочные работы и другие подобные изменения.</w:t>
      </w:r>
    </w:p>
    <w:p w:rsidR="007C6B39" w:rsidRPr="007C6B39" w:rsidRDefault="007C6B39" w:rsidP="007C6B39">
      <w:pPr>
        <w:ind w:firstLine="709"/>
        <w:jc w:val="both"/>
        <w:rPr>
          <w:b/>
          <w:bCs/>
          <w:sz w:val="28"/>
          <w:szCs w:val="28"/>
        </w:rPr>
      </w:pPr>
      <w:bookmarkStart w:id="13" w:name="_Toc270676533"/>
      <w:bookmarkStart w:id="14" w:name="_Toc286828531"/>
    </w:p>
    <w:p w:rsidR="007C6B39" w:rsidRPr="007C6B39" w:rsidRDefault="007C6B39" w:rsidP="007C6B39">
      <w:pPr>
        <w:jc w:val="center"/>
        <w:rPr>
          <w:b/>
          <w:bCs/>
          <w:sz w:val="28"/>
          <w:szCs w:val="28"/>
        </w:rPr>
      </w:pPr>
      <w:r w:rsidRPr="007C6B39">
        <w:rPr>
          <w:b/>
          <w:bCs/>
          <w:sz w:val="28"/>
          <w:szCs w:val="28"/>
        </w:rPr>
        <w:t>1.4. Градостроительное зонирование Поселения</w:t>
      </w:r>
    </w:p>
    <w:p w:rsidR="007C6B39" w:rsidRPr="007C6B39" w:rsidRDefault="007C6B39" w:rsidP="007C6B39">
      <w:pPr>
        <w:jc w:val="center"/>
        <w:rPr>
          <w:color w:val="FF0000"/>
          <w:sz w:val="28"/>
          <w:szCs w:val="28"/>
        </w:rPr>
      </w:pPr>
    </w:p>
    <w:p w:rsidR="007C6B39" w:rsidRPr="007C6B39" w:rsidRDefault="007C6B39" w:rsidP="007C6B39">
      <w:pPr>
        <w:ind w:firstLine="709"/>
        <w:jc w:val="both"/>
        <w:rPr>
          <w:sz w:val="28"/>
          <w:szCs w:val="28"/>
        </w:rPr>
      </w:pPr>
      <w:r w:rsidRPr="007C6B39">
        <w:rPr>
          <w:sz w:val="28"/>
          <w:szCs w:val="28"/>
        </w:rPr>
        <w:t>1.4.1. Границы территориальных зон Поселения, отображенные на карте градостроительного зонирования, устанавливаются с учетом:</w:t>
      </w:r>
    </w:p>
    <w:p w:rsidR="007C6B39" w:rsidRPr="007C6B39" w:rsidRDefault="007C6B39" w:rsidP="007C6B39">
      <w:pPr>
        <w:ind w:firstLine="709"/>
        <w:jc w:val="both"/>
        <w:rPr>
          <w:sz w:val="28"/>
          <w:szCs w:val="28"/>
        </w:rPr>
      </w:pPr>
      <w:r w:rsidRPr="007C6B39">
        <w:rPr>
          <w:sz w:val="28"/>
          <w:szCs w:val="28"/>
        </w:rPr>
        <w:t>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7C6B39" w:rsidRPr="007C6B39" w:rsidRDefault="007C6B39" w:rsidP="007C6B39">
      <w:pPr>
        <w:ind w:firstLine="709"/>
        <w:jc w:val="both"/>
        <w:rPr>
          <w:sz w:val="28"/>
          <w:szCs w:val="28"/>
        </w:rPr>
      </w:pPr>
      <w:r w:rsidRPr="007C6B39">
        <w:rPr>
          <w:sz w:val="28"/>
          <w:szCs w:val="28"/>
        </w:rPr>
        <w:t>функциональных зон и параметров их планируемого развития, определенных генеральным планом Поселения, схемой территориального планирования Курского района Курской области;</w:t>
      </w:r>
    </w:p>
    <w:p w:rsidR="007C6B39" w:rsidRPr="007C6B39" w:rsidRDefault="007C6B39" w:rsidP="007C6B39">
      <w:pPr>
        <w:ind w:firstLine="709"/>
        <w:jc w:val="both"/>
        <w:rPr>
          <w:sz w:val="28"/>
          <w:szCs w:val="28"/>
        </w:rPr>
      </w:pPr>
      <w:r w:rsidRPr="007C6B39">
        <w:rPr>
          <w:sz w:val="28"/>
          <w:szCs w:val="28"/>
        </w:rPr>
        <w:t>определенных Градостроительным кодексом Российской Федерации видов территориальных зон;</w:t>
      </w:r>
    </w:p>
    <w:p w:rsidR="007C6B39" w:rsidRPr="007C6B39" w:rsidRDefault="007C6B39" w:rsidP="007C6B39">
      <w:pPr>
        <w:ind w:firstLine="709"/>
        <w:jc w:val="both"/>
        <w:rPr>
          <w:sz w:val="28"/>
          <w:szCs w:val="28"/>
        </w:rPr>
      </w:pPr>
      <w:r w:rsidRPr="007C6B39">
        <w:rPr>
          <w:sz w:val="28"/>
          <w:szCs w:val="28"/>
        </w:rPr>
        <w:t>сложившейся планировки территории и существующего землепользования;</w:t>
      </w:r>
    </w:p>
    <w:p w:rsidR="007C6B39" w:rsidRPr="007C6B39" w:rsidRDefault="007C6B39" w:rsidP="007C6B39">
      <w:pPr>
        <w:ind w:firstLine="709"/>
        <w:jc w:val="both"/>
        <w:rPr>
          <w:sz w:val="28"/>
          <w:szCs w:val="28"/>
        </w:rPr>
      </w:pPr>
      <w:r w:rsidRPr="007C6B39">
        <w:rPr>
          <w:sz w:val="28"/>
          <w:szCs w:val="28"/>
        </w:rPr>
        <w:t xml:space="preserve">планируемых изменений границ земель различных категорий; </w:t>
      </w:r>
    </w:p>
    <w:p w:rsidR="007C6B39" w:rsidRPr="007C6B39" w:rsidRDefault="007C6B39" w:rsidP="007C6B39">
      <w:pPr>
        <w:ind w:firstLine="709"/>
        <w:jc w:val="both"/>
        <w:rPr>
          <w:sz w:val="28"/>
          <w:szCs w:val="28"/>
        </w:rPr>
      </w:pPr>
      <w:r w:rsidRPr="007C6B39">
        <w:rPr>
          <w:sz w:val="28"/>
          <w:szCs w:val="28"/>
        </w:rPr>
        <w:t>предотвращения возможности причинения вреда объектам капитального строительства, расположенным на смежных земельных участках.</w:t>
      </w:r>
    </w:p>
    <w:p w:rsidR="007C6B39" w:rsidRPr="007C6B39" w:rsidRDefault="007C6B39" w:rsidP="007C6B39">
      <w:pPr>
        <w:ind w:firstLine="709"/>
        <w:jc w:val="both"/>
        <w:rPr>
          <w:sz w:val="28"/>
          <w:szCs w:val="28"/>
        </w:rPr>
      </w:pPr>
      <w:r w:rsidRPr="007C6B39">
        <w:rPr>
          <w:sz w:val="28"/>
          <w:szCs w:val="28"/>
        </w:rPr>
        <w:t>1.4.2. Границы территориальных зон Поселения установлены по:</w:t>
      </w:r>
    </w:p>
    <w:p w:rsidR="007C6B39" w:rsidRPr="007C6B39" w:rsidRDefault="007C6B39" w:rsidP="007C6B39">
      <w:pPr>
        <w:ind w:firstLine="709"/>
        <w:jc w:val="both"/>
        <w:rPr>
          <w:sz w:val="28"/>
          <w:szCs w:val="28"/>
        </w:rPr>
      </w:pPr>
      <w:r w:rsidRPr="007C6B39">
        <w:rPr>
          <w:sz w:val="28"/>
          <w:szCs w:val="28"/>
        </w:rPr>
        <w:t>линиям магистралей, улиц, проездов, разделяющим транспортные потоки противоположных направлений;</w:t>
      </w:r>
    </w:p>
    <w:p w:rsidR="007C6B39" w:rsidRPr="007C6B39" w:rsidRDefault="007C6B39" w:rsidP="007C6B39">
      <w:pPr>
        <w:ind w:firstLine="709"/>
        <w:jc w:val="both"/>
        <w:rPr>
          <w:sz w:val="28"/>
          <w:szCs w:val="28"/>
        </w:rPr>
      </w:pPr>
      <w:r w:rsidRPr="007C6B39">
        <w:rPr>
          <w:sz w:val="28"/>
          <w:szCs w:val="28"/>
        </w:rPr>
        <w:t>границам земельных участков;</w:t>
      </w:r>
    </w:p>
    <w:p w:rsidR="007C6B39" w:rsidRPr="007C6B39" w:rsidRDefault="007C6B39" w:rsidP="007C6B39">
      <w:pPr>
        <w:ind w:firstLine="709"/>
        <w:jc w:val="both"/>
        <w:rPr>
          <w:sz w:val="28"/>
          <w:szCs w:val="28"/>
        </w:rPr>
      </w:pPr>
      <w:r w:rsidRPr="007C6B39">
        <w:rPr>
          <w:sz w:val="28"/>
          <w:szCs w:val="28"/>
        </w:rPr>
        <w:t>границам населенных пунктов в пределах муниципальных образований;</w:t>
      </w:r>
    </w:p>
    <w:p w:rsidR="007C6B39" w:rsidRPr="007C6B39" w:rsidRDefault="007C6B39" w:rsidP="007C6B39">
      <w:pPr>
        <w:ind w:firstLine="709"/>
        <w:jc w:val="both"/>
        <w:rPr>
          <w:sz w:val="28"/>
          <w:szCs w:val="28"/>
        </w:rPr>
      </w:pPr>
      <w:r w:rsidRPr="007C6B39">
        <w:rPr>
          <w:sz w:val="28"/>
          <w:szCs w:val="28"/>
        </w:rPr>
        <w:t>границам муниципальных образований;</w:t>
      </w:r>
    </w:p>
    <w:p w:rsidR="007C6B39" w:rsidRPr="007C6B39" w:rsidRDefault="007C6B39" w:rsidP="007C6B39">
      <w:pPr>
        <w:ind w:firstLine="709"/>
        <w:jc w:val="both"/>
        <w:rPr>
          <w:sz w:val="28"/>
          <w:szCs w:val="28"/>
        </w:rPr>
      </w:pPr>
      <w:r w:rsidRPr="007C6B39">
        <w:rPr>
          <w:sz w:val="28"/>
          <w:szCs w:val="28"/>
        </w:rPr>
        <w:t>естественным границам природных объектов;</w:t>
      </w:r>
    </w:p>
    <w:p w:rsidR="007C6B39" w:rsidRPr="007C6B39" w:rsidRDefault="007C6B39" w:rsidP="007C6B39">
      <w:pPr>
        <w:ind w:firstLine="709"/>
        <w:jc w:val="both"/>
        <w:rPr>
          <w:sz w:val="28"/>
          <w:szCs w:val="28"/>
        </w:rPr>
      </w:pPr>
      <w:r w:rsidRPr="007C6B39">
        <w:rPr>
          <w:sz w:val="28"/>
          <w:szCs w:val="28"/>
        </w:rPr>
        <w:lastRenderedPageBreak/>
        <w:t>иным границам.</w:t>
      </w:r>
    </w:p>
    <w:p w:rsidR="007C6B39" w:rsidRPr="007C6B39" w:rsidRDefault="007C6B39" w:rsidP="007C6B39">
      <w:pPr>
        <w:ind w:firstLine="709"/>
        <w:jc w:val="both"/>
        <w:rPr>
          <w:sz w:val="28"/>
          <w:szCs w:val="28"/>
        </w:rPr>
      </w:pPr>
      <w:r w:rsidRPr="007C6B39">
        <w:rPr>
          <w:sz w:val="28"/>
          <w:szCs w:val="28"/>
        </w:rPr>
        <w:t>1.4.3.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7C6B39" w:rsidRPr="007C6B39" w:rsidRDefault="007C6B39" w:rsidP="007C6B39">
      <w:pPr>
        <w:ind w:firstLine="709"/>
        <w:jc w:val="both"/>
        <w:rPr>
          <w:sz w:val="28"/>
          <w:szCs w:val="28"/>
        </w:rPr>
      </w:pPr>
      <w:r w:rsidRPr="007C6B39">
        <w:rPr>
          <w:sz w:val="28"/>
          <w:szCs w:val="28"/>
        </w:rPr>
        <w:t>1.4.4. В соответствии с градостроительным зонированием</w:t>
      </w:r>
      <w:r w:rsidR="00694EBA">
        <w:rPr>
          <w:sz w:val="28"/>
          <w:szCs w:val="28"/>
        </w:rPr>
        <w:t xml:space="preserve"> </w:t>
      </w:r>
      <w:r w:rsidRPr="007C6B39">
        <w:rPr>
          <w:sz w:val="28"/>
          <w:szCs w:val="28"/>
        </w:rPr>
        <w:t>Поселения установлены территориальные зоны и зоны с особыми условиями использования территории.</w:t>
      </w:r>
    </w:p>
    <w:p w:rsidR="007C6B39" w:rsidRPr="007C6B39" w:rsidRDefault="007C6B39" w:rsidP="007C6B39">
      <w:pPr>
        <w:ind w:firstLine="709"/>
        <w:jc w:val="both"/>
        <w:rPr>
          <w:sz w:val="28"/>
          <w:szCs w:val="28"/>
        </w:rPr>
      </w:pPr>
      <w:r w:rsidRPr="007C6B39">
        <w:rPr>
          <w:sz w:val="28"/>
          <w:szCs w:val="28"/>
        </w:rPr>
        <w:t xml:space="preserve">1.4.5. Перечень видов территориальных зон, отображенных на карте градостроительного зонирования, содержащий наименование и кодовые названия обозначения зон, сгруппированных по видам, градостроительные регламенты, установленные применительно для каждой территориальной зоны, приведены в разделе </w:t>
      </w:r>
      <w:r w:rsidRPr="007C6B39">
        <w:rPr>
          <w:sz w:val="28"/>
          <w:szCs w:val="28"/>
          <w:lang w:val="en-US"/>
        </w:rPr>
        <w:t>III</w:t>
      </w:r>
      <w:r w:rsidRPr="007C6B39">
        <w:rPr>
          <w:sz w:val="28"/>
          <w:szCs w:val="28"/>
        </w:rPr>
        <w:t xml:space="preserve"> настоящих Правил.</w:t>
      </w:r>
    </w:p>
    <w:p w:rsidR="007C6B39" w:rsidRPr="007C6B39" w:rsidRDefault="007C6B39" w:rsidP="007C6B39">
      <w:pPr>
        <w:ind w:firstLine="709"/>
        <w:jc w:val="both"/>
        <w:rPr>
          <w:sz w:val="28"/>
          <w:szCs w:val="28"/>
        </w:rPr>
      </w:pPr>
      <w:r w:rsidRPr="007C6B39">
        <w:rPr>
          <w:sz w:val="28"/>
          <w:szCs w:val="28"/>
        </w:rPr>
        <w:t>1.4.6. Градостроительный регламент территориальной зоны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зданий, строений, сооружений.</w:t>
      </w:r>
    </w:p>
    <w:p w:rsidR="007C6B39" w:rsidRPr="007C6B39" w:rsidRDefault="007C6B39" w:rsidP="007C6B39">
      <w:pPr>
        <w:ind w:firstLine="709"/>
        <w:jc w:val="both"/>
        <w:rPr>
          <w:sz w:val="28"/>
          <w:szCs w:val="28"/>
        </w:rPr>
      </w:pPr>
      <w:r w:rsidRPr="007C6B39">
        <w:rPr>
          <w:sz w:val="28"/>
          <w:szCs w:val="28"/>
        </w:rPr>
        <w:t>Для каждого земельного участка, иного объекта недвижимости разрешенным считается такое использование, которое соответствует градостроительным регламентам.</w:t>
      </w:r>
    </w:p>
    <w:p w:rsidR="007C6B39" w:rsidRPr="007C6B39" w:rsidRDefault="007C6B39" w:rsidP="007C6B39">
      <w:pPr>
        <w:ind w:firstLine="709"/>
        <w:jc w:val="both"/>
        <w:rPr>
          <w:sz w:val="28"/>
          <w:szCs w:val="28"/>
        </w:rPr>
      </w:pPr>
      <w:r w:rsidRPr="007C6B39">
        <w:rPr>
          <w:sz w:val="28"/>
          <w:szCs w:val="28"/>
        </w:rPr>
        <w:t>1.4.7. Действие градостроительного регламента распространяется в равной мере на все расположенные в границах территориальных зон земельные участки и объекты капитального строительства, за исключением земельных участков:</w:t>
      </w:r>
    </w:p>
    <w:p w:rsidR="007C6B39" w:rsidRPr="007C6B39" w:rsidRDefault="007C6B39" w:rsidP="007C6B39">
      <w:pPr>
        <w:ind w:firstLine="709"/>
        <w:jc w:val="both"/>
        <w:rPr>
          <w:sz w:val="28"/>
          <w:szCs w:val="28"/>
        </w:rPr>
      </w:pPr>
      <w:r w:rsidRPr="007C6B39">
        <w:rPr>
          <w:sz w:val="28"/>
          <w:szCs w:val="28"/>
        </w:rPr>
        <w:t>расположенных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7C6B39" w:rsidRPr="007C6B39" w:rsidRDefault="007C6B39" w:rsidP="007C6B39">
      <w:pPr>
        <w:ind w:firstLine="709"/>
        <w:jc w:val="both"/>
        <w:rPr>
          <w:sz w:val="28"/>
          <w:szCs w:val="28"/>
        </w:rPr>
      </w:pPr>
      <w:r w:rsidRPr="007C6B39">
        <w:rPr>
          <w:sz w:val="28"/>
          <w:szCs w:val="28"/>
        </w:rPr>
        <w:t>расположенных в границах территорий общего пользования и занятых элементами улично-дорожной сети (площадями, улицами, проездами, автомобильными дорогами, набережными), а также скверами, бульварами, закрытыми водоемами, пляжами и другими подобными объектами;</w:t>
      </w:r>
    </w:p>
    <w:p w:rsidR="007C6B39" w:rsidRPr="007C6B39" w:rsidRDefault="007C6B39" w:rsidP="007C6B39">
      <w:pPr>
        <w:ind w:firstLine="709"/>
        <w:jc w:val="both"/>
        <w:rPr>
          <w:sz w:val="28"/>
          <w:szCs w:val="28"/>
        </w:rPr>
      </w:pPr>
      <w:r w:rsidRPr="007C6B39">
        <w:rPr>
          <w:sz w:val="28"/>
          <w:szCs w:val="28"/>
        </w:rPr>
        <w:t xml:space="preserve">предназначенных для размещения линейных объектов и (или) занятые линейными объектами; </w:t>
      </w:r>
    </w:p>
    <w:p w:rsidR="007C6B39" w:rsidRPr="007C6B39" w:rsidRDefault="007C6B39" w:rsidP="007C6B39">
      <w:pPr>
        <w:ind w:firstLine="709"/>
        <w:jc w:val="both"/>
        <w:rPr>
          <w:sz w:val="28"/>
          <w:szCs w:val="28"/>
        </w:rPr>
      </w:pPr>
      <w:r w:rsidRPr="007C6B39">
        <w:rPr>
          <w:sz w:val="28"/>
          <w:szCs w:val="28"/>
        </w:rPr>
        <w:t>предоставленных для добычи полезных ископаемых.</w:t>
      </w:r>
    </w:p>
    <w:p w:rsidR="007C6B39" w:rsidRPr="007C6B39" w:rsidRDefault="007C6B39" w:rsidP="007C6B39">
      <w:pPr>
        <w:ind w:firstLine="709"/>
        <w:jc w:val="both"/>
        <w:rPr>
          <w:sz w:val="28"/>
          <w:szCs w:val="28"/>
        </w:rPr>
      </w:pPr>
      <w:r w:rsidRPr="007C6B39">
        <w:rPr>
          <w:sz w:val="28"/>
          <w:szCs w:val="28"/>
        </w:rPr>
        <w:t xml:space="preserve">1.4.8. Согласно части 6 статьи 36 Градостроительного кодекса Российской Федерации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w:t>
      </w:r>
      <w:r w:rsidRPr="007C6B39">
        <w:rPr>
          <w:sz w:val="28"/>
          <w:szCs w:val="28"/>
        </w:rPr>
        <w:lastRenderedPageBreak/>
        <w:t>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7C6B39" w:rsidRPr="007C6B39" w:rsidRDefault="007C6B39" w:rsidP="007C6B39">
      <w:pPr>
        <w:ind w:firstLine="709"/>
        <w:jc w:val="both"/>
        <w:rPr>
          <w:sz w:val="28"/>
          <w:szCs w:val="28"/>
        </w:rPr>
      </w:pPr>
      <w:r w:rsidRPr="007C6B39">
        <w:rPr>
          <w:sz w:val="28"/>
          <w:szCs w:val="28"/>
        </w:rPr>
        <w:t>1.4.9. Положения и требования градостроительных регламентов, содержащиеся в Правилах,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наряду с техническими регламентами и иными обязательными требованиями, установленными действующим законодательством.</w:t>
      </w:r>
    </w:p>
    <w:p w:rsidR="007C6B39" w:rsidRPr="007C6B39" w:rsidRDefault="007C6B39" w:rsidP="007C6B39">
      <w:pPr>
        <w:ind w:firstLine="709"/>
        <w:jc w:val="both"/>
        <w:rPr>
          <w:sz w:val="28"/>
          <w:szCs w:val="28"/>
        </w:rPr>
      </w:pPr>
      <w:r w:rsidRPr="007C6B39">
        <w:rPr>
          <w:sz w:val="28"/>
          <w:szCs w:val="28"/>
        </w:rPr>
        <w:t>1.4.10. Размещение в границах земельных участков инженерно-технических объектов, сооружений и коммуникаций (электро-, водо-, газоснабжения, канализации, телефонизации и т.д.), обеспечивающих реализацию разрешенного использования объектов капитального строительства, расположенных на этих участках, является разрешенным при условии соблюдения соответствующих технических регламентов.</w:t>
      </w:r>
    </w:p>
    <w:p w:rsidR="007C6B39" w:rsidRPr="007C6B39" w:rsidRDefault="007C6B39" w:rsidP="007C6B39">
      <w:pPr>
        <w:ind w:firstLine="709"/>
        <w:jc w:val="both"/>
        <w:rPr>
          <w:sz w:val="28"/>
          <w:szCs w:val="28"/>
        </w:rPr>
      </w:pPr>
      <w:r w:rsidRPr="007C6B39">
        <w:rPr>
          <w:sz w:val="28"/>
          <w:szCs w:val="28"/>
        </w:rPr>
        <w:t>1.4.11. В случае если земельный участок и объект капитального строительства расположен на территории одновременного действия нескольких видов зон с особыми условиями использования территорий, режим осуществления использования и застройки территории по отношении к указанному земельному участку устанавливается путем суммирования ограничений и требований, содержащихся во всех элементах регламента.</w:t>
      </w:r>
    </w:p>
    <w:p w:rsidR="007C6B39" w:rsidRPr="007D3057" w:rsidRDefault="007C6B39" w:rsidP="007C6B39">
      <w:pPr>
        <w:widowControl w:val="0"/>
        <w:ind w:firstLine="709"/>
        <w:jc w:val="both"/>
        <w:rPr>
          <w:rFonts w:eastAsia="Calibri"/>
          <w:b/>
          <w:sz w:val="28"/>
          <w:szCs w:val="28"/>
          <w:lang w:eastAsia="en-US"/>
        </w:rPr>
      </w:pPr>
    </w:p>
    <w:p w:rsidR="007C6B39" w:rsidRPr="007C6B39" w:rsidRDefault="007C6B39" w:rsidP="007C6B39">
      <w:pPr>
        <w:widowControl w:val="0"/>
        <w:jc w:val="center"/>
        <w:outlineLvl w:val="2"/>
        <w:rPr>
          <w:b/>
          <w:bCs/>
          <w:kern w:val="32"/>
          <w:sz w:val="28"/>
          <w:szCs w:val="28"/>
        </w:rPr>
      </w:pPr>
      <w:bookmarkStart w:id="15" w:name="_Toc270676537"/>
      <w:bookmarkStart w:id="16" w:name="_Toc286828535"/>
      <w:bookmarkEnd w:id="13"/>
      <w:bookmarkEnd w:id="14"/>
      <w:r w:rsidRPr="007C6B39">
        <w:rPr>
          <w:b/>
          <w:bCs/>
          <w:kern w:val="32"/>
          <w:sz w:val="28"/>
          <w:szCs w:val="28"/>
        </w:rPr>
        <w:t xml:space="preserve">2. </w:t>
      </w:r>
      <w:bookmarkStart w:id="17" w:name="_Toc442797228"/>
      <w:bookmarkStart w:id="18" w:name="_Toc41981573"/>
      <w:r w:rsidRPr="007C6B39">
        <w:rPr>
          <w:b/>
          <w:bCs/>
          <w:kern w:val="32"/>
          <w:sz w:val="28"/>
          <w:szCs w:val="28"/>
        </w:rPr>
        <w:t>Положения о регулировании землепользования и застройки органами местного самоуправления</w:t>
      </w:r>
      <w:bookmarkEnd w:id="15"/>
      <w:bookmarkEnd w:id="16"/>
      <w:bookmarkEnd w:id="17"/>
      <w:bookmarkEnd w:id="18"/>
    </w:p>
    <w:p w:rsidR="007C6B39" w:rsidRPr="007C6B39" w:rsidRDefault="007C6B39" w:rsidP="007C6B39">
      <w:pPr>
        <w:jc w:val="center"/>
        <w:rPr>
          <w:rFonts w:ascii="Calibri" w:eastAsia="Calibri" w:hAnsi="Calibri"/>
          <w:sz w:val="28"/>
          <w:szCs w:val="28"/>
        </w:rPr>
      </w:pPr>
    </w:p>
    <w:p w:rsidR="007C6B39" w:rsidRPr="007C6B39" w:rsidRDefault="007C6B39" w:rsidP="007C6B39">
      <w:pPr>
        <w:widowControl w:val="0"/>
        <w:autoSpaceDE w:val="0"/>
        <w:autoSpaceDN w:val="0"/>
        <w:adjustRightInd w:val="0"/>
        <w:contextualSpacing/>
        <w:jc w:val="center"/>
        <w:rPr>
          <w:rFonts w:eastAsia="Calibri"/>
          <w:b/>
          <w:sz w:val="28"/>
          <w:szCs w:val="28"/>
          <w:lang w:eastAsia="en-US"/>
        </w:rPr>
      </w:pPr>
      <w:r w:rsidRPr="007C6B39">
        <w:rPr>
          <w:rFonts w:eastAsia="Calibri"/>
          <w:b/>
          <w:sz w:val="28"/>
          <w:szCs w:val="28"/>
          <w:lang w:eastAsia="en-US"/>
        </w:rPr>
        <w:t>2.1. Полномочия органов местного самоуправления</w:t>
      </w:r>
    </w:p>
    <w:p w:rsidR="007C6B39" w:rsidRPr="007C6B39" w:rsidRDefault="007C6B39" w:rsidP="007C6B39">
      <w:pPr>
        <w:widowControl w:val="0"/>
        <w:autoSpaceDE w:val="0"/>
        <w:autoSpaceDN w:val="0"/>
        <w:adjustRightInd w:val="0"/>
        <w:contextualSpacing/>
        <w:jc w:val="center"/>
        <w:rPr>
          <w:rFonts w:eastAsia="Calibri"/>
          <w:b/>
          <w:sz w:val="28"/>
          <w:szCs w:val="28"/>
          <w:lang w:eastAsia="en-US"/>
        </w:rPr>
      </w:pPr>
      <w:r w:rsidRPr="007C6B39">
        <w:rPr>
          <w:rFonts w:eastAsia="Calibri"/>
          <w:b/>
          <w:sz w:val="28"/>
          <w:szCs w:val="28"/>
          <w:lang w:eastAsia="en-US"/>
        </w:rPr>
        <w:t>в области градостроительной деятельности</w:t>
      </w:r>
    </w:p>
    <w:p w:rsidR="007C6B39" w:rsidRPr="007C6B39" w:rsidRDefault="007C6B39" w:rsidP="007C6B39">
      <w:pPr>
        <w:widowControl w:val="0"/>
        <w:autoSpaceDE w:val="0"/>
        <w:autoSpaceDN w:val="0"/>
        <w:adjustRightInd w:val="0"/>
        <w:contextualSpacing/>
        <w:jc w:val="both"/>
        <w:rPr>
          <w:rFonts w:eastAsia="Calibri"/>
          <w:b/>
          <w:sz w:val="28"/>
          <w:szCs w:val="28"/>
          <w:lang w:eastAsia="en-US"/>
        </w:rPr>
      </w:pPr>
    </w:p>
    <w:p w:rsidR="007C6B39" w:rsidRPr="007C6B39" w:rsidRDefault="007C6B39" w:rsidP="007C6B39">
      <w:pPr>
        <w:tabs>
          <w:tab w:val="left" w:pos="851"/>
        </w:tabs>
        <w:suppressAutoHyphens/>
        <w:ind w:firstLine="709"/>
        <w:contextualSpacing/>
        <w:jc w:val="both"/>
        <w:rPr>
          <w:rFonts w:eastAsia="Calibri"/>
          <w:sz w:val="28"/>
          <w:szCs w:val="28"/>
          <w:lang w:eastAsia="en-US"/>
        </w:rPr>
      </w:pPr>
      <w:r w:rsidRPr="007C6B39">
        <w:rPr>
          <w:rFonts w:eastAsia="Calibri"/>
          <w:sz w:val="28"/>
          <w:szCs w:val="28"/>
          <w:lang w:eastAsia="en-US"/>
        </w:rPr>
        <w:t xml:space="preserve">Полномочия органов местного самоуправления Поселения в области градостроительной деятельности определены статьей 8 Градостроительного кодекса Российской Федерации и статьей 14 </w:t>
      </w:r>
      <w:r w:rsidRPr="007C6B39">
        <w:rPr>
          <w:rFonts w:eastAsia="Calibri"/>
          <w:sz w:val="28"/>
          <w:szCs w:val="28"/>
          <w:shd w:val="clear" w:color="auto" w:fill="FFFFFF"/>
          <w:lang w:eastAsia="en-US"/>
        </w:rPr>
        <w:t xml:space="preserve">Федерального закона </w:t>
      </w:r>
      <w:r w:rsidRPr="007C6B39">
        <w:rPr>
          <w:rFonts w:eastAsia="Calibri"/>
          <w:sz w:val="28"/>
          <w:szCs w:val="28"/>
          <w:lang w:eastAsia="en-US"/>
        </w:rPr>
        <w:t>от 6 октября 2003 года № 131-ФЗ «Об общих принципах организации местного самоуправления в Российской Федерации»</w:t>
      </w:r>
      <w:r w:rsidRPr="007C6B39">
        <w:rPr>
          <w:rFonts w:eastAsia="Calibri"/>
          <w:sz w:val="28"/>
          <w:szCs w:val="28"/>
          <w:shd w:val="clear" w:color="auto" w:fill="FFFFFF"/>
          <w:lang w:eastAsia="en-US"/>
        </w:rPr>
        <w:t>.</w:t>
      </w:r>
    </w:p>
    <w:p w:rsidR="007C6B39" w:rsidRPr="007C6B39" w:rsidRDefault="007C6B39" w:rsidP="007C6B39">
      <w:pPr>
        <w:tabs>
          <w:tab w:val="left" w:pos="851"/>
        </w:tabs>
        <w:suppressAutoHyphens/>
        <w:ind w:firstLine="709"/>
        <w:contextualSpacing/>
        <w:jc w:val="both"/>
        <w:rPr>
          <w:rFonts w:eastAsia="Calibri"/>
          <w:sz w:val="28"/>
          <w:szCs w:val="28"/>
          <w:lang w:eastAsia="en-US"/>
        </w:rPr>
      </w:pPr>
      <w:r w:rsidRPr="007C6B39">
        <w:rPr>
          <w:sz w:val="28"/>
          <w:szCs w:val="28"/>
        </w:rPr>
        <w:t xml:space="preserve">В соответствии с Федеральным законом </w:t>
      </w:r>
      <w:r w:rsidRPr="007C6B39">
        <w:rPr>
          <w:rFonts w:eastAsia="Calibri"/>
          <w:sz w:val="28"/>
          <w:szCs w:val="28"/>
          <w:lang w:eastAsia="en-US"/>
        </w:rPr>
        <w:t>от 6 октября 2003 года № 131</w:t>
      </w:r>
      <w:r w:rsidRPr="007C6B39">
        <w:rPr>
          <w:rFonts w:eastAsia="Calibri"/>
          <w:sz w:val="28"/>
          <w:szCs w:val="28"/>
          <w:lang w:eastAsia="en-US"/>
        </w:rPr>
        <w:noBreakHyphen/>
        <w:t xml:space="preserve">ФЗ </w:t>
      </w:r>
      <w:r w:rsidRPr="007C6B39">
        <w:rPr>
          <w:sz w:val="28"/>
          <w:szCs w:val="28"/>
        </w:rPr>
        <w:t xml:space="preserve">«Об общих принципах местного самоуправления в Российской Федерации», Уставом Поселения полномочия в области градостроительной деятельности могут быть переданы на основе Соглашения, заключенного между муниципальным районом и Поселением. </w:t>
      </w:r>
    </w:p>
    <w:p w:rsidR="007C6B39" w:rsidRPr="007C6B39" w:rsidRDefault="007C6B39" w:rsidP="007C6B39">
      <w:pPr>
        <w:autoSpaceDE w:val="0"/>
        <w:autoSpaceDN w:val="0"/>
        <w:adjustRightInd w:val="0"/>
        <w:ind w:firstLine="709"/>
        <w:jc w:val="both"/>
        <w:rPr>
          <w:rFonts w:eastAsia="Calibri"/>
          <w:sz w:val="28"/>
          <w:szCs w:val="28"/>
          <w:shd w:val="clear" w:color="auto" w:fill="FFFFFF"/>
          <w:lang w:eastAsia="en-US"/>
        </w:rPr>
      </w:pPr>
      <w:r w:rsidRPr="007C6B39">
        <w:rPr>
          <w:rFonts w:eastAsia="Calibri"/>
          <w:sz w:val="28"/>
          <w:szCs w:val="28"/>
          <w:shd w:val="clear" w:color="FFFFFF" w:fill="FFFFFF"/>
          <w:lang w:eastAsia="en-US"/>
        </w:rPr>
        <w:t>В соответствии со статьей 8²</w:t>
      </w:r>
      <w:r w:rsidRPr="007C6B39">
        <w:rPr>
          <w:rFonts w:eastAsia="Calibri"/>
          <w:sz w:val="28"/>
          <w:szCs w:val="28"/>
          <w:lang w:eastAsia="en-US"/>
        </w:rPr>
        <w:t xml:space="preserve"> Градостроительного кодекса Российской Федерации, пунктом 6¹ статьи 26 </w:t>
      </w:r>
      <w:r w:rsidRPr="007C6B39">
        <w:rPr>
          <w:sz w:val="28"/>
          <w:szCs w:val="28"/>
        </w:rPr>
        <w:t xml:space="preserve">Федерального закона от 6 октября 1999 года № 184-ФЗ </w:t>
      </w:r>
      <w:r w:rsidRPr="007C6B39">
        <w:rPr>
          <w:rFonts w:eastAsia="Calibri"/>
          <w:sz w:val="28"/>
          <w:szCs w:val="28"/>
          <w:shd w:val="clear" w:color="auto" w:fill="FFFFFF"/>
          <w:lang w:eastAsia="en-US"/>
        </w:rPr>
        <w:t xml:space="preserve">«Об общих принципах организации законодательных </w:t>
      </w:r>
      <w:r w:rsidRPr="007C6B39">
        <w:rPr>
          <w:rFonts w:eastAsia="Calibri"/>
          <w:sz w:val="28"/>
          <w:szCs w:val="28"/>
          <w:shd w:val="clear" w:color="auto" w:fill="FFFFFF"/>
          <w:lang w:eastAsia="en-US"/>
        </w:rPr>
        <w:lastRenderedPageBreak/>
        <w:t>(представительных) и исполнительных органов государственной власти субъектов Российской Федерации»</w:t>
      </w:r>
      <w:r w:rsidRPr="007C6B39">
        <w:rPr>
          <w:rFonts w:eastAsia="Calibri"/>
          <w:sz w:val="28"/>
          <w:szCs w:val="28"/>
          <w:shd w:val="clear" w:color="FFFFFF" w:fill="FFFFFF"/>
          <w:lang w:eastAsia="en-US"/>
        </w:rPr>
        <w:t xml:space="preserve">, </w:t>
      </w:r>
      <w:r w:rsidRPr="007C6B39">
        <w:rPr>
          <w:rFonts w:eastAsia="Calibri"/>
          <w:sz w:val="28"/>
          <w:szCs w:val="28"/>
          <w:shd w:val="clear" w:color="auto" w:fill="FFFFFF"/>
          <w:lang w:eastAsia="en-US"/>
        </w:rPr>
        <w:t>частью 1² статьи 17</w:t>
      </w:r>
      <w:r w:rsidRPr="007C6B39">
        <w:rPr>
          <w:sz w:val="28"/>
          <w:szCs w:val="28"/>
        </w:rPr>
        <w:t xml:space="preserve"> Федерального закона </w:t>
      </w:r>
      <w:r w:rsidRPr="007C6B39">
        <w:rPr>
          <w:rFonts w:eastAsia="Calibri"/>
          <w:sz w:val="28"/>
          <w:szCs w:val="28"/>
          <w:lang w:eastAsia="en-US"/>
        </w:rPr>
        <w:t xml:space="preserve">от 6 октября 2003 года № 131-ФЗ </w:t>
      </w:r>
      <w:r w:rsidRPr="007C6B39">
        <w:rPr>
          <w:sz w:val="28"/>
          <w:szCs w:val="28"/>
        </w:rPr>
        <w:t>«Об общих принципах местного самоуправления в Российской Федерации»</w:t>
      </w:r>
      <w:r w:rsidRPr="007C6B39">
        <w:rPr>
          <w:rFonts w:eastAsia="Calibri"/>
          <w:sz w:val="28"/>
          <w:szCs w:val="28"/>
          <w:shd w:val="clear" w:color="auto" w:fill="FFFFFF"/>
          <w:lang w:eastAsia="en-US"/>
        </w:rPr>
        <w:t xml:space="preserve"> отдельные </w:t>
      </w:r>
      <w:r w:rsidRPr="007C6B39">
        <w:rPr>
          <w:sz w:val="28"/>
          <w:szCs w:val="28"/>
        </w:rPr>
        <w:t xml:space="preserve">полномочия в сфере градостроительной деятельности </w:t>
      </w:r>
      <w:r w:rsidRPr="007C6B39">
        <w:rPr>
          <w:rFonts w:eastAsia="Calibri"/>
          <w:sz w:val="28"/>
          <w:szCs w:val="28"/>
          <w:shd w:val="clear" w:color="auto" w:fill="FFFFFF"/>
          <w:lang w:eastAsia="en-US"/>
        </w:rPr>
        <w:t xml:space="preserve">могут перераспределяться между органами местного самоуправления и органами государственной власти субъекта Российской Федерации. </w:t>
      </w:r>
    </w:p>
    <w:p w:rsidR="007C6B39" w:rsidRPr="007C6B39" w:rsidRDefault="007C6B39" w:rsidP="007C6B39">
      <w:pPr>
        <w:autoSpaceDE w:val="0"/>
        <w:autoSpaceDN w:val="0"/>
        <w:adjustRightInd w:val="0"/>
        <w:ind w:firstLine="709"/>
        <w:jc w:val="both"/>
        <w:rPr>
          <w:rFonts w:eastAsia="Calibri"/>
          <w:sz w:val="28"/>
          <w:szCs w:val="28"/>
        </w:rPr>
      </w:pPr>
      <w:r w:rsidRPr="007C6B39">
        <w:rPr>
          <w:rFonts w:eastAsia="Calibri"/>
          <w:sz w:val="28"/>
          <w:szCs w:val="28"/>
          <w:shd w:val="clear" w:color="auto" w:fill="FFFFFF"/>
          <w:lang w:eastAsia="en-US"/>
        </w:rPr>
        <w:t xml:space="preserve">Срок </w:t>
      </w:r>
      <w:bookmarkStart w:id="19" w:name="_Toc270676540"/>
      <w:bookmarkStart w:id="20" w:name="_Toc286828538"/>
      <w:bookmarkStart w:id="21" w:name="_Toc442797229"/>
      <w:r w:rsidRPr="007C6B39">
        <w:rPr>
          <w:rFonts w:eastAsia="Calibri"/>
          <w:sz w:val="28"/>
          <w:szCs w:val="28"/>
          <w:shd w:val="clear" w:color="auto" w:fill="FFFFFF"/>
          <w:lang w:eastAsia="en-US"/>
        </w:rPr>
        <w:t xml:space="preserve">полномочий </w:t>
      </w:r>
      <w:r w:rsidRPr="007C6B39">
        <w:rPr>
          <w:rFonts w:eastAsia="Calibri"/>
          <w:sz w:val="28"/>
          <w:szCs w:val="28"/>
        </w:rPr>
        <w:t>Администрации Курской области и (или) уполномоченных Губернатором Курской области исполнительных органов государственной власти Курской области устанавливается законом Курской области.</w:t>
      </w:r>
    </w:p>
    <w:p w:rsidR="007C6B39" w:rsidRPr="007C6B39" w:rsidRDefault="007C6B39" w:rsidP="007C6B39">
      <w:pPr>
        <w:autoSpaceDE w:val="0"/>
        <w:autoSpaceDN w:val="0"/>
        <w:adjustRightInd w:val="0"/>
        <w:ind w:firstLine="709"/>
        <w:jc w:val="both"/>
        <w:rPr>
          <w:rFonts w:eastAsia="Calibri"/>
          <w:sz w:val="28"/>
          <w:szCs w:val="28"/>
        </w:rPr>
      </w:pPr>
    </w:p>
    <w:p w:rsidR="007C6B39" w:rsidRPr="007C6B39" w:rsidRDefault="007C6B39" w:rsidP="007C6B39">
      <w:pPr>
        <w:autoSpaceDE w:val="0"/>
        <w:autoSpaceDN w:val="0"/>
        <w:adjustRightInd w:val="0"/>
        <w:jc w:val="center"/>
        <w:rPr>
          <w:rFonts w:eastAsia="Calibri"/>
          <w:b/>
          <w:sz w:val="28"/>
          <w:szCs w:val="28"/>
        </w:rPr>
      </w:pPr>
      <w:r w:rsidRPr="007C6B39">
        <w:rPr>
          <w:rFonts w:eastAsia="Calibri"/>
          <w:b/>
          <w:sz w:val="28"/>
          <w:szCs w:val="28"/>
        </w:rPr>
        <w:t>2.2. Комиссия по подготовке проектов Правил</w:t>
      </w:r>
    </w:p>
    <w:p w:rsidR="007C6B39" w:rsidRPr="007C6B39" w:rsidRDefault="007C6B39" w:rsidP="007C6B39">
      <w:pPr>
        <w:autoSpaceDE w:val="0"/>
        <w:autoSpaceDN w:val="0"/>
        <w:adjustRightInd w:val="0"/>
        <w:jc w:val="center"/>
        <w:rPr>
          <w:rFonts w:eastAsia="Calibri"/>
          <w:b/>
          <w:sz w:val="28"/>
          <w:szCs w:val="28"/>
        </w:rPr>
      </w:pPr>
    </w:p>
    <w:p w:rsidR="007C6B39" w:rsidRPr="007C6B39" w:rsidRDefault="007C6B39" w:rsidP="007C6B39">
      <w:pPr>
        <w:autoSpaceDE w:val="0"/>
        <w:autoSpaceDN w:val="0"/>
        <w:adjustRightInd w:val="0"/>
        <w:ind w:firstLine="709"/>
        <w:jc w:val="both"/>
        <w:rPr>
          <w:rFonts w:eastAsia="Calibri"/>
          <w:sz w:val="28"/>
          <w:szCs w:val="28"/>
        </w:rPr>
      </w:pPr>
      <w:r w:rsidRPr="007C6B39">
        <w:rPr>
          <w:rFonts w:eastAsia="Calibri"/>
          <w:sz w:val="28"/>
          <w:szCs w:val="28"/>
        </w:rPr>
        <w:t>Комиссия по подготовке Правил (далее – Комиссия) является специально созданным постоянно действующим коллегиальным органом в целях реализации полномочий, указанных в подразделе 2.1 настоящих Правил, и обеспечения выполнения задач градостроительного зонирования.</w:t>
      </w:r>
    </w:p>
    <w:p w:rsidR="007C6B39" w:rsidRPr="007C6B39" w:rsidRDefault="007C6B39" w:rsidP="007C6B39">
      <w:pPr>
        <w:autoSpaceDE w:val="0"/>
        <w:autoSpaceDN w:val="0"/>
        <w:adjustRightInd w:val="0"/>
        <w:ind w:firstLine="709"/>
        <w:jc w:val="both"/>
        <w:rPr>
          <w:rFonts w:eastAsia="Calibri"/>
          <w:sz w:val="28"/>
          <w:szCs w:val="28"/>
        </w:rPr>
      </w:pPr>
    </w:p>
    <w:p w:rsidR="007C6B39" w:rsidRPr="007C6B39" w:rsidRDefault="007C6B39" w:rsidP="007C6B39">
      <w:pPr>
        <w:widowControl w:val="0"/>
        <w:tabs>
          <w:tab w:val="left" w:pos="851"/>
        </w:tabs>
        <w:suppressAutoHyphens/>
        <w:contextualSpacing/>
        <w:jc w:val="center"/>
        <w:rPr>
          <w:rFonts w:eastAsia="Calibri"/>
          <w:b/>
          <w:bCs/>
          <w:kern w:val="32"/>
          <w:sz w:val="28"/>
          <w:szCs w:val="28"/>
        </w:rPr>
      </w:pPr>
      <w:r w:rsidRPr="007C6B39">
        <w:rPr>
          <w:rFonts w:eastAsia="Calibri"/>
          <w:b/>
          <w:bCs/>
          <w:kern w:val="32"/>
          <w:sz w:val="28"/>
          <w:szCs w:val="28"/>
        </w:rPr>
        <w:t>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p>
    <w:p w:rsidR="007C6B39" w:rsidRPr="007C6B39" w:rsidRDefault="007C6B39" w:rsidP="007C6B39">
      <w:pPr>
        <w:autoSpaceDE w:val="0"/>
        <w:autoSpaceDN w:val="0"/>
        <w:adjustRightInd w:val="0"/>
        <w:jc w:val="both"/>
        <w:rPr>
          <w:rFonts w:eastAsia="Calibri"/>
          <w:sz w:val="28"/>
          <w:szCs w:val="28"/>
        </w:rPr>
      </w:pPr>
    </w:p>
    <w:bookmarkEnd w:id="19"/>
    <w:bookmarkEnd w:id="20"/>
    <w:bookmarkEnd w:id="21"/>
    <w:p w:rsidR="007C6B39" w:rsidRPr="007C6B39" w:rsidRDefault="007C6B39" w:rsidP="007C6B39">
      <w:pPr>
        <w:widowControl w:val="0"/>
        <w:autoSpaceDE w:val="0"/>
        <w:autoSpaceDN w:val="0"/>
        <w:adjustRightInd w:val="0"/>
        <w:contextualSpacing/>
        <w:jc w:val="center"/>
        <w:rPr>
          <w:rFonts w:eastAsia="Calibri"/>
          <w:b/>
          <w:sz w:val="28"/>
          <w:szCs w:val="28"/>
          <w:lang w:eastAsia="en-US"/>
        </w:rPr>
      </w:pPr>
      <w:r w:rsidRPr="007C6B39">
        <w:rPr>
          <w:rFonts w:eastAsia="Calibri"/>
          <w:b/>
          <w:sz w:val="28"/>
          <w:szCs w:val="28"/>
          <w:lang w:eastAsia="en-US"/>
        </w:rPr>
        <w:t>3.1. Общий порядок изменения видов разрешенного использования земельных участков и объектов капитального строительства</w:t>
      </w:r>
    </w:p>
    <w:p w:rsidR="007C6B39" w:rsidRPr="007C6B39" w:rsidRDefault="007C6B39" w:rsidP="007C6B39">
      <w:pPr>
        <w:widowControl w:val="0"/>
        <w:autoSpaceDE w:val="0"/>
        <w:autoSpaceDN w:val="0"/>
        <w:adjustRightInd w:val="0"/>
        <w:contextualSpacing/>
        <w:jc w:val="center"/>
        <w:rPr>
          <w:rFonts w:eastAsia="Calibri"/>
          <w:b/>
          <w:sz w:val="28"/>
          <w:szCs w:val="28"/>
          <w:lang w:eastAsia="en-US"/>
        </w:rPr>
      </w:pPr>
    </w:p>
    <w:p w:rsidR="007C6B39" w:rsidRPr="007C6B39" w:rsidRDefault="007C6B39" w:rsidP="007C6B39">
      <w:pPr>
        <w:widowControl w:val="0"/>
        <w:ind w:firstLine="709"/>
        <w:jc w:val="both"/>
        <w:rPr>
          <w:rFonts w:eastAsia="Calibri"/>
          <w:sz w:val="28"/>
          <w:szCs w:val="28"/>
          <w:lang w:eastAsia="en-US"/>
        </w:rPr>
      </w:pPr>
      <w:bookmarkStart w:id="22" w:name="_Toc270676545"/>
      <w:bookmarkStart w:id="23" w:name="_Toc286828543"/>
      <w:r w:rsidRPr="007C6B39">
        <w:rPr>
          <w:rFonts w:eastAsia="Calibri"/>
          <w:sz w:val="28"/>
          <w:szCs w:val="28"/>
          <w:lang w:eastAsia="en-US"/>
        </w:rPr>
        <w:t>3.1.1. Землепользование и застройка земельных участков на территории Поселения, на которые распространяется действие градостроительных регламентов, могут осуществляться правообладателями земельных участков, объектов капитального строительства с соблюдением разрешенного использования.</w:t>
      </w:r>
    </w:p>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t>3.1.2. Разрешенным для земельных участков,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соответствии с указанными в градостроительном регламенте:</w:t>
      </w:r>
    </w:p>
    <w:p w:rsidR="007C6B39" w:rsidRPr="007C6B39" w:rsidRDefault="007C6B39" w:rsidP="007C6B39">
      <w:pPr>
        <w:widowControl w:val="0"/>
        <w:ind w:firstLine="709"/>
        <w:contextualSpacing/>
        <w:jc w:val="both"/>
        <w:rPr>
          <w:sz w:val="28"/>
          <w:szCs w:val="28"/>
        </w:rPr>
      </w:pPr>
      <w:r w:rsidRPr="007C6B39">
        <w:rPr>
          <w:sz w:val="28"/>
          <w:szCs w:val="28"/>
        </w:rPr>
        <w:t>1) видами разрешенного использования земельных участков и объектов капитального строительства;</w:t>
      </w:r>
    </w:p>
    <w:p w:rsidR="007C6B39" w:rsidRPr="007C6B39" w:rsidRDefault="007C6B39" w:rsidP="007C6B39">
      <w:pPr>
        <w:widowControl w:val="0"/>
        <w:ind w:firstLine="709"/>
        <w:contextualSpacing/>
        <w:jc w:val="both"/>
        <w:rPr>
          <w:sz w:val="28"/>
          <w:szCs w:val="28"/>
        </w:rPr>
      </w:pPr>
      <w:r w:rsidRPr="007C6B39">
        <w:rPr>
          <w:sz w:val="28"/>
          <w:szCs w:val="28"/>
        </w:rPr>
        <w:t>2)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w:t>
      </w:r>
    </w:p>
    <w:p w:rsidR="007C6B39" w:rsidRPr="007C6B39" w:rsidRDefault="007C6B39" w:rsidP="007C6B39">
      <w:pPr>
        <w:widowControl w:val="0"/>
        <w:ind w:firstLine="709"/>
        <w:contextualSpacing/>
        <w:jc w:val="both"/>
        <w:rPr>
          <w:sz w:val="28"/>
          <w:szCs w:val="28"/>
        </w:rPr>
      </w:pPr>
      <w:r w:rsidRPr="007C6B39">
        <w:rPr>
          <w:sz w:val="28"/>
          <w:szCs w:val="28"/>
        </w:rPr>
        <w:t>3) 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w:t>
      </w:r>
    </w:p>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t xml:space="preserve">3.1.3. При использовании и застройке земельных участков положения и требования градостроительных регламентов, содержащиеся в настоящих </w:t>
      </w:r>
      <w:r w:rsidRPr="007C6B39">
        <w:rPr>
          <w:rFonts w:eastAsia="Calibri"/>
          <w:sz w:val="28"/>
          <w:szCs w:val="28"/>
          <w:lang w:eastAsia="en-US"/>
        </w:rPr>
        <w:lastRenderedPageBreak/>
        <w:t>Правилах, обязательны для соблюдения наряду с техническими регламентами, региональными и местными нормативами градостроительного проектирования, иными нормативно-техническими документами и обязательными требованиями, установленными в соответствии с законодательством Российской Федерации.</w:t>
      </w:r>
    </w:p>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t>3.1.4. Изменение видов разрешенного использования земельных участков и объектов капитального строительства на территории Поселения физическими и юридическими лицами осуществляется в соответствии с перечнем видов разрешенного использования на территории соответствующей территориальной зоны, установленным настоящими Правилами.</w:t>
      </w:r>
    </w:p>
    <w:p w:rsidR="007C6B39" w:rsidRPr="007C6B39" w:rsidRDefault="007C6B39" w:rsidP="00975FD6">
      <w:pPr>
        <w:widowControl w:val="0"/>
        <w:spacing w:line="228" w:lineRule="auto"/>
        <w:ind w:firstLine="709"/>
        <w:jc w:val="both"/>
        <w:rPr>
          <w:rFonts w:eastAsia="Calibri"/>
          <w:sz w:val="28"/>
          <w:szCs w:val="28"/>
          <w:lang w:eastAsia="en-US"/>
        </w:rPr>
      </w:pPr>
      <w:r w:rsidRPr="007C6B39">
        <w:rPr>
          <w:rFonts w:eastAsia="Calibri"/>
          <w:sz w:val="28"/>
          <w:szCs w:val="28"/>
          <w:lang w:eastAsia="en-US"/>
        </w:rPr>
        <w:t>3.1.5. Основные и вспомогательные виды разрешенного использования земельных участков и объектов капитального строительства их правообладателями,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7C6B39" w:rsidRPr="007C6B39" w:rsidRDefault="007C6B39" w:rsidP="00975FD6">
      <w:pPr>
        <w:widowControl w:val="0"/>
        <w:spacing w:line="228" w:lineRule="auto"/>
        <w:ind w:firstLine="709"/>
        <w:jc w:val="both"/>
        <w:rPr>
          <w:rFonts w:eastAsia="Calibri"/>
          <w:sz w:val="28"/>
          <w:szCs w:val="28"/>
          <w:lang w:eastAsia="en-US"/>
        </w:rPr>
      </w:pPr>
      <w:r w:rsidRPr="007C6B39">
        <w:rPr>
          <w:rFonts w:eastAsia="Calibri"/>
          <w:sz w:val="28"/>
          <w:szCs w:val="28"/>
          <w:lang w:eastAsia="en-US"/>
        </w:rPr>
        <w:t>3.1.6. Предоставление разрешения на условно разрешенный вид использования земельного участка, объекта капитального строительства осуществляется в порядке, предусмотренном статьей 39 Градостроительного кодекса Российской Федерации.</w:t>
      </w:r>
    </w:p>
    <w:p w:rsidR="007C6B39" w:rsidRPr="007C6B39" w:rsidRDefault="007C6B39" w:rsidP="00975FD6">
      <w:pPr>
        <w:widowControl w:val="0"/>
        <w:spacing w:line="228" w:lineRule="auto"/>
        <w:ind w:firstLine="709"/>
        <w:jc w:val="both"/>
        <w:rPr>
          <w:rFonts w:eastAsia="Calibri"/>
          <w:sz w:val="28"/>
          <w:szCs w:val="28"/>
          <w:lang w:eastAsia="en-US"/>
        </w:rPr>
      </w:pPr>
      <w:r w:rsidRPr="007C6B39">
        <w:rPr>
          <w:rFonts w:eastAsia="Calibri"/>
          <w:sz w:val="28"/>
          <w:szCs w:val="28"/>
          <w:lang w:eastAsia="en-US"/>
        </w:rPr>
        <w:t xml:space="preserve">Для применения условно разрешенного использования земельных участков и объектов капитального строительства необходимо получение разрешения на условно разрешенный вид использования земельного участка, в порядке, установленном уполномоченным органом на предоставление условно разрешенного использования земельного участка или объекта капитального строительства. </w:t>
      </w:r>
    </w:p>
    <w:p w:rsidR="007C6B39" w:rsidRPr="007C6B39" w:rsidRDefault="007C6B39" w:rsidP="00975FD6">
      <w:pPr>
        <w:widowControl w:val="0"/>
        <w:spacing w:line="228" w:lineRule="auto"/>
        <w:ind w:firstLine="709"/>
        <w:jc w:val="both"/>
        <w:rPr>
          <w:rFonts w:eastAsia="Calibri"/>
          <w:sz w:val="28"/>
          <w:szCs w:val="28"/>
          <w:lang w:eastAsia="en-US"/>
        </w:rPr>
      </w:pPr>
      <w:r w:rsidRPr="007C6B39">
        <w:rPr>
          <w:rFonts w:eastAsia="Calibri"/>
          <w:sz w:val="28"/>
          <w:szCs w:val="28"/>
          <w:lang w:eastAsia="en-US"/>
        </w:rPr>
        <w:t>3.1.7.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7C6B39" w:rsidRPr="007C6B39" w:rsidRDefault="007C6B39" w:rsidP="00975FD6">
      <w:pPr>
        <w:widowControl w:val="0"/>
        <w:spacing w:line="228" w:lineRule="auto"/>
        <w:ind w:firstLine="709"/>
        <w:jc w:val="both"/>
        <w:rPr>
          <w:rFonts w:eastAsia="Calibri"/>
          <w:sz w:val="28"/>
          <w:szCs w:val="28"/>
          <w:lang w:eastAsia="en-US"/>
        </w:rPr>
      </w:pPr>
      <w:r w:rsidRPr="007C6B39">
        <w:rPr>
          <w:rFonts w:eastAsia="Calibri"/>
          <w:sz w:val="28"/>
          <w:szCs w:val="28"/>
          <w:lang w:eastAsia="en-US"/>
        </w:rPr>
        <w:t>3.1.8. Установленные в границах одной территориальной зоны основные виды разрешенного использования земельных участков и объектов капитального строительства могут применяться одновременно с условно разрешенными видами использования земельных участков и объектов капитального строительства при условии получения соответствующего разрешения на условно разрешенный вид использования земельного участка в установленном порядке.</w:t>
      </w:r>
    </w:p>
    <w:p w:rsidR="007C6B39" w:rsidRPr="007C6B39" w:rsidRDefault="007C6B39" w:rsidP="00975FD6">
      <w:pPr>
        <w:widowControl w:val="0"/>
        <w:spacing w:line="228" w:lineRule="auto"/>
        <w:ind w:firstLine="709"/>
        <w:jc w:val="both"/>
        <w:rPr>
          <w:rFonts w:eastAsia="Calibri"/>
          <w:sz w:val="28"/>
          <w:szCs w:val="28"/>
          <w:lang w:eastAsia="en-US"/>
        </w:rPr>
      </w:pPr>
      <w:r w:rsidRPr="007C6B39">
        <w:rPr>
          <w:rFonts w:eastAsia="Calibri"/>
          <w:sz w:val="28"/>
          <w:szCs w:val="28"/>
          <w:lang w:eastAsia="en-US"/>
        </w:rPr>
        <w:t xml:space="preserve">3.1.9. Дополнительно по отношению к основным видам разрешенного использования и к условно разрешенным видам использования земельных участков и объектов капитального строительства, и только совместно с ними, могут применяться указанные в градостроительном регламенте вспомогательные виды разрешенного использования земельных участков и </w:t>
      </w:r>
      <w:r w:rsidRPr="007C6B39">
        <w:rPr>
          <w:rFonts w:eastAsia="Calibri"/>
          <w:sz w:val="28"/>
          <w:szCs w:val="28"/>
          <w:lang w:eastAsia="en-US"/>
        </w:rPr>
        <w:lastRenderedPageBreak/>
        <w:t>объектов капитального строительства.</w:t>
      </w:r>
    </w:p>
    <w:p w:rsidR="007C6B39" w:rsidRPr="007C6B39" w:rsidRDefault="007C6B39" w:rsidP="00975FD6">
      <w:pPr>
        <w:widowControl w:val="0"/>
        <w:spacing w:line="228" w:lineRule="auto"/>
        <w:ind w:firstLine="709"/>
        <w:jc w:val="both"/>
        <w:rPr>
          <w:rFonts w:eastAsia="Calibri"/>
          <w:sz w:val="28"/>
          <w:szCs w:val="28"/>
          <w:lang w:eastAsia="en-US"/>
        </w:rPr>
      </w:pPr>
      <w:r w:rsidRPr="007C6B39">
        <w:rPr>
          <w:rFonts w:eastAsia="Calibri"/>
          <w:sz w:val="28"/>
          <w:szCs w:val="28"/>
          <w:lang w:eastAsia="en-US"/>
        </w:rPr>
        <w:t>3.1.10. В случае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Российской Федерации, и требований, указанных в градостроительных регламентах.</w:t>
      </w:r>
    </w:p>
    <w:p w:rsidR="007C6B39" w:rsidRPr="007C6B39" w:rsidRDefault="007C6B39" w:rsidP="00975FD6">
      <w:pPr>
        <w:widowControl w:val="0"/>
        <w:spacing w:line="228" w:lineRule="auto"/>
        <w:ind w:firstLine="709"/>
        <w:jc w:val="both"/>
        <w:rPr>
          <w:rFonts w:eastAsia="Calibri"/>
          <w:sz w:val="28"/>
          <w:szCs w:val="28"/>
          <w:lang w:eastAsia="en-US"/>
        </w:rPr>
      </w:pPr>
      <w:r w:rsidRPr="007C6B39">
        <w:rPr>
          <w:rFonts w:eastAsia="Calibri"/>
          <w:sz w:val="28"/>
          <w:szCs w:val="28"/>
          <w:lang w:eastAsia="en-US"/>
        </w:rPr>
        <w:t>При этом более строгие требования, относящиеся к одному и тому же параметру, поглощают более мягкие.</w:t>
      </w:r>
    </w:p>
    <w:p w:rsidR="00F83101" w:rsidRDefault="007C6B39" w:rsidP="00975FD6">
      <w:pPr>
        <w:widowControl w:val="0"/>
        <w:spacing w:line="228" w:lineRule="auto"/>
        <w:ind w:firstLine="709"/>
        <w:jc w:val="both"/>
        <w:rPr>
          <w:rFonts w:eastAsia="Calibri"/>
          <w:sz w:val="28"/>
          <w:szCs w:val="28"/>
          <w:lang w:eastAsia="en-US"/>
        </w:rPr>
      </w:pPr>
      <w:r w:rsidRPr="007C6B39">
        <w:rPr>
          <w:rFonts w:eastAsia="Calibri"/>
          <w:sz w:val="28"/>
          <w:szCs w:val="28"/>
          <w:lang w:eastAsia="en-US"/>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975FD6" w:rsidRDefault="00975FD6" w:rsidP="007C6B39">
      <w:pPr>
        <w:widowControl w:val="0"/>
        <w:tabs>
          <w:tab w:val="left" w:pos="851"/>
        </w:tabs>
        <w:suppressAutoHyphens/>
        <w:contextualSpacing/>
        <w:jc w:val="center"/>
        <w:rPr>
          <w:rFonts w:eastAsia="Calibri"/>
          <w:b/>
          <w:kern w:val="32"/>
          <w:sz w:val="28"/>
          <w:szCs w:val="28"/>
        </w:rPr>
      </w:pPr>
    </w:p>
    <w:p w:rsidR="007C6B39" w:rsidRPr="007C6B39" w:rsidRDefault="007C6B39" w:rsidP="007C6B39">
      <w:pPr>
        <w:widowControl w:val="0"/>
        <w:tabs>
          <w:tab w:val="left" w:pos="851"/>
        </w:tabs>
        <w:suppressAutoHyphens/>
        <w:contextualSpacing/>
        <w:jc w:val="center"/>
        <w:rPr>
          <w:rFonts w:eastAsia="Calibri"/>
          <w:b/>
          <w:kern w:val="32"/>
          <w:sz w:val="28"/>
          <w:szCs w:val="28"/>
        </w:rPr>
      </w:pPr>
      <w:r w:rsidRPr="007C6B39">
        <w:rPr>
          <w:rFonts w:eastAsia="Calibri"/>
          <w:b/>
          <w:kern w:val="32"/>
          <w:sz w:val="28"/>
          <w:szCs w:val="28"/>
        </w:rPr>
        <w:t xml:space="preserve">4. Положения о подготовке документации </w:t>
      </w:r>
    </w:p>
    <w:p w:rsidR="007C6B39" w:rsidRPr="007C6B39" w:rsidRDefault="007C6B39" w:rsidP="007C6B39">
      <w:pPr>
        <w:widowControl w:val="0"/>
        <w:tabs>
          <w:tab w:val="left" w:pos="851"/>
        </w:tabs>
        <w:suppressAutoHyphens/>
        <w:contextualSpacing/>
        <w:jc w:val="center"/>
        <w:rPr>
          <w:rFonts w:eastAsia="Calibri"/>
          <w:b/>
          <w:kern w:val="32"/>
          <w:sz w:val="28"/>
          <w:szCs w:val="28"/>
        </w:rPr>
      </w:pPr>
      <w:r w:rsidRPr="007C6B39">
        <w:rPr>
          <w:rFonts w:eastAsia="Calibri"/>
          <w:b/>
          <w:kern w:val="32"/>
          <w:sz w:val="28"/>
          <w:szCs w:val="28"/>
        </w:rPr>
        <w:t>по планировке территории органами местного самоуправления</w:t>
      </w:r>
    </w:p>
    <w:p w:rsidR="007C6B39" w:rsidRPr="007C6B39" w:rsidRDefault="007C6B39" w:rsidP="007C6B39">
      <w:pPr>
        <w:widowControl w:val="0"/>
        <w:ind w:firstLine="709"/>
        <w:jc w:val="both"/>
        <w:rPr>
          <w:rFonts w:eastAsia="Calibri"/>
          <w:sz w:val="28"/>
          <w:szCs w:val="28"/>
          <w:lang w:eastAsia="en-US"/>
        </w:rPr>
      </w:pPr>
    </w:p>
    <w:p w:rsidR="007C6B39" w:rsidRPr="007C6B39" w:rsidRDefault="007C6B39" w:rsidP="007C6B39">
      <w:pPr>
        <w:widowControl w:val="0"/>
        <w:autoSpaceDE w:val="0"/>
        <w:autoSpaceDN w:val="0"/>
        <w:adjustRightInd w:val="0"/>
        <w:contextualSpacing/>
        <w:jc w:val="center"/>
        <w:rPr>
          <w:rFonts w:eastAsia="Calibri"/>
          <w:b/>
          <w:sz w:val="28"/>
          <w:szCs w:val="28"/>
          <w:lang w:eastAsia="en-US"/>
        </w:rPr>
      </w:pPr>
      <w:bookmarkStart w:id="24" w:name="_Toc270676542"/>
      <w:bookmarkStart w:id="25" w:name="_Toc286828540"/>
      <w:bookmarkStart w:id="26" w:name="_Toc270676547"/>
      <w:bookmarkStart w:id="27" w:name="_Toc286828545"/>
      <w:bookmarkEnd w:id="22"/>
      <w:bookmarkEnd w:id="23"/>
      <w:r w:rsidRPr="007C6B39">
        <w:rPr>
          <w:rFonts w:eastAsia="Calibri"/>
          <w:b/>
          <w:sz w:val="28"/>
          <w:szCs w:val="28"/>
          <w:lang w:eastAsia="en-US"/>
        </w:rPr>
        <w:t xml:space="preserve">4.1. Общие положения о документации </w:t>
      </w:r>
    </w:p>
    <w:p w:rsidR="007C6B39" w:rsidRPr="007C6B39" w:rsidRDefault="007C6B39" w:rsidP="007C6B39">
      <w:pPr>
        <w:widowControl w:val="0"/>
        <w:autoSpaceDE w:val="0"/>
        <w:autoSpaceDN w:val="0"/>
        <w:adjustRightInd w:val="0"/>
        <w:contextualSpacing/>
        <w:jc w:val="center"/>
        <w:rPr>
          <w:rFonts w:eastAsia="Calibri"/>
          <w:b/>
          <w:sz w:val="28"/>
          <w:szCs w:val="28"/>
          <w:lang w:eastAsia="en-US"/>
        </w:rPr>
      </w:pPr>
      <w:r w:rsidRPr="007C6B39">
        <w:rPr>
          <w:rFonts w:eastAsia="Calibri"/>
          <w:b/>
          <w:sz w:val="28"/>
          <w:szCs w:val="28"/>
          <w:lang w:eastAsia="en-US"/>
        </w:rPr>
        <w:t xml:space="preserve">по планировке территории </w:t>
      </w:r>
      <w:bookmarkEnd w:id="24"/>
      <w:bookmarkEnd w:id="25"/>
      <w:r w:rsidRPr="007C6B39">
        <w:rPr>
          <w:rFonts w:eastAsia="Calibri"/>
          <w:b/>
          <w:sz w:val="28"/>
          <w:szCs w:val="28"/>
          <w:lang w:eastAsia="en-US"/>
        </w:rPr>
        <w:t>Поселения</w:t>
      </w:r>
    </w:p>
    <w:p w:rsidR="007C6B39" w:rsidRPr="007C6B39" w:rsidRDefault="007C6B39" w:rsidP="007C6B39">
      <w:pPr>
        <w:widowControl w:val="0"/>
        <w:autoSpaceDE w:val="0"/>
        <w:autoSpaceDN w:val="0"/>
        <w:adjustRightInd w:val="0"/>
        <w:contextualSpacing/>
        <w:jc w:val="center"/>
        <w:rPr>
          <w:rFonts w:eastAsia="Calibri"/>
          <w:b/>
          <w:sz w:val="28"/>
          <w:szCs w:val="28"/>
          <w:lang w:eastAsia="en-US"/>
        </w:rPr>
      </w:pPr>
    </w:p>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t>4.1.1. Состав, содержание, порядок подготовки и согласования документации по планировке территории Поселения, определяются положениями статей 41 - 46 Градостроительного кодекса Российской Федерации, иными нормативными правовыми актами Российской Федерации, Курской области.</w:t>
      </w:r>
    </w:p>
    <w:p w:rsidR="007C6B39" w:rsidRPr="007C6B39" w:rsidRDefault="007C6B39" w:rsidP="007C6B39">
      <w:pPr>
        <w:widowControl w:val="0"/>
        <w:ind w:firstLine="709"/>
        <w:jc w:val="both"/>
        <w:rPr>
          <w:rFonts w:eastAsia="Calibri"/>
          <w:sz w:val="28"/>
          <w:szCs w:val="28"/>
          <w:lang w:eastAsia="en-US"/>
        </w:rPr>
      </w:pPr>
      <w:bookmarkStart w:id="28" w:name="_Toc270676543"/>
      <w:bookmarkStart w:id="29" w:name="_Toc286828541"/>
      <w:r w:rsidRPr="007C6B39">
        <w:rPr>
          <w:rFonts w:eastAsia="Calibri"/>
          <w:sz w:val="28"/>
          <w:szCs w:val="28"/>
          <w:lang w:eastAsia="en-US"/>
        </w:rPr>
        <w:t>4.1.2. </w:t>
      </w:r>
      <w:r w:rsidRPr="007C6B39">
        <w:rPr>
          <w:rFonts w:eastAsia="Calibri"/>
          <w:sz w:val="28"/>
          <w:szCs w:val="28"/>
          <w:shd w:val="clear" w:color="auto" w:fill="FFFFFF"/>
          <w:lang w:eastAsia="en-US"/>
        </w:rPr>
        <w:t>Подготовка документации по планировке территории осуществляется в целях обеспечения </w:t>
      </w:r>
      <w:hyperlink r:id="rId11" w:anchor="/document/12138258/entry/103" w:history="1">
        <w:r w:rsidRPr="007C6B39">
          <w:rPr>
            <w:rFonts w:eastAsia="Calibri"/>
            <w:sz w:val="28"/>
            <w:szCs w:val="28"/>
            <w:shd w:val="clear" w:color="auto" w:fill="FFFFFF"/>
            <w:lang w:eastAsia="en-US"/>
          </w:rPr>
          <w:t>устойчивого развития территорий</w:t>
        </w:r>
      </w:hyperlink>
      <w:r w:rsidRPr="007C6B39">
        <w:rPr>
          <w:rFonts w:eastAsia="Calibri"/>
          <w:sz w:val="28"/>
          <w:szCs w:val="28"/>
          <w:shd w:val="clear" w:color="auto" w:fill="FFFFFF"/>
          <w:lang w:eastAsia="en-US"/>
        </w:rPr>
        <w:t>, в том числе выделения элементов планировочной структуры</w:t>
      </w:r>
      <w:r w:rsidRPr="007C6B39">
        <w:rPr>
          <w:rFonts w:eastAsia="Calibri"/>
          <w:sz w:val="28"/>
          <w:szCs w:val="28"/>
          <w:lang w:eastAsia="en-US"/>
        </w:rPr>
        <w:t>,</w:t>
      </w:r>
      <w:r w:rsidRPr="007C6B39">
        <w:rPr>
          <w:rFonts w:eastAsia="Calibri"/>
          <w:sz w:val="28"/>
          <w:szCs w:val="28"/>
          <w:shd w:val="clear" w:color="auto" w:fill="FFFFFF"/>
          <w:lang w:eastAsia="en-US"/>
        </w:rPr>
        <w:t xml:space="preserve"> установления границ земельных участков, установления границ зон планируемого размещения объектов капитального строительства.</w:t>
      </w:r>
    </w:p>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t>4.1.3. Подготовка документации по планировке территории в целях размещения объектов капитального строительства является обязательной в следующих случаях:</w:t>
      </w:r>
    </w:p>
    <w:p w:rsidR="007C6B39" w:rsidRPr="007C6B39" w:rsidRDefault="007C6B39" w:rsidP="007C6B39">
      <w:pPr>
        <w:autoSpaceDE w:val="0"/>
        <w:autoSpaceDN w:val="0"/>
        <w:adjustRightInd w:val="0"/>
        <w:ind w:firstLine="709"/>
        <w:jc w:val="both"/>
        <w:rPr>
          <w:sz w:val="28"/>
          <w:szCs w:val="28"/>
        </w:rPr>
      </w:pPr>
      <w:r w:rsidRPr="007C6B39">
        <w:rPr>
          <w:sz w:val="28"/>
          <w:szCs w:val="28"/>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7C6B39" w:rsidRPr="007C6B39" w:rsidRDefault="007C6B39" w:rsidP="007C6B39">
      <w:pPr>
        <w:autoSpaceDE w:val="0"/>
        <w:autoSpaceDN w:val="0"/>
        <w:adjustRightInd w:val="0"/>
        <w:ind w:firstLine="709"/>
        <w:jc w:val="both"/>
        <w:rPr>
          <w:sz w:val="28"/>
          <w:szCs w:val="28"/>
        </w:rPr>
      </w:pPr>
      <w:r w:rsidRPr="007C6B39">
        <w:rPr>
          <w:sz w:val="28"/>
          <w:szCs w:val="28"/>
        </w:rPr>
        <w:t>необходимы установление, изменение или отмена красных линий;</w:t>
      </w:r>
    </w:p>
    <w:p w:rsidR="007C6B39" w:rsidRPr="007C6B39" w:rsidRDefault="007C6B39" w:rsidP="007C6B39">
      <w:pPr>
        <w:autoSpaceDE w:val="0"/>
        <w:autoSpaceDN w:val="0"/>
        <w:adjustRightInd w:val="0"/>
        <w:ind w:firstLine="709"/>
        <w:jc w:val="both"/>
        <w:rPr>
          <w:sz w:val="28"/>
          <w:szCs w:val="28"/>
        </w:rPr>
      </w:pPr>
      <w:r w:rsidRPr="007C6B39">
        <w:rPr>
          <w:sz w:val="28"/>
          <w:szCs w:val="28"/>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7C6B39" w:rsidRPr="007C6B39" w:rsidRDefault="007C6B39" w:rsidP="007C6B39">
      <w:pPr>
        <w:autoSpaceDE w:val="0"/>
        <w:autoSpaceDN w:val="0"/>
        <w:adjustRightInd w:val="0"/>
        <w:ind w:firstLine="709"/>
        <w:jc w:val="both"/>
        <w:rPr>
          <w:sz w:val="28"/>
          <w:szCs w:val="28"/>
        </w:rPr>
      </w:pPr>
      <w:r w:rsidRPr="007C6B39">
        <w:rPr>
          <w:sz w:val="28"/>
          <w:szCs w:val="28"/>
        </w:rPr>
        <w:t xml:space="preserve">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w:t>
      </w:r>
      <w:r w:rsidRPr="007C6B39">
        <w:rPr>
          <w:sz w:val="28"/>
          <w:szCs w:val="28"/>
        </w:rPr>
        <w:lastRenderedPageBreak/>
        <w:t xml:space="preserve">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w:t>
      </w:r>
    </w:p>
    <w:p w:rsidR="007C6B39" w:rsidRPr="007C6B39" w:rsidRDefault="007C6B39" w:rsidP="007C6B39">
      <w:pPr>
        <w:autoSpaceDE w:val="0"/>
        <w:autoSpaceDN w:val="0"/>
        <w:adjustRightInd w:val="0"/>
        <w:ind w:firstLine="709"/>
        <w:jc w:val="both"/>
        <w:rPr>
          <w:rFonts w:eastAsia="Calibri"/>
          <w:sz w:val="28"/>
          <w:szCs w:val="28"/>
        </w:rPr>
      </w:pPr>
      <w:r w:rsidRPr="007C6B39">
        <w:rPr>
          <w:rFonts w:eastAsia="Calibri"/>
          <w:sz w:val="28"/>
          <w:szCs w:val="28"/>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7C6B39" w:rsidRPr="007C6B39" w:rsidRDefault="007C6B39" w:rsidP="007C6B39">
      <w:pPr>
        <w:autoSpaceDE w:val="0"/>
        <w:autoSpaceDN w:val="0"/>
        <w:adjustRightInd w:val="0"/>
        <w:ind w:firstLine="709"/>
        <w:jc w:val="both"/>
        <w:rPr>
          <w:rFonts w:eastAsia="Calibri"/>
          <w:sz w:val="28"/>
          <w:szCs w:val="28"/>
        </w:rPr>
      </w:pPr>
      <w:r w:rsidRPr="007C6B39">
        <w:rPr>
          <w:rFonts w:eastAsia="Calibri"/>
          <w:sz w:val="28"/>
          <w:szCs w:val="28"/>
        </w:rPr>
        <w:t>планируется осуществление комплексного развития территории;</w:t>
      </w:r>
    </w:p>
    <w:p w:rsidR="007C6B39" w:rsidRPr="007C6B39" w:rsidRDefault="007C6B39" w:rsidP="007C6B39">
      <w:pPr>
        <w:autoSpaceDE w:val="0"/>
        <w:autoSpaceDN w:val="0"/>
        <w:adjustRightInd w:val="0"/>
        <w:ind w:firstLine="709"/>
        <w:jc w:val="both"/>
        <w:rPr>
          <w:rFonts w:eastAsia="Calibri"/>
          <w:sz w:val="28"/>
          <w:szCs w:val="28"/>
          <w:shd w:val="clear" w:color="auto" w:fill="FFFFFF"/>
          <w:lang w:eastAsia="en-US"/>
        </w:rPr>
      </w:pPr>
      <w:r w:rsidRPr="007C6B39">
        <w:rPr>
          <w:rFonts w:eastAsia="Calibri"/>
          <w:sz w:val="28"/>
          <w:szCs w:val="28"/>
          <w:shd w:val="clear" w:color="auto" w:fill="FFFFFF"/>
          <w:lang w:eastAsia="en-US"/>
        </w:rPr>
        <w:t>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w:t>
      </w:r>
      <w:hyperlink r:id="rId12" w:anchor="/document/12138267/entry/0" w:history="1">
        <w:r w:rsidRPr="007C6B39">
          <w:rPr>
            <w:rFonts w:eastAsia="Calibri"/>
            <w:sz w:val="28"/>
            <w:szCs w:val="28"/>
            <w:shd w:val="clear" w:color="auto" w:fill="FFFFFF"/>
            <w:lang w:eastAsia="en-US"/>
          </w:rPr>
          <w:t>Федеральным законом</w:t>
        </w:r>
      </w:hyperlink>
      <w:r w:rsidRPr="007C6B39">
        <w:rPr>
          <w:rFonts w:eastAsia="Calibri"/>
          <w:sz w:val="28"/>
          <w:szCs w:val="28"/>
          <w:shd w:val="clear" w:color="auto" w:fill="FFFFFF"/>
          <w:lang w:eastAsia="en-US"/>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7C6B39" w:rsidRPr="007C6B39" w:rsidRDefault="007C6B39" w:rsidP="007C6B39">
      <w:pPr>
        <w:autoSpaceDE w:val="0"/>
        <w:autoSpaceDN w:val="0"/>
        <w:adjustRightInd w:val="0"/>
        <w:ind w:firstLine="709"/>
        <w:jc w:val="both"/>
        <w:rPr>
          <w:rFonts w:eastAsia="Calibri"/>
          <w:sz w:val="28"/>
          <w:szCs w:val="28"/>
        </w:rPr>
      </w:pPr>
      <w:r w:rsidRPr="007C6B39">
        <w:rPr>
          <w:rFonts w:eastAsia="Calibri"/>
          <w:sz w:val="28"/>
          <w:szCs w:val="28"/>
          <w:lang w:eastAsia="en-US"/>
        </w:rPr>
        <w:t>4.1.4. </w:t>
      </w:r>
      <w:r w:rsidRPr="007C6B39">
        <w:rPr>
          <w:rFonts w:eastAsia="Calibri"/>
          <w:sz w:val="28"/>
          <w:szCs w:val="28"/>
        </w:rPr>
        <w:t>Документация по планировке территории включает в себя:</w:t>
      </w:r>
    </w:p>
    <w:p w:rsidR="007C6B39" w:rsidRPr="007C6B39" w:rsidRDefault="007C6B39" w:rsidP="00975FD6">
      <w:pPr>
        <w:autoSpaceDE w:val="0"/>
        <w:autoSpaceDN w:val="0"/>
        <w:adjustRightInd w:val="0"/>
        <w:spacing w:line="264" w:lineRule="auto"/>
        <w:ind w:firstLine="709"/>
        <w:jc w:val="both"/>
        <w:rPr>
          <w:rFonts w:eastAsia="Calibri"/>
          <w:sz w:val="28"/>
          <w:szCs w:val="28"/>
        </w:rPr>
      </w:pPr>
      <w:r w:rsidRPr="007C6B39">
        <w:rPr>
          <w:rFonts w:eastAsia="Calibri"/>
          <w:sz w:val="28"/>
          <w:szCs w:val="28"/>
        </w:rPr>
        <w:t>проект планировки территории;</w:t>
      </w:r>
    </w:p>
    <w:p w:rsidR="007C6B39" w:rsidRPr="007C6B39" w:rsidRDefault="007C6B39" w:rsidP="00975FD6">
      <w:pPr>
        <w:autoSpaceDE w:val="0"/>
        <w:autoSpaceDN w:val="0"/>
        <w:adjustRightInd w:val="0"/>
        <w:spacing w:line="264" w:lineRule="auto"/>
        <w:ind w:firstLine="709"/>
        <w:jc w:val="both"/>
        <w:rPr>
          <w:rFonts w:eastAsia="Calibri"/>
          <w:sz w:val="28"/>
          <w:szCs w:val="28"/>
        </w:rPr>
      </w:pPr>
      <w:r w:rsidRPr="007C6B39">
        <w:rPr>
          <w:rFonts w:eastAsia="Calibri"/>
          <w:sz w:val="28"/>
          <w:szCs w:val="28"/>
        </w:rPr>
        <w:t>проект межевания территории.</w:t>
      </w:r>
    </w:p>
    <w:bookmarkEnd w:id="28"/>
    <w:bookmarkEnd w:id="29"/>
    <w:p w:rsidR="007C6B39" w:rsidRPr="007C6B39" w:rsidRDefault="007C6B39" w:rsidP="00975FD6">
      <w:pPr>
        <w:widowControl w:val="0"/>
        <w:spacing w:line="264" w:lineRule="auto"/>
        <w:ind w:firstLine="709"/>
        <w:jc w:val="both"/>
        <w:rPr>
          <w:rFonts w:eastAsia="Calibri"/>
          <w:sz w:val="28"/>
          <w:szCs w:val="28"/>
        </w:rPr>
      </w:pPr>
      <w:r w:rsidRPr="007C6B39">
        <w:rPr>
          <w:rFonts w:eastAsia="Calibri"/>
          <w:sz w:val="28"/>
          <w:szCs w:val="28"/>
        </w:rPr>
        <w:t xml:space="preserve">Применительно к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w:t>
      </w:r>
      <w:r w:rsidR="00975FD6">
        <w:rPr>
          <w:rFonts w:eastAsia="Calibri"/>
          <w:sz w:val="28"/>
          <w:szCs w:val="28"/>
        </w:rPr>
        <w:t>к</w:t>
      </w:r>
      <w:r w:rsidRPr="007C6B39">
        <w:rPr>
          <w:rFonts w:eastAsia="Calibri"/>
          <w:sz w:val="28"/>
          <w:szCs w:val="28"/>
        </w:rPr>
        <w:t xml:space="preserve">одекса Российской Федерации. </w:t>
      </w:r>
    </w:p>
    <w:p w:rsidR="007C6B39" w:rsidRPr="007C6B39" w:rsidRDefault="007C6B39" w:rsidP="00975FD6">
      <w:pPr>
        <w:widowControl w:val="0"/>
        <w:spacing w:line="264" w:lineRule="auto"/>
        <w:ind w:firstLine="709"/>
        <w:jc w:val="both"/>
        <w:rPr>
          <w:rFonts w:eastAsia="Calibri"/>
          <w:sz w:val="28"/>
          <w:szCs w:val="28"/>
          <w:lang w:eastAsia="en-US"/>
        </w:rPr>
      </w:pPr>
      <w:r w:rsidRPr="007C6B39">
        <w:rPr>
          <w:rFonts w:eastAsia="Calibri"/>
          <w:sz w:val="28"/>
          <w:szCs w:val="28"/>
          <w:lang w:eastAsia="en-US"/>
        </w:rPr>
        <w:t>4.1.5. Решения о подготовке документации по планировке территории принимаются самостоятельно:</w:t>
      </w:r>
    </w:p>
    <w:p w:rsidR="007C6B39" w:rsidRPr="007C6B39" w:rsidRDefault="007C6B39" w:rsidP="00975FD6">
      <w:pPr>
        <w:widowControl w:val="0"/>
        <w:spacing w:line="264" w:lineRule="auto"/>
        <w:ind w:firstLine="709"/>
        <w:jc w:val="both"/>
        <w:rPr>
          <w:rFonts w:eastAsia="Calibri"/>
          <w:strike/>
          <w:sz w:val="28"/>
          <w:szCs w:val="28"/>
          <w:lang w:eastAsia="en-US"/>
        </w:rPr>
      </w:pPr>
      <w:r w:rsidRPr="007C6B39">
        <w:rPr>
          <w:rFonts w:eastAsia="Calibri"/>
          <w:sz w:val="28"/>
          <w:szCs w:val="28"/>
          <w:lang w:eastAsia="en-US"/>
        </w:rPr>
        <w:t>1) </w:t>
      </w:r>
      <w:r w:rsidRPr="007C6B39">
        <w:rPr>
          <w:rFonts w:eastAsia="Calibri"/>
          <w:sz w:val="28"/>
          <w:szCs w:val="28"/>
          <w:shd w:val="clear" w:color="auto" w:fill="FFFFFF"/>
          <w:lang w:eastAsia="en-US"/>
        </w:rPr>
        <w:t>лицами, с которыми заключены договоры о комплексном развитии территории;</w:t>
      </w:r>
      <w:r w:rsidRPr="007C6B39">
        <w:rPr>
          <w:rFonts w:eastAsia="Calibri"/>
          <w:sz w:val="28"/>
          <w:szCs w:val="28"/>
          <w:lang w:eastAsia="en-US"/>
        </w:rPr>
        <w:t> </w:t>
      </w:r>
    </w:p>
    <w:p w:rsidR="007C6B39" w:rsidRPr="007C6B39" w:rsidRDefault="007C6B39" w:rsidP="00975FD6">
      <w:pPr>
        <w:widowControl w:val="0"/>
        <w:spacing w:line="264" w:lineRule="auto"/>
        <w:ind w:firstLine="709"/>
        <w:jc w:val="both"/>
        <w:rPr>
          <w:rFonts w:eastAsia="Calibri"/>
          <w:sz w:val="28"/>
          <w:szCs w:val="28"/>
          <w:lang w:eastAsia="en-US"/>
        </w:rPr>
      </w:pPr>
      <w:r w:rsidRPr="007C6B39">
        <w:rPr>
          <w:rFonts w:eastAsia="Calibri"/>
          <w:sz w:val="28"/>
          <w:szCs w:val="28"/>
          <w:lang w:eastAsia="en-US"/>
        </w:rPr>
        <w:t>2) </w:t>
      </w:r>
      <w:r w:rsidRPr="007C6B39">
        <w:rPr>
          <w:rFonts w:eastAsia="Calibri"/>
          <w:sz w:val="28"/>
          <w:szCs w:val="28"/>
          <w:shd w:val="clear" w:color="auto" w:fill="FFFFFF"/>
          <w:lang w:eastAsia="en-US"/>
        </w:rPr>
        <w:t xml:space="preserve">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w:t>
      </w:r>
      <w:hyperlink r:id="rId13" w:anchor="/document/12138258/entry/451212" w:history="1">
        <w:r w:rsidRPr="007C6B39">
          <w:rPr>
            <w:rFonts w:eastAsia="Calibri"/>
            <w:sz w:val="28"/>
            <w:szCs w:val="28"/>
            <w:shd w:val="clear" w:color="auto" w:fill="FFFFFF"/>
            <w:lang w:eastAsia="en-US"/>
          </w:rPr>
          <w:t>части 12.12</w:t>
        </w:r>
      </w:hyperlink>
      <w:r w:rsidRPr="007C6B39">
        <w:rPr>
          <w:rFonts w:eastAsia="Calibri"/>
          <w:sz w:val="28"/>
          <w:szCs w:val="28"/>
          <w:shd w:val="clear" w:color="auto" w:fill="FFFFFF"/>
          <w:lang w:eastAsia="en-US"/>
        </w:rPr>
        <w:t xml:space="preserve"> статьи 45 </w:t>
      </w:r>
      <w:hyperlink r:id="rId14" w:history="1">
        <w:r w:rsidRPr="007C6B39">
          <w:rPr>
            <w:rFonts w:eastAsia="Calibri"/>
            <w:sz w:val="28"/>
            <w:szCs w:val="28"/>
            <w:lang w:eastAsia="en-US"/>
          </w:rPr>
          <w:t>Градостроительного кодекса</w:t>
        </w:r>
      </w:hyperlink>
      <w:r w:rsidRPr="007C6B39">
        <w:rPr>
          <w:rFonts w:eastAsia="Calibri"/>
          <w:sz w:val="28"/>
          <w:szCs w:val="28"/>
          <w:lang w:eastAsia="en-US"/>
        </w:rPr>
        <w:t xml:space="preserve"> Российской Федерации</w:t>
      </w:r>
      <w:r w:rsidRPr="007C6B39">
        <w:rPr>
          <w:rFonts w:eastAsia="Calibri"/>
          <w:sz w:val="28"/>
          <w:szCs w:val="28"/>
          <w:shd w:val="clear" w:color="auto" w:fill="FFFFFF"/>
          <w:lang w:eastAsia="en-US"/>
        </w:rPr>
        <w:t>);</w:t>
      </w:r>
    </w:p>
    <w:p w:rsidR="007C6B39" w:rsidRPr="007C6B39" w:rsidRDefault="007C6B39" w:rsidP="00975FD6">
      <w:pPr>
        <w:widowControl w:val="0"/>
        <w:spacing w:line="264" w:lineRule="auto"/>
        <w:ind w:firstLine="709"/>
        <w:jc w:val="both"/>
        <w:rPr>
          <w:rFonts w:eastAsia="Calibri"/>
          <w:sz w:val="28"/>
          <w:szCs w:val="28"/>
          <w:lang w:eastAsia="en-US"/>
        </w:rPr>
      </w:pPr>
      <w:r w:rsidRPr="007C6B39">
        <w:rPr>
          <w:rFonts w:eastAsia="Calibri"/>
          <w:sz w:val="28"/>
          <w:szCs w:val="28"/>
          <w:lang w:eastAsia="en-US"/>
        </w:rPr>
        <w:t xml:space="preserve">3)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w:t>
      </w:r>
      <w:r w:rsidRPr="007C6B39">
        <w:rPr>
          <w:rFonts w:eastAsia="Calibri"/>
          <w:sz w:val="28"/>
          <w:szCs w:val="28"/>
          <w:shd w:val="clear" w:color="auto" w:fill="FFFFFF"/>
          <w:lang w:eastAsia="en-US"/>
        </w:rPr>
        <w:t xml:space="preserve">(за исключением случая, указанного в </w:t>
      </w:r>
      <w:hyperlink r:id="rId15" w:anchor="/document/12138258/entry/451212" w:history="1">
        <w:r w:rsidRPr="007C6B39">
          <w:rPr>
            <w:rFonts w:eastAsia="Calibri"/>
            <w:sz w:val="28"/>
            <w:szCs w:val="28"/>
            <w:shd w:val="clear" w:color="auto" w:fill="FFFFFF"/>
            <w:lang w:eastAsia="en-US"/>
          </w:rPr>
          <w:t>части 12.12</w:t>
        </w:r>
      </w:hyperlink>
      <w:r w:rsidRPr="007C6B39">
        <w:rPr>
          <w:rFonts w:eastAsia="Calibri"/>
          <w:sz w:val="28"/>
          <w:szCs w:val="28"/>
          <w:shd w:val="clear" w:color="auto" w:fill="FFFFFF"/>
          <w:lang w:eastAsia="en-US"/>
        </w:rPr>
        <w:t xml:space="preserve"> статьи 45 </w:t>
      </w:r>
      <w:hyperlink r:id="rId16" w:history="1">
        <w:r w:rsidRPr="007C6B39">
          <w:rPr>
            <w:rFonts w:eastAsia="Calibri"/>
            <w:sz w:val="28"/>
            <w:szCs w:val="28"/>
            <w:lang w:eastAsia="en-US"/>
          </w:rPr>
          <w:t>Градостроительного кодекса</w:t>
        </w:r>
      </w:hyperlink>
      <w:r w:rsidRPr="007C6B39">
        <w:rPr>
          <w:rFonts w:eastAsia="Calibri"/>
          <w:sz w:val="28"/>
          <w:szCs w:val="28"/>
          <w:lang w:eastAsia="en-US"/>
        </w:rPr>
        <w:t xml:space="preserve"> Российской Федерации</w:t>
      </w:r>
      <w:r w:rsidRPr="007C6B39">
        <w:rPr>
          <w:rFonts w:eastAsia="Calibri"/>
          <w:sz w:val="28"/>
          <w:szCs w:val="28"/>
          <w:shd w:val="clear" w:color="auto" w:fill="FFFFFF"/>
          <w:lang w:eastAsia="en-US"/>
        </w:rPr>
        <w:t>)</w:t>
      </w:r>
      <w:r w:rsidRPr="007C6B39">
        <w:rPr>
          <w:rFonts w:eastAsia="Calibri"/>
          <w:sz w:val="28"/>
          <w:szCs w:val="28"/>
          <w:lang w:eastAsia="en-US"/>
        </w:rPr>
        <w:t>;</w:t>
      </w:r>
    </w:p>
    <w:p w:rsidR="007C6B39" w:rsidRPr="007C6B39" w:rsidRDefault="007C6B39" w:rsidP="00975FD6">
      <w:pPr>
        <w:widowControl w:val="0"/>
        <w:spacing w:line="264" w:lineRule="auto"/>
        <w:ind w:firstLine="709"/>
        <w:jc w:val="both"/>
        <w:rPr>
          <w:rFonts w:eastAsia="Calibri"/>
          <w:sz w:val="28"/>
          <w:szCs w:val="28"/>
          <w:shd w:val="clear" w:color="auto" w:fill="FFFFFF"/>
          <w:lang w:eastAsia="en-US"/>
        </w:rPr>
      </w:pPr>
      <w:r w:rsidRPr="007C6B39">
        <w:rPr>
          <w:rFonts w:eastAsia="Calibri"/>
          <w:sz w:val="28"/>
          <w:szCs w:val="28"/>
          <w:shd w:val="clear" w:color="auto" w:fill="FFFFFF"/>
          <w:lang w:eastAsia="en-US"/>
        </w:rPr>
        <w:t xml:space="preserve">4) садоводческим или огородническим некоммерческим товариществом в отношении земельного участка, предоставленного такому </w:t>
      </w:r>
      <w:r w:rsidRPr="007C6B39">
        <w:rPr>
          <w:rFonts w:eastAsia="Calibri"/>
          <w:sz w:val="28"/>
          <w:szCs w:val="28"/>
          <w:shd w:val="clear" w:color="auto" w:fill="FFFFFF"/>
          <w:lang w:eastAsia="en-US"/>
        </w:rPr>
        <w:lastRenderedPageBreak/>
        <w:t>товариществу для ведения садоводства или огородничества.</w:t>
      </w:r>
    </w:p>
    <w:p w:rsidR="007C6B39" w:rsidRPr="007C6B39" w:rsidRDefault="007C6B39" w:rsidP="00975FD6">
      <w:pPr>
        <w:widowControl w:val="0"/>
        <w:spacing w:line="264" w:lineRule="auto"/>
        <w:ind w:firstLine="709"/>
        <w:jc w:val="both"/>
        <w:rPr>
          <w:rFonts w:eastAsia="Calibri"/>
          <w:color w:val="22272F"/>
          <w:sz w:val="28"/>
          <w:szCs w:val="28"/>
          <w:shd w:val="clear" w:color="auto" w:fill="FFFFFF"/>
          <w:lang w:eastAsia="en-US"/>
        </w:rPr>
      </w:pPr>
    </w:p>
    <w:p w:rsidR="007C6B39" w:rsidRPr="007C6B39" w:rsidRDefault="007C6B39" w:rsidP="00975FD6">
      <w:pPr>
        <w:widowControl w:val="0"/>
        <w:spacing w:line="264" w:lineRule="auto"/>
        <w:jc w:val="center"/>
        <w:outlineLvl w:val="2"/>
        <w:rPr>
          <w:b/>
          <w:bCs/>
          <w:sz w:val="28"/>
          <w:szCs w:val="28"/>
        </w:rPr>
      </w:pPr>
      <w:bookmarkStart w:id="30" w:name="_Toc270676557"/>
      <w:bookmarkStart w:id="31" w:name="_Toc286828555"/>
      <w:bookmarkStart w:id="32" w:name="_Toc41981576"/>
      <w:bookmarkEnd w:id="26"/>
      <w:bookmarkEnd w:id="27"/>
      <w:r w:rsidRPr="007C6B39">
        <w:rPr>
          <w:b/>
          <w:bCs/>
          <w:kern w:val="32"/>
          <w:sz w:val="28"/>
          <w:szCs w:val="28"/>
        </w:rPr>
        <w:t xml:space="preserve">5. Положения о проведении </w:t>
      </w:r>
      <w:r w:rsidRPr="007C6B39">
        <w:rPr>
          <w:b/>
          <w:bCs/>
          <w:sz w:val="28"/>
          <w:szCs w:val="28"/>
        </w:rPr>
        <w:t xml:space="preserve">общественных обсуждений </w:t>
      </w:r>
    </w:p>
    <w:p w:rsidR="007C6B39" w:rsidRPr="007C6B39" w:rsidRDefault="007C6B39" w:rsidP="00975FD6">
      <w:pPr>
        <w:widowControl w:val="0"/>
        <w:spacing w:line="264" w:lineRule="auto"/>
        <w:jc w:val="center"/>
        <w:outlineLvl w:val="2"/>
        <w:rPr>
          <w:b/>
          <w:bCs/>
          <w:kern w:val="32"/>
        </w:rPr>
      </w:pPr>
      <w:r w:rsidRPr="007C6B39">
        <w:rPr>
          <w:b/>
          <w:bCs/>
          <w:sz w:val="28"/>
          <w:szCs w:val="28"/>
        </w:rPr>
        <w:t xml:space="preserve">или </w:t>
      </w:r>
      <w:r w:rsidRPr="007C6B39">
        <w:rPr>
          <w:b/>
          <w:bCs/>
          <w:kern w:val="32"/>
          <w:sz w:val="28"/>
          <w:szCs w:val="28"/>
        </w:rPr>
        <w:t>публичных слушаний по вопросам землепользования и застройки</w:t>
      </w:r>
    </w:p>
    <w:p w:rsidR="007C6B39" w:rsidRPr="007C6B39" w:rsidRDefault="007C6B39" w:rsidP="00975FD6">
      <w:pPr>
        <w:widowControl w:val="0"/>
        <w:spacing w:line="264" w:lineRule="auto"/>
        <w:ind w:firstLine="709"/>
        <w:jc w:val="both"/>
        <w:outlineLvl w:val="2"/>
        <w:rPr>
          <w:b/>
          <w:bCs/>
          <w:kern w:val="32"/>
        </w:rPr>
      </w:pPr>
    </w:p>
    <w:p w:rsidR="007C6B39" w:rsidRPr="007C6B39" w:rsidRDefault="007C6B39" w:rsidP="00975FD6">
      <w:pPr>
        <w:widowControl w:val="0"/>
        <w:autoSpaceDE w:val="0"/>
        <w:autoSpaceDN w:val="0"/>
        <w:adjustRightInd w:val="0"/>
        <w:spacing w:line="264" w:lineRule="auto"/>
        <w:contextualSpacing/>
        <w:jc w:val="center"/>
        <w:rPr>
          <w:rFonts w:eastAsia="Calibri"/>
          <w:b/>
          <w:sz w:val="28"/>
          <w:szCs w:val="28"/>
          <w:lang w:eastAsia="en-US"/>
        </w:rPr>
      </w:pPr>
      <w:bookmarkStart w:id="33" w:name="_Toc270676558"/>
      <w:bookmarkStart w:id="34" w:name="_Toc286828556"/>
      <w:bookmarkEnd w:id="30"/>
      <w:bookmarkEnd w:id="31"/>
      <w:bookmarkEnd w:id="32"/>
      <w:r w:rsidRPr="007C6B39">
        <w:rPr>
          <w:rFonts w:eastAsia="Calibri"/>
          <w:b/>
          <w:sz w:val="28"/>
          <w:szCs w:val="28"/>
          <w:lang w:eastAsia="en-US"/>
        </w:rPr>
        <w:t>5.1. Общие положения об общественных обсуждениях или публичных слушаниях по вопросам градостроительной деятельности</w:t>
      </w:r>
      <w:bookmarkEnd w:id="33"/>
      <w:bookmarkEnd w:id="34"/>
    </w:p>
    <w:p w:rsidR="007C6B39" w:rsidRPr="007C6B39" w:rsidRDefault="007C6B39" w:rsidP="00975FD6">
      <w:pPr>
        <w:widowControl w:val="0"/>
        <w:autoSpaceDE w:val="0"/>
        <w:autoSpaceDN w:val="0"/>
        <w:adjustRightInd w:val="0"/>
        <w:spacing w:line="264" w:lineRule="auto"/>
        <w:ind w:firstLine="709"/>
        <w:contextualSpacing/>
        <w:jc w:val="both"/>
        <w:rPr>
          <w:rFonts w:eastAsia="Calibri"/>
          <w:b/>
          <w:sz w:val="28"/>
          <w:szCs w:val="28"/>
          <w:lang w:eastAsia="en-US"/>
        </w:rPr>
      </w:pPr>
    </w:p>
    <w:p w:rsidR="007C6B39" w:rsidRPr="007C6B39" w:rsidRDefault="007C6B39" w:rsidP="00975FD6">
      <w:pPr>
        <w:autoSpaceDE w:val="0"/>
        <w:autoSpaceDN w:val="0"/>
        <w:adjustRightInd w:val="0"/>
        <w:spacing w:line="264" w:lineRule="auto"/>
        <w:ind w:firstLine="709"/>
        <w:jc w:val="both"/>
        <w:rPr>
          <w:rFonts w:eastAsia="Calibri"/>
          <w:sz w:val="28"/>
          <w:szCs w:val="28"/>
          <w:shd w:val="clear" w:color="FFFFFF" w:fill="FFFFFF"/>
          <w:lang w:eastAsia="en-US"/>
        </w:rPr>
      </w:pPr>
      <w:r w:rsidRPr="007C6B39">
        <w:rPr>
          <w:rFonts w:eastAsia="Calibri"/>
          <w:sz w:val="28"/>
          <w:szCs w:val="28"/>
          <w:shd w:val="clear" w:color="FFFFFF" w:fill="FFFFFF"/>
          <w:lang w:eastAsia="en-US"/>
        </w:rPr>
        <w:t>5.1.1.</w:t>
      </w:r>
      <w:r w:rsidR="00975FD6">
        <w:rPr>
          <w:rFonts w:eastAsia="Calibri"/>
          <w:sz w:val="28"/>
          <w:szCs w:val="28"/>
          <w:shd w:val="clear" w:color="FFFFFF" w:fill="FFFFFF"/>
          <w:lang w:eastAsia="en-US"/>
        </w:rPr>
        <w:t> </w:t>
      </w:r>
      <w:r w:rsidRPr="007C6B39">
        <w:rPr>
          <w:rFonts w:eastAsia="Calibri"/>
          <w:sz w:val="28"/>
          <w:szCs w:val="28"/>
          <w:shd w:val="clear" w:color="FFFFFF" w:fill="FFFFFF"/>
          <w:lang w:eastAsia="en-US"/>
        </w:rPr>
        <w:t xml:space="preserve">Проведение общественных обсуждений или публичных слушаний по вопросам землепользования и застройки на территории Поселения осуществляется в соответствии со статьей 51 Градостроительного кодекса Российской Федерации, Уставом Поселения. </w:t>
      </w:r>
    </w:p>
    <w:p w:rsidR="00F83101" w:rsidRDefault="007C6B39" w:rsidP="00975FD6">
      <w:pPr>
        <w:autoSpaceDE w:val="0"/>
        <w:autoSpaceDN w:val="0"/>
        <w:adjustRightInd w:val="0"/>
        <w:spacing w:line="264" w:lineRule="auto"/>
        <w:ind w:firstLine="709"/>
        <w:jc w:val="both"/>
        <w:rPr>
          <w:rFonts w:eastAsia="Calibri"/>
          <w:sz w:val="28"/>
          <w:szCs w:val="28"/>
        </w:rPr>
      </w:pPr>
      <w:r w:rsidRPr="007C6B39">
        <w:rPr>
          <w:sz w:val="28"/>
          <w:szCs w:val="28"/>
        </w:rPr>
        <w:t xml:space="preserve">5.1.2. В случае </w:t>
      </w:r>
      <w:r w:rsidRPr="007C6B39">
        <w:rPr>
          <w:rFonts w:eastAsia="Calibri"/>
          <w:sz w:val="28"/>
          <w:szCs w:val="28"/>
          <w:lang w:eastAsia="en-US" w:bidi="hi-IN"/>
        </w:rPr>
        <w:t>перераспределения полномочий по</w:t>
      </w:r>
      <w:bookmarkStart w:id="35" w:name="_Toc270676559"/>
      <w:bookmarkStart w:id="36" w:name="_Toc286828557"/>
      <w:r w:rsidR="002C5AA7">
        <w:rPr>
          <w:rFonts w:eastAsia="Calibri"/>
          <w:sz w:val="28"/>
          <w:szCs w:val="28"/>
          <w:lang w:eastAsia="en-US" w:bidi="hi-IN"/>
        </w:rPr>
        <w:t xml:space="preserve"> </w:t>
      </w:r>
      <w:r w:rsidRPr="007C6B39">
        <w:rPr>
          <w:rFonts w:eastAsia="Calibri"/>
          <w:sz w:val="28"/>
          <w:szCs w:val="28"/>
        </w:rPr>
        <w:t xml:space="preserve">утверждению правил землепользования и застройки и внесению в них изменений на региональный уровень, общественные обсуждения или публичные слушания проводятся в соответствии со статьей </w:t>
      </w:r>
      <w:r w:rsidRPr="007C6B39">
        <w:rPr>
          <w:rFonts w:eastAsia="Calibri"/>
          <w:sz w:val="28"/>
          <w:szCs w:val="28"/>
          <w:lang w:eastAsia="en-US"/>
        </w:rPr>
        <w:t>5</w:t>
      </w:r>
      <w:r w:rsidRPr="007C6B39">
        <w:rPr>
          <w:rFonts w:eastAsia="Calibri"/>
          <w:sz w:val="28"/>
          <w:szCs w:val="28"/>
          <w:vertAlign w:val="superscript"/>
          <w:lang w:eastAsia="en-US"/>
        </w:rPr>
        <w:t>1</w:t>
      </w:r>
      <w:r w:rsidR="00975FD6" w:rsidRPr="00975FD6">
        <w:rPr>
          <w:rFonts w:eastAsia="Calibri"/>
          <w:sz w:val="28"/>
          <w:szCs w:val="28"/>
          <w:lang w:eastAsia="en-US"/>
        </w:rPr>
        <w:t xml:space="preserve"> </w:t>
      </w:r>
      <w:r w:rsidRPr="007C6B39">
        <w:rPr>
          <w:rFonts w:eastAsia="Calibri"/>
          <w:sz w:val="28"/>
          <w:szCs w:val="28"/>
        </w:rPr>
        <w:t>Градостроительного кодекса Российской Федерации и нормативным правовым актом регионального уровня.</w:t>
      </w:r>
    </w:p>
    <w:p w:rsidR="007C6B39" w:rsidRPr="007C6B39" w:rsidRDefault="007C6B39" w:rsidP="00975FD6">
      <w:pPr>
        <w:widowControl w:val="0"/>
        <w:spacing w:line="228" w:lineRule="auto"/>
        <w:ind w:firstLine="709"/>
        <w:jc w:val="both"/>
        <w:outlineLvl w:val="2"/>
        <w:rPr>
          <w:b/>
          <w:bCs/>
          <w:sz w:val="28"/>
          <w:szCs w:val="28"/>
          <w:shd w:val="clear" w:color="auto" w:fill="FFFFFF"/>
        </w:rPr>
      </w:pPr>
      <w:bookmarkStart w:id="37" w:name="_Hlk104386856"/>
      <w:bookmarkEnd w:id="35"/>
      <w:bookmarkEnd w:id="36"/>
      <w:r w:rsidRPr="007C6B39">
        <w:rPr>
          <w:b/>
          <w:bCs/>
          <w:kern w:val="32"/>
          <w:sz w:val="28"/>
          <w:szCs w:val="28"/>
        </w:rPr>
        <w:t>6. Положения</w:t>
      </w:r>
      <w:r w:rsidR="007D3057">
        <w:rPr>
          <w:b/>
          <w:bCs/>
          <w:kern w:val="32"/>
          <w:sz w:val="28"/>
          <w:szCs w:val="28"/>
        </w:rPr>
        <w:t xml:space="preserve"> </w:t>
      </w:r>
      <w:r w:rsidRPr="007C6B39">
        <w:rPr>
          <w:b/>
          <w:bCs/>
          <w:kern w:val="32"/>
          <w:sz w:val="28"/>
          <w:szCs w:val="28"/>
        </w:rPr>
        <w:t xml:space="preserve">о </w:t>
      </w:r>
      <w:r w:rsidRPr="007C6B39">
        <w:rPr>
          <w:b/>
          <w:bCs/>
          <w:sz w:val="28"/>
          <w:szCs w:val="28"/>
          <w:shd w:val="clear" w:color="auto" w:fill="FFFFFF"/>
        </w:rPr>
        <w:t>комплексном развитии территорий Поселения</w:t>
      </w:r>
    </w:p>
    <w:p w:rsidR="007C6B39" w:rsidRPr="007C6B39" w:rsidRDefault="007C6B39" w:rsidP="00975FD6">
      <w:pPr>
        <w:spacing w:line="228" w:lineRule="auto"/>
        <w:jc w:val="center"/>
        <w:rPr>
          <w:rFonts w:ascii="Calibri" w:eastAsia="Calibri" w:hAnsi="Calibri"/>
          <w:sz w:val="22"/>
          <w:szCs w:val="22"/>
        </w:rPr>
      </w:pPr>
    </w:p>
    <w:p w:rsidR="007C6B39" w:rsidRPr="007C6B39" w:rsidRDefault="007C6B39" w:rsidP="00975FD6">
      <w:pPr>
        <w:widowControl w:val="0"/>
        <w:spacing w:line="228" w:lineRule="auto"/>
        <w:jc w:val="center"/>
        <w:outlineLvl w:val="2"/>
        <w:rPr>
          <w:b/>
          <w:sz w:val="28"/>
          <w:szCs w:val="28"/>
          <w:shd w:val="clear" w:color="auto" w:fill="FFFFFF"/>
        </w:rPr>
      </w:pPr>
      <w:r w:rsidRPr="007C6B39">
        <w:rPr>
          <w:b/>
          <w:bCs/>
          <w:sz w:val="28"/>
          <w:szCs w:val="28"/>
        </w:rPr>
        <w:t xml:space="preserve">6.1. Общие положения о </w:t>
      </w:r>
      <w:r w:rsidRPr="007C6B39">
        <w:rPr>
          <w:b/>
          <w:sz w:val="28"/>
          <w:szCs w:val="28"/>
          <w:shd w:val="clear" w:color="auto" w:fill="FFFFFF"/>
        </w:rPr>
        <w:t xml:space="preserve">комплексном развитии </w:t>
      </w:r>
    </w:p>
    <w:p w:rsidR="007C6B39" w:rsidRPr="007C6B39" w:rsidRDefault="007C6B39" w:rsidP="00975FD6">
      <w:pPr>
        <w:widowControl w:val="0"/>
        <w:spacing w:line="228" w:lineRule="auto"/>
        <w:jc w:val="center"/>
        <w:outlineLvl w:val="2"/>
        <w:rPr>
          <w:b/>
          <w:bCs/>
          <w:sz w:val="28"/>
          <w:szCs w:val="28"/>
          <w:shd w:val="clear" w:color="auto" w:fill="FFFFFF"/>
        </w:rPr>
      </w:pPr>
      <w:r w:rsidRPr="007C6B39">
        <w:rPr>
          <w:b/>
          <w:sz w:val="28"/>
          <w:szCs w:val="28"/>
          <w:shd w:val="clear" w:color="auto" w:fill="FFFFFF"/>
        </w:rPr>
        <w:t>территорий</w:t>
      </w:r>
      <w:r w:rsidRPr="007C6B39">
        <w:rPr>
          <w:b/>
          <w:bCs/>
          <w:sz w:val="28"/>
          <w:szCs w:val="28"/>
          <w:shd w:val="clear" w:color="auto" w:fill="FFFFFF"/>
        </w:rPr>
        <w:t xml:space="preserve"> Поселения</w:t>
      </w:r>
    </w:p>
    <w:p w:rsidR="007C6B39" w:rsidRPr="007C6B39" w:rsidRDefault="007C6B39" w:rsidP="00975FD6">
      <w:pPr>
        <w:spacing w:line="228" w:lineRule="auto"/>
        <w:jc w:val="center"/>
        <w:rPr>
          <w:rFonts w:ascii="Calibri" w:eastAsia="Calibri" w:hAnsi="Calibri"/>
          <w:sz w:val="22"/>
          <w:szCs w:val="22"/>
        </w:rPr>
      </w:pPr>
    </w:p>
    <w:p w:rsidR="007C6B39" w:rsidRPr="007C6B39" w:rsidRDefault="007C6B39" w:rsidP="00975FD6">
      <w:pPr>
        <w:widowControl w:val="0"/>
        <w:spacing w:line="228" w:lineRule="auto"/>
        <w:ind w:firstLine="709"/>
        <w:jc w:val="both"/>
        <w:rPr>
          <w:rFonts w:eastAsia="Calibri"/>
          <w:sz w:val="28"/>
          <w:szCs w:val="28"/>
          <w:shd w:val="clear" w:color="auto" w:fill="FFFFFF"/>
          <w:lang w:eastAsia="en-US"/>
        </w:rPr>
      </w:pPr>
      <w:r w:rsidRPr="007C6B39">
        <w:rPr>
          <w:rFonts w:eastAsia="Calibri"/>
          <w:sz w:val="28"/>
          <w:szCs w:val="28"/>
          <w:lang w:eastAsia="en-US"/>
        </w:rPr>
        <w:t>6.1.1. </w:t>
      </w:r>
      <w:r w:rsidRPr="007C6B39">
        <w:rPr>
          <w:rFonts w:eastAsia="Calibri"/>
          <w:sz w:val="28"/>
          <w:szCs w:val="28"/>
          <w:shd w:val="clear" w:color="auto" w:fill="FFFFFF"/>
          <w:lang w:eastAsia="en-US"/>
        </w:rPr>
        <w:t xml:space="preserve">На </w:t>
      </w:r>
      <w:r w:rsidRPr="007C6B39">
        <w:rPr>
          <w:rFonts w:eastAsia="Calibri"/>
          <w:sz w:val="28"/>
          <w:szCs w:val="28"/>
          <w:lang w:eastAsia="en-US"/>
        </w:rPr>
        <w:t xml:space="preserve">карте градостроительного зонирования </w:t>
      </w:r>
      <w:r w:rsidRPr="007C6B39">
        <w:rPr>
          <w:rFonts w:eastAsia="Calibri"/>
          <w:sz w:val="28"/>
          <w:szCs w:val="28"/>
          <w:shd w:val="clear" w:color="auto" w:fill="FFFFFF"/>
          <w:lang w:eastAsia="en-US"/>
        </w:rPr>
        <w:t>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rsidR="007C6B39" w:rsidRPr="007C6B39" w:rsidRDefault="007C6B39" w:rsidP="00975FD6">
      <w:pPr>
        <w:widowControl w:val="0"/>
        <w:spacing w:line="228" w:lineRule="auto"/>
        <w:ind w:firstLine="709"/>
        <w:jc w:val="both"/>
        <w:rPr>
          <w:rFonts w:eastAsia="Calibri"/>
          <w:sz w:val="28"/>
          <w:szCs w:val="28"/>
          <w:shd w:val="clear" w:color="auto" w:fill="FFFFFF"/>
          <w:lang w:eastAsia="en-US"/>
        </w:rPr>
      </w:pPr>
      <w:r w:rsidRPr="007C6B39">
        <w:rPr>
          <w:rFonts w:eastAsia="Calibri"/>
          <w:sz w:val="28"/>
          <w:szCs w:val="28"/>
          <w:lang w:eastAsia="en-US"/>
        </w:rPr>
        <w:t>6.1.2. </w:t>
      </w:r>
      <w:r w:rsidRPr="007C6B39">
        <w:rPr>
          <w:rFonts w:eastAsia="Calibri"/>
          <w:sz w:val="28"/>
          <w:szCs w:val="28"/>
          <w:shd w:val="clear" w:color="auto" w:fill="FFFFFF"/>
          <w:lang w:eastAsia="en-US"/>
        </w:rPr>
        <w:t>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rsidR="007C6B39" w:rsidRPr="007C6B39" w:rsidRDefault="007C6B39" w:rsidP="00975FD6">
      <w:pPr>
        <w:widowControl w:val="0"/>
        <w:spacing w:line="228" w:lineRule="auto"/>
        <w:ind w:firstLine="709"/>
        <w:jc w:val="both"/>
        <w:rPr>
          <w:rFonts w:eastAsia="Calibri"/>
          <w:sz w:val="28"/>
          <w:szCs w:val="28"/>
          <w:lang w:eastAsia="en-US"/>
        </w:rPr>
      </w:pPr>
      <w:r w:rsidRPr="007C6B39">
        <w:rPr>
          <w:rFonts w:eastAsia="Calibri"/>
          <w:sz w:val="28"/>
          <w:szCs w:val="28"/>
          <w:shd w:val="clear" w:color="auto" w:fill="FFFFFF"/>
          <w:lang w:eastAsia="en-US"/>
        </w:rPr>
        <w:t>В таком случае, внесение изменений в правила землепользования и застройки в целях реализации решения о комплексном развитии территории должны быть внесены в срок не позднее чем девяносто дней со дня утверждения проекта планировки территории в целях ее комплексного развития.</w:t>
      </w:r>
    </w:p>
    <w:bookmarkEnd w:id="37"/>
    <w:p w:rsidR="007C6B39" w:rsidRPr="007C6B39" w:rsidRDefault="007C6B39" w:rsidP="00975FD6">
      <w:pPr>
        <w:widowControl w:val="0"/>
        <w:autoSpaceDE w:val="0"/>
        <w:autoSpaceDN w:val="0"/>
        <w:adjustRightInd w:val="0"/>
        <w:spacing w:line="228" w:lineRule="auto"/>
        <w:ind w:firstLine="709"/>
        <w:contextualSpacing/>
        <w:jc w:val="both"/>
        <w:rPr>
          <w:rFonts w:eastAsia="Calibri"/>
          <w:b/>
          <w:sz w:val="28"/>
          <w:szCs w:val="28"/>
          <w:lang w:eastAsia="en-US"/>
        </w:rPr>
      </w:pPr>
    </w:p>
    <w:p w:rsidR="007C6B39" w:rsidRPr="007C6B39" w:rsidRDefault="007C6B39" w:rsidP="00975FD6">
      <w:pPr>
        <w:widowControl w:val="0"/>
        <w:autoSpaceDE w:val="0"/>
        <w:autoSpaceDN w:val="0"/>
        <w:adjustRightInd w:val="0"/>
        <w:spacing w:line="228" w:lineRule="auto"/>
        <w:contextualSpacing/>
        <w:jc w:val="center"/>
        <w:rPr>
          <w:rFonts w:eastAsia="Calibri"/>
          <w:kern w:val="32"/>
          <w:sz w:val="28"/>
          <w:szCs w:val="28"/>
        </w:rPr>
      </w:pPr>
      <w:r w:rsidRPr="007C6B39">
        <w:rPr>
          <w:rFonts w:eastAsia="Calibri"/>
          <w:b/>
          <w:sz w:val="28"/>
          <w:szCs w:val="28"/>
          <w:lang w:eastAsia="en-US"/>
        </w:rPr>
        <w:lastRenderedPageBreak/>
        <w:t>7. Положения о внесении изменений в Правила</w:t>
      </w:r>
    </w:p>
    <w:p w:rsidR="007C6B39" w:rsidRPr="007C6B39" w:rsidRDefault="007C6B39" w:rsidP="00975FD6">
      <w:pPr>
        <w:widowControl w:val="0"/>
        <w:autoSpaceDE w:val="0"/>
        <w:autoSpaceDN w:val="0"/>
        <w:adjustRightInd w:val="0"/>
        <w:spacing w:line="228" w:lineRule="auto"/>
        <w:ind w:firstLine="709"/>
        <w:contextualSpacing/>
        <w:jc w:val="both"/>
        <w:rPr>
          <w:rFonts w:eastAsia="Calibri"/>
          <w:b/>
          <w:sz w:val="28"/>
          <w:szCs w:val="28"/>
          <w:lang w:eastAsia="en-US"/>
        </w:rPr>
      </w:pPr>
    </w:p>
    <w:p w:rsidR="007C6B39" w:rsidRPr="007C6B39" w:rsidRDefault="007C6B39" w:rsidP="00975FD6">
      <w:pPr>
        <w:widowControl w:val="0"/>
        <w:autoSpaceDE w:val="0"/>
        <w:autoSpaceDN w:val="0"/>
        <w:adjustRightInd w:val="0"/>
        <w:spacing w:line="228" w:lineRule="auto"/>
        <w:contextualSpacing/>
        <w:jc w:val="center"/>
        <w:rPr>
          <w:rFonts w:eastAsia="Calibri"/>
          <w:b/>
          <w:sz w:val="28"/>
          <w:szCs w:val="28"/>
          <w:lang w:eastAsia="en-US"/>
        </w:rPr>
      </w:pPr>
      <w:r w:rsidRPr="007C6B39">
        <w:rPr>
          <w:rFonts w:eastAsia="Calibri"/>
          <w:b/>
          <w:sz w:val="28"/>
          <w:szCs w:val="28"/>
          <w:lang w:eastAsia="en-US"/>
        </w:rPr>
        <w:t>7.1. Основания и порядок внесения изменений в Правила</w:t>
      </w:r>
    </w:p>
    <w:p w:rsidR="007C6B39" w:rsidRPr="007C6B39" w:rsidRDefault="007C6B39" w:rsidP="00975FD6">
      <w:pPr>
        <w:widowControl w:val="0"/>
        <w:autoSpaceDE w:val="0"/>
        <w:autoSpaceDN w:val="0"/>
        <w:adjustRightInd w:val="0"/>
        <w:spacing w:line="228" w:lineRule="auto"/>
        <w:ind w:firstLine="709"/>
        <w:contextualSpacing/>
        <w:jc w:val="both"/>
        <w:rPr>
          <w:rFonts w:eastAsia="Calibri"/>
          <w:b/>
          <w:sz w:val="28"/>
          <w:szCs w:val="28"/>
          <w:lang w:eastAsia="en-US"/>
        </w:rPr>
      </w:pPr>
    </w:p>
    <w:p w:rsidR="007C6B39" w:rsidRPr="007C6B39" w:rsidRDefault="007C6B39" w:rsidP="00975FD6">
      <w:pPr>
        <w:widowControl w:val="0"/>
        <w:spacing w:line="228" w:lineRule="auto"/>
        <w:ind w:firstLine="709"/>
        <w:jc w:val="both"/>
        <w:rPr>
          <w:rFonts w:eastAsia="Calibri"/>
          <w:sz w:val="28"/>
          <w:szCs w:val="28"/>
          <w:lang w:eastAsia="en-US"/>
        </w:rPr>
      </w:pPr>
      <w:bookmarkStart w:id="38" w:name="_Toc270676581"/>
      <w:bookmarkStart w:id="39" w:name="_Toc286828580"/>
      <w:r w:rsidRPr="007C6B39">
        <w:rPr>
          <w:rFonts w:eastAsia="Calibri"/>
          <w:sz w:val="28"/>
          <w:szCs w:val="28"/>
          <w:lang w:eastAsia="en-US"/>
        </w:rPr>
        <w:t>7.1.1. Основания для рассмотрения вопроса о внесении изменений в настоящие Правила предусмотрены статьей 33 Градостроительного кодекса Российской Федерации.</w:t>
      </w:r>
    </w:p>
    <w:p w:rsidR="00F83101" w:rsidRDefault="007C6B39" w:rsidP="00975FD6">
      <w:pPr>
        <w:widowControl w:val="0"/>
        <w:spacing w:line="228" w:lineRule="auto"/>
        <w:ind w:firstLine="709"/>
        <w:jc w:val="both"/>
        <w:rPr>
          <w:rFonts w:eastAsia="Calibri"/>
          <w:sz w:val="28"/>
          <w:szCs w:val="28"/>
          <w:lang w:eastAsia="en-US"/>
        </w:rPr>
      </w:pPr>
      <w:r w:rsidRPr="007C6B39">
        <w:rPr>
          <w:rFonts w:eastAsia="Calibri"/>
          <w:sz w:val="28"/>
          <w:szCs w:val="28"/>
          <w:lang w:eastAsia="en-US"/>
        </w:rPr>
        <w:t>7.1.2. Внесение изменений в настоящие Правила осуществляется в порядке, предусмотренном статьями 31 и 32 Градостроительного кодекса Российской Федерации с учетом особенностей, установленных статьей 33 Градостроительного кодекса Российской Федерации.</w:t>
      </w:r>
    </w:p>
    <w:p w:rsidR="00F83101" w:rsidRDefault="00F83101" w:rsidP="00975FD6">
      <w:pPr>
        <w:spacing w:after="200" w:line="228" w:lineRule="auto"/>
        <w:rPr>
          <w:rFonts w:eastAsia="Calibri"/>
          <w:sz w:val="28"/>
          <w:szCs w:val="28"/>
          <w:lang w:eastAsia="en-US"/>
        </w:rPr>
      </w:pPr>
    </w:p>
    <w:p w:rsidR="007C6B39" w:rsidRPr="007C6B39" w:rsidRDefault="007C6B39" w:rsidP="00975FD6">
      <w:pPr>
        <w:widowControl w:val="0"/>
        <w:spacing w:line="228" w:lineRule="auto"/>
        <w:jc w:val="center"/>
        <w:outlineLvl w:val="2"/>
        <w:rPr>
          <w:b/>
          <w:bCs/>
          <w:kern w:val="32"/>
          <w:sz w:val="28"/>
          <w:szCs w:val="28"/>
        </w:rPr>
      </w:pPr>
      <w:bookmarkStart w:id="40" w:name="p1662"/>
      <w:bookmarkEnd w:id="38"/>
      <w:bookmarkEnd w:id="39"/>
      <w:bookmarkEnd w:id="40"/>
      <w:r w:rsidRPr="007C6B39">
        <w:rPr>
          <w:b/>
          <w:bCs/>
          <w:kern w:val="32"/>
          <w:sz w:val="28"/>
          <w:szCs w:val="28"/>
        </w:rPr>
        <w:t xml:space="preserve">8. Положения о регулировании иных вопросов </w:t>
      </w:r>
    </w:p>
    <w:p w:rsidR="007C6B39" w:rsidRPr="007C6B39" w:rsidRDefault="007C6B39" w:rsidP="00975FD6">
      <w:pPr>
        <w:widowControl w:val="0"/>
        <w:spacing w:line="228" w:lineRule="auto"/>
        <w:jc w:val="center"/>
        <w:outlineLvl w:val="2"/>
        <w:rPr>
          <w:b/>
          <w:bCs/>
          <w:kern w:val="32"/>
          <w:sz w:val="28"/>
          <w:szCs w:val="28"/>
        </w:rPr>
      </w:pPr>
      <w:r w:rsidRPr="007C6B39">
        <w:rPr>
          <w:b/>
          <w:bCs/>
          <w:kern w:val="32"/>
          <w:sz w:val="28"/>
          <w:szCs w:val="28"/>
        </w:rPr>
        <w:t>землепользования и застройки</w:t>
      </w:r>
    </w:p>
    <w:p w:rsidR="007C6B39" w:rsidRPr="007C6B39" w:rsidRDefault="007C6B39" w:rsidP="00975FD6">
      <w:pPr>
        <w:spacing w:line="228" w:lineRule="auto"/>
        <w:jc w:val="center"/>
        <w:rPr>
          <w:rFonts w:ascii="Calibri" w:eastAsia="Calibri" w:hAnsi="Calibri"/>
          <w:sz w:val="22"/>
          <w:szCs w:val="22"/>
        </w:rPr>
      </w:pPr>
    </w:p>
    <w:p w:rsidR="007C6B39" w:rsidRPr="007C6B39" w:rsidRDefault="007C6B39" w:rsidP="00975FD6">
      <w:pPr>
        <w:autoSpaceDE w:val="0"/>
        <w:autoSpaceDN w:val="0"/>
        <w:adjustRightInd w:val="0"/>
        <w:spacing w:line="228" w:lineRule="auto"/>
        <w:jc w:val="center"/>
        <w:rPr>
          <w:rFonts w:cs="Arial"/>
          <w:b/>
          <w:sz w:val="28"/>
          <w:szCs w:val="28"/>
        </w:rPr>
      </w:pPr>
      <w:r w:rsidRPr="007C6B39">
        <w:rPr>
          <w:rFonts w:cs="Arial"/>
          <w:b/>
          <w:sz w:val="28"/>
          <w:szCs w:val="28"/>
        </w:rPr>
        <w:t xml:space="preserve">8.1.  Ограничения использования земельных участков </w:t>
      </w:r>
    </w:p>
    <w:p w:rsidR="007C6B39" w:rsidRPr="007C6B39" w:rsidRDefault="007C6B39" w:rsidP="00975FD6">
      <w:pPr>
        <w:autoSpaceDE w:val="0"/>
        <w:autoSpaceDN w:val="0"/>
        <w:adjustRightInd w:val="0"/>
        <w:spacing w:line="228" w:lineRule="auto"/>
        <w:jc w:val="center"/>
        <w:rPr>
          <w:rFonts w:cs="Arial"/>
          <w:b/>
          <w:sz w:val="28"/>
          <w:szCs w:val="28"/>
        </w:rPr>
      </w:pPr>
      <w:r w:rsidRPr="007C6B39">
        <w:rPr>
          <w:rFonts w:cs="Arial"/>
          <w:b/>
          <w:sz w:val="28"/>
          <w:szCs w:val="28"/>
        </w:rPr>
        <w:t>при размещении пасек</w:t>
      </w:r>
    </w:p>
    <w:p w:rsidR="007C6B39" w:rsidRPr="007C6B39" w:rsidRDefault="007C6B39" w:rsidP="00975FD6">
      <w:pPr>
        <w:autoSpaceDE w:val="0"/>
        <w:autoSpaceDN w:val="0"/>
        <w:adjustRightInd w:val="0"/>
        <w:spacing w:line="228" w:lineRule="auto"/>
        <w:jc w:val="center"/>
        <w:rPr>
          <w:b/>
          <w:sz w:val="28"/>
          <w:szCs w:val="28"/>
        </w:rPr>
      </w:pPr>
    </w:p>
    <w:p w:rsidR="007C6B39" w:rsidRPr="007C6B39" w:rsidRDefault="007C6B39" w:rsidP="00975FD6">
      <w:pPr>
        <w:shd w:val="clear" w:color="auto" w:fill="FFFFFF"/>
        <w:spacing w:line="228" w:lineRule="auto"/>
        <w:ind w:firstLine="709"/>
        <w:jc w:val="both"/>
        <w:rPr>
          <w:sz w:val="28"/>
          <w:szCs w:val="28"/>
        </w:rPr>
      </w:pPr>
      <w:r w:rsidRPr="007C6B39">
        <w:rPr>
          <w:sz w:val="28"/>
          <w:szCs w:val="28"/>
        </w:rPr>
        <w:t>8.1.1. Места для содержания пчел (далее – пасеки) должны размещаться на расстоянии:</w:t>
      </w:r>
    </w:p>
    <w:p w:rsidR="007C6B39" w:rsidRPr="007C6B39" w:rsidRDefault="007C6B39" w:rsidP="007C6B39">
      <w:pPr>
        <w:shd w:val="clear" w:color="auto" w:fill="FFFFFF"/>
        <w:ind w:firstLine="709"/>
        <w:jc w:val="both"/>
        <w:rPr>
          <w:sz w:val="28"/>
          <w:szCs w:val="28"/>
        </w:rPr>
      </w:pPr>
      <w:r w:rsidRPr="007C6B39">
        <w:rPr>
          <w:sz w:val="28"/>
          <w:szCs w:val="28"/>
        </w:rPr>
        <w:t xml:space="preserve">не менее 100 м от </w:t>
      </w:r>
      <w:proofErr w:type="spellStart"/>
      <w:r w:rsidRPr="007C6B39">
        <w:rPr>
          <w:sz w:val="28"/>
          <w:szCs w:val="28"/>
        </w:rPr>
        <w:t>воскоперерабатывающих</w:t>
      </w:r>
      <w:proofErr w:type="spellEnd"/>
      <w:r w:rsidRPr="007C6B39">
        <w:rPr>
          <w:sz w:val="28"/>
          <w:szCs w:val="28"/>
        </w:rPr>
        <w:t xml:space="preserve"> предприятий, предприятий по производству кондитерской и (или) химической продукции, аэродромов, военных полигонов, границ полосы отвода железных дорог, линий электропередачи напряжением 110 </w:t>
      </w:r>
      <w:proofErr w:type="spellStart"/>
      <w:r w:rsidRPr="007C6B39">
        <w:rPr>
          <w:sz w:val="28"/>
          <w:szCs w:val="28"/>
        </w:rPr>
        <w:t>кВ</w:t>
      </w:r>
      <w:proofErr w:type="spellEnd"/>
      <w:r w:rsidRPr="007C6B39">
        <w:rPr>
          <w:sz w:val="28"/>
          <w:szCs w:val="28"/>
        </w:rPr>
        <w:t xml:space="preserve"> и выше, медицинских организаций, организаций культуры, организаций, осуществляющих образовательную деятельность, организаций отдыха детей и их оздоровления, социальных служб для детей, специализированных учреждений для несовершеннолетних, нуждающихся в социальной реабилитации;</w:t>
      </w:r>
    </w:p>
    <w:p w:rsidR="007C6B39" w:rsidRPr="007C6B39" w:rsidRDefault="007C6B39" w:rsidP="007C6B39">
      <w:pPr>
        <w:shd w:val="clear" w:color="auto" w:fill="FFFFFF"/>
        <w:ind w:firstLine="709"/>
        <w:jc w:val="both"/>
        <w:rPr>
          <w:sz w:val="28"/>
          <w:szCs w:val="28"/>
        </w:rPr>
      </w:pPr>
      <w:r w:rsidRPr="007C6B39">
        <w:rPr>
          <w:sz w:val="28"/>
          <w:szCs w:val="28"/>
        </w:rPr>
        <w:t>не менее 3 м от границ соседних земельных участков, находящихся в населенных пунктах или на территориях ведения гражданами садоводства или огородничества для собственных нужд (далее - территории садоводства или огородничества), с направлением летков в противоположную сторону от границ этих участков или без ограничений по расстоянию и направлению летков при условии отделения пасек от соседних земельных участков сплошным ограждением высотой не менее 2 м;</w:t>
      </w:r>
    </w:p>
    <w:p w:rsidR="007C6B39" w:rsidRPr="007C6B39" w:rsidRDefault="007C6B39" w:rsidP="007C6B39">
      <w:pPr>
        <w:shd w:val="clear" w:color="auto" w:fill="FFFFFF"/>
        <w:ind w:firstLine="709"/>
        <w:jc w:val="both"/>
        <w:rPr>
          <w:sz w:val="28"/>
          <w:szCs w:val="28"/>
        </w:rPr>
      </w:pPr>
      <w:r w:rsidRPr="007C6B39">
        <w:rPr>
          <w:sz w:val="28"/>
          <w:szCs w:val="28"/>
        </w:rPr>
        <w:t>не менее 3 м от помещений, в которых содержатся животные других видов, включая птиц, с направлением летков в противоположную сторону от этих помещений или без ограничений по расстоянию и направлению летков при условии отделения пасек от помещений, в которых содержатся животные других видов, включая птиц, сплошным ограждением высотой не менее 2 м. Указанное требование распространяется на помещения, в которых содержатся животные других видов, включая птиц, размещенные вне границ населенных пунктов или территорий садоводства или огородничества (за исключением животных, содержащихся в хозяйствах).</w:t>
      </w:r>
    </w:p>
    <w:p w:rsidR="007C6B39" w:rsidRPr="007C6B39" w:rsidRDefault="007C6B39" w:rsidP="007C6B39">
      <w:pPr>
        <w:widowControl w:val="0"/>
        <w:shd w:val="clear" w:color="auto" w:fill="FFFFFF"/>
        <w:ind w:firstLine="709"/>
        <w:jc w:val="both"/>
        <w:textAlignment w:val="baseline"/>
        <w:rPr>
          <w:rFonts w:eastAsia="Calibri"/>
          <w:sz w:val="28"/>
          <w:szCs w:val="28"/>
          <w:shd w:val="clear" w:color="auto" w:fill="FFFFFF"/>
          <w:lang w:eastAsia="en-US"/>
        </w:rPr>
      </w:pPr>
      <w:r w:rsidRPr="007C6B39">
        <w:rPr>
          <w:sz w:val="28"/>
          <w:szCs w:val="28"/>
        </w:rPr>
        <w:lastRenderedPageBreak/>
        <w:t xml:space="preserve">8.1.2. Особенности содержания пчел устанавливаются в соответствии с </w:t>
      </w:r>
      <w:r w:rsidRPr="007C6B39">
        <w:rPr>
          <w:rFonts w:eastAsia="Calibri"/>
          <w:sz w:val="28"/>
          <w:szCs w:val="28"/>
          <w:shd w:val="clear" w:color="auto" w:fill="FFFFFF"/>
          <w:lang w:eastAsia="en-US"/>
        </w:rPr>
        <w:t>Ветеринарными правилами содержания медоносных пчел в целях их воспроизводства, разведения, реализации и использования для опыления сельскохозяйственных энтомофильных растений и получения продукции пчеловодства, утвержденными приказом Министерства сельского хозяйства Российской Федерации от 23.09.2021 № 645.</w:t>
      </w:r>
    </w:p>
    <w:p w:rsidR="007C6B39" w:rsidRPr="007C6B39" w:rsidRDefault="007C6B39" w:rsidP="007C6B39">
      <w:pPr>
        <w:widowControl w:val="0"/>
        <w:shd w:val="clear" w:color="auto" w:fill="FFFFFF"/>
        <w:ind w:firstLine="709"/>
        <w:jc w:val="both"/>
        <w:textAlignment w:val="baseline"/>
        <w:rPr>
          <w:sz w:val="28"/>
          <w:szCs w:val="28"/>
        </w:rPr>
      </w:pPr>
    </w:p>
    <w:p w:rsidR="007C6B39" w:rsidRPr="007C6B39" w:rsidRDefault="007C6B39" w:rsidP="007C6B39">
      <w:pPr>
        <w:widowControl w:val="0"/>
        <w:autoSpaceDE w:val="0"/>
        <w:autoSpaceDN w:val="0"/>
        <w:adjustRightInd w:val="0"/>
        <w:ind w:firstLine="709"/>
        <w:contextualSpacing/>
        <w:jc w:val="both"/>
        <w:rPr>
          <w:rFonts w:eastAsia="Calibri"/>
          <w:b/>
          <w:sz w:val="28"/>
          <w:szCs w:val="28"/>
          <w:lang w:eastAsia="en-US"/>
        </w:rPr>
      </w:pPr>
      <w:r w:rsidRPr="007C6B39">
        <w:rPr>
          <w:rFonts w:eastAsia="Calibri"/>
          <w:b/>
          <w:sz w:val="28"/>
          <w:szCs w:val="28"/>
          <w:lang w:eastAsia="en-US"/>
        </w:rPr>
        <w:t>8.2. Максимальная высота ограждений земельных участков</w:t>
      </w:r>
    </w:p>
    <w:p w:rsidR="007C6B39" w:rsidRPr="007C6B39" w:rsidRDefault="007C6B39" w:rsidP="007C6B39">
      <w:pPr>
        <w:widowControl w:val="0"/>
        <w:autoSpaceDE w:val="0"/>
        <w:autoSpaceDN w:val="0"/>
        <w:adjustRightInd w:val="0"/>
        <w:ind w:firstLine="709"/>
        <w:contextualSpacing/>
        <w:jc w:val="both"/>
        <w:rPr>
          <w:rFonts w:eastAsia="Calibri"/>
          <w:b/>
          <w:sz w:val="28"/>
          <w:szCs w:val="28"/>
          <w:lang w:eastAsia="en-US"/>
        </w:rPr>
      </w:pPr>
    </w:p>
    <w:p w:rsidR="007C6B39" w:rsidRPr="007C6B39" w:rsidRDefault="007C6B39" w:rsidP="007C6B39">
      <w:pPr>
        <w:widowControl w:val="0"/>
        <w:ind w:firstLine="709"/>
        <w:jc w:val="both"/>
        <w:rPr>
          <w:rFonts w:eastAsia="Calibri"/>
          <w:sz w:val="28"/>
          <w:szCs w:val="28"/>
          <w:lang w:eastAsia="en-US"/>
        </w:rPr>
      </w:pPr>
      <w:r w:rsidRPr="007C6B39">
        <w:rPr>
          <w:sz w:val="28"/>
          <w:szCs w:val="28"/>
        </w:rPr>
        <w:t>8.2.</w:t>
      </w:r>
      <w:r w:rsidRPr="007C6B39">
        <w:rPr>
          <w:rFonts w:eastAsia="Calibri"/>
          <w:sz w:val="28"/>
          <w:szCs w:val="28"/>
          <w:lang w:eastAsia="en-US"/>
        </w:rPr>
        <w:t>1. Максимальная высота ограждений земельных участков устанавливается для земельных участков индивидуальной жилой застройки. Для земельных участков иного назначения высота устанавливается по заданию на проектирование.</w:t>
      </w:r>
    </w:p>
    <w:p w:rsidR="007C6B39" w:rsidRPr="007C6B39" w:rsidRDefault="007C6B39" w:rsidP="007C6B39">
      <w:pPr>
        <w:widowControl w:val="0"/>
        <w:ind w:firstLine="709"/>
        <w:jc w:val="both"/>
        <w:rPr>
          <w:rFonts w:eastAsia="Calibri"/>
          <w:sz w:val="28"/>
          <w:szCs w:val="28"/>
          <w:lang w:eastAsia="en-US"/>
        </w:rPr>
      </w:pPr>
      <w:r w:rsidRPr="007C6B39">
        <w:rPr>
          <w:sz w:val="28"/>
          <w:szCs w:val="28"/>
        </w:rPr>
        <w:t>8.2.</w:t>
      </w:r>
      <w:r w:rsidRPr="007C6B39">
        <w:rPr>
          <w:rFonts w:eastAsia="Calibri"/>
          <w:sz w:val="28"/>
          <w:szCs w:val="28"/>
          <w:lang w:eastAsia="en-US"/>
        </w:rPr>
        <w:t>2. Максимальная высота ограждений земельных участков индивидуальной жилой застройки:</w:t>
      </w:r>
    </w:p>
    <w:p w:rsidR="007C6B39" w:rsidRPr="007C6B39" w:rsidRDefault="007C6B39" w:rsidP="007C6B39">
      <w:pPr>
        <w:widowControl w:val="0"/>
        <w:ind w:firstLine="709"/>
        <w:contextualSpacing/>
        <w:jc w:val="both"/>
        <w:rPr>
          <w:sz w:val="28"/>
          <w:szCs w:val="28"/>
        </w:rPr>
      </w:pPr>
      <w:r w:rsidRPr="007C6B39">
        <w:rPr>
          <w:sz w:val="28"/>
          <w:szCs w:val="28"/>
        </w:rPr>
        <w:t>вдоль скоростных транспортных магистралей, улиц и проездов - до 2,5 м;</w:t>
      </w:r>
    </w:p>
    <w:p w:rsidR="007C6B39" w:rsidRPr="007C6B39" w:rsidRDefault="007C6B39" w:rsidP="007C6B39">
      <w:pPr>
        <w:ind w:firstLine="709"/>
        <w:jc w:val="both"/>
        <w:rPr>
          <w:sz w:val="28"/>
          <w:szCs w:val="28"/>
        </w:rPr>
      </w:pPr>
      <w:r w:rsidRPr="007C6B39">
        <w:rPr>
          <w:sz w:val="28"/>
          <w:szCs w:val="28"/>
        </w:rPr>
        <w:t xml:space="preserve">между соседними участками застройки – 2,2 м без согласования со смежными землепользователями, при условии обеспечения совокупной продолжительности инсоляции не менее 2,5 ч, в том числе не менее 1 ч для одного из периодов в случае прерывистой инсоляции, на 50 % незастроенной площади земельных участков. Более 2,2 м – по согласованию со смежными землепользователями, </w:t>
      </w:r>
      <w:r w:rsidRPr="007C6B39">
        <w:rPr>
          <w:rFonts w:eastAsia="Calibri"/>
          <w:sz w:val="28"/>
          <w:szCs w:val="28"/>
        </w:rPr>
        <w:t xml:space="preserve">при соблюдении требований технических регламентов и, </w:t>
      </w:r>
      <w:r w:rsidRPr="007C6B39">
        <w:rPr>
          <w:sz w:val="28"/>
          <w:szCs w:val="28"/>
        </w:rPr>
        <w:t>если это не нарушает объемно-пространственных характеристик окружающей застройки и ландшафта.</w:t>
      </w:r>
    </w:p>
    <w:p w:rsidR="007C6B39" w:rsidRPr="007C6B39" w:rsidRDefault="007C6B39" w:rsidP="007C6B39">
      <w:pPr>
        <w:ind w:firstLine="709"/>
        <w:jc w:val="both"/>
        <w:rPr>
          <w:sz w:val="28"/>
          <w:szCs w:val="28"/>
        </w:rPr>
      </w:pPr>
    </w:p>
    <w:p w:rsidR="007C6B39" w:rsidRPr="007C6B39" w:rsidRDefault="007C6B39" w:rsidP="007C6B39">
      <w:pPr>
        <w:widowControl w:val="0"/>
        <w:jc w:val="center"/>
        <w:rPr>
          <w:rFonts w:eastAsia="Calibri"/>
          <w:b/>
          <w:bCs/>
          <w:sz w:val="28"/>
          <w:szCs w:val="28"/>
          <w:shd w:val="clear" w:color="auto" w:fill="FFFFFF"/>
          <w:lang w:eastAsia="en-US"/>
        </w:rPr>
      </w:pPr>
      <w:r w:rsidRPr="007C6B39">
        <w:rPr>
          <w:rFonts w:eastAsia="Calibri"/>
          <w:b/>
          <w:sz w:val="28"/>
          <w:szCs w:val="28"/>
          <w:lang w:eastAsia="en-US"/>
        </w:rPr>
        <w:t>8.3. </w:t>
      </w:r>
      <w:r w:rsidRPr="007C6B39">
        <w:rPr>
          <w:rFonts w:eastAsia="Calibri"/>
          <w:b/>
          <w:bCs/>
          <w:sz w:val="28"/>
          <w:szCs w:val="28"/>
          <w:shd w:val="clear" w:color="auto" w:fill="FFFFFF"/>
          <w:lang w:eastAsia="en-US"/>
        </w:rPr>
        <w:t>Расстояние от зданий и сооружений, а также объектов инженерного благоустройства до деревьев и кустарников</w:t>
      </w:r>
    </w:p>
    <w:p w:rsidR="007C6B39" w:rsidRPr="007C6B39" w:rsidRDefault="007C6B39" w:rsidP="007C6B39">
      <w:pPr>
        <w:widowControl w:val="0"/>
        <w:ind w:firstLine="709"/>
        <w:jc w:val="both"/>
        <w:rPr>
          <w:rFonts w:eastAsia="Calibri"/>
          <w:b/>
          <w:bCs/>
          <w:sz w:val="28"/>
          <w:szCs w:val="28"/>
          <w:shd w:val="clear" w:color="auto" w:fill="FFFFFF"/>
          <w:lang w:eastAsia="en-US"/>
        </w:rPr>
      </w:pPr>
    </w:p>
    <w:p w:rsidR="007C6B39" w:rsidRPr="007C6B39" w:rsidRDefault="007C6B39" w:rsidP="007C6B39">
      <w:pPr>
        <w:widowControl w:val="0"/>
        <w:suppressAutoHyphens/>
        <w:ind w:firstLine="709"/>
        <w:jc w:val="both"/>
        <w:rPr>
          <w:bCs/>
          <w:sz w:val="28"/>
          <w:szCs w:val="28"/>
        </w:rPr>
      </w:pPr>
      <w:r w:rsidRPr="007C6B39">
        <w:rPr>
          <w:rFonts w:eastAsia="Calibri"/>
          <w:color w:val="22272F"/>
          <w:sz w:val="28"/>
          <w:szCs w:val="28"/>
          <w:shd w:val="clear" w:color="auto" w:fill="FFFFFF"/>
        </w:rPr>
        <w:t xml:space="preserve">Расстояние от зданий и сооружений, а также объектов инженерного благоустройства до деревьев и кустарников следует принимать в соответствии с рекомендациями </w:t>
      </w:r>
      <w:r w:rsidRPr="007C6B39">
        <w:rPr>
          <w:bCs/>
          <w:sz w:val="28"/>
          <w:szCs w:val="28"/>
        </w:rPr>
        <w:t>СП 42.13330.2016 «СНиП 2.07.01-89* Градостроительство. Планировка и застройка городских и сельских поселений».</w:t>
      </w:r>
    </w:p>
    <w:p w:rsidR="007C6B39" w:rsidRPr="007C6B39" w:rsidRDefault="007C6B39" w:rsidP="007C6B39">
      <w:pPr>
        <w:widowControl w:val="0"/>
        <w:suppressAutoHyphens/>
        <w:ind w:firstLine="709"/>
        <w:jc w:val="both"/>
        <w:rPr>
          <w:bCs/>
          <w:sz w:val="28"/>
          <w:szCs w:val="28"/>
        </w:rPr>
      </w:pPr>
    </w:p>
    <w:p w:rsidR="007C6B39" w:rsidRPr="007C6B39" w:rsidRDefault="007C6B39" w:rsidP="007C6B39">
      <w:pPr>
        <w:widowControl w:val="0"/>
        <w:suppressAutoHyphens/>
        <w:jc w:val="center"/>
        <w:rPr>
          <w:rFonts w:eastAsia="Calibri"/>
          <w:b/>
          <w:sz w:val="28"/>
          <w:szCs w:val="28"/>
        </w:rPr>
      </w:pPr>
      <w:r w:rsidRPr="007C6B39">
        <w:rPr>
          <w:rFonts w:eastAsia="Calibri"/>
          <w:b/>
          <w:sz w:val="28"/>
          <w:szCs w:val="28"/>
          <w:lang w:val="en-US"/>
        </w:rPr>
        <w:t>II</w:t>
      </w:r>
      <w:r w:rsidRPr="007C6B39">
        <w:rPr>
          <w:rFonts w:eastAsia="Calibri"/>
          <w:b/>
          <w:sz w:val="28"/>
          <w:szCs w:val="28"/>
        </w:rPr>
        <w:t>. Карта градостроительного зонирования</w:t>
      </w:r>
    </w:p>
    <w:p w:rsidR="007C6B39" w:rsidRPr="007C6B39" w:rsidRDefault="007C6B39" w:rsidP="007C6B39">
      <w:pPr>
        <w:jc w:val="center"/>
        <w:rPr>
          <w:rFonts w:ascii="Calibri" w:eastAsia="Calibri" w:hAnsi="Calibri"/>
          <w:sz w:val="22"/>
          <w:szCs w:val="22"/>
        </w:rPr>
      </w:pPr>
    </w:p>
    <w:p w:rsidR="007C6B39" w:rsidRPr="007C6B39" w:rsidRDefault="007C6B39" w:rsidP="007C6B39">
      <w:pPr>
        <w:widowControl w:val="0"/>
        <w:jc w:val="center"/>
        <w:outlineLvl w:val="2"/>
        <w:rPr>
          <w:b/>
          <w:bCs/>
          <w:kern w:val="32"/>
          <w:sz w:val="28"/>
          <w:szCs w:val="28"/>
        </w:rPr>
      </w:pPr>
      <w:bookmarkStart w:id="41" w:name="_Toc41981579"/>
      <w:r w:rsidRPr="007C6B39">
        <w:rPr>
          <w:b/>
          <w:bCs/>
          <w:kern w:val="32"/>
          <w:sz w:val="28"/>
          <w:szCs w:val="28"/>
        </w:rPr>
        <w:t>1. Градостроительное зонирование</w:t>
      </w:r>
      <w:bookmarkEnd w:id="41"/>
    </w:p>
    <w:p w:rsidR="007C6B39" w:rsidRPr="007C6B39" w:rsidRDefault="007C6B39" w:rsidP="007C6B39">
      <w:pPr>
        <w:widowControl w:val="0"/>
        <w:autoSpaceDE w:val="0"/>
        <w:autoSpaceDN w:val="0"/>
        <w:adjustRightInd w:val="0"/>
        <w:contextualSpacing/>
        <w:jc w:val="both"/>
        <w:rPr>
          <w:rFonts w:eastAsia="Calibri"/>
          <w:b/>
          <w:sz w:val="28"/>
          <w:szCs w:val="28"/>
          <w:lang w:eastAsia="en-US"/>
        </w:rPr>
      </w:pPr>
    </w:p>
    <w:p w:rsidR="007C6B39" w:rsidRPr="007C6B39" w:rsidRDefault="007C6B39" w:rsidP="007C6B39">
      <w:pPr>
        <w:widowControl w:val="0"/>
        <w:autoSpaceDE w:val="0"/>
        <w:autoSpaceDN w:val="0"/>
        <w:adjustRightInd w:val="0"/>
        <w:ind w:firstLine="709"/>
        <w:jc w:val="both"/>
        <w:rPr>
          <w:rFonts w:eastAsia="Calibri"/>
          <w:sz w:val="28"/>
          <w:szCs w:val="28"/>
        </w:rPr>
      </w:pPr>
      <w:r w:rsidRPr="007C6B39">
        <w:rPr>
          <w:rFonts w:eastAsia="Calibri"/>
          <w:sz w:val="28"/>
          <w:szCs w:val="28"/>
        </w:rPr>
        <w:t>1.1. </w:t>
      </w:r>
      <w:r w:rsidRPr="007C6B39">
        <w:rPr>
          <w:rFonts w:eastAsia="TimesNewRoman"/>
          <w:sz w:val="28"/>
          <w:szCs w:val="28"/>
        </w:rPr>
        <w:t>Градостроительное зонирование территории Поселения выполнено в соответствии с порядком установления территориальных зон</w:t>
      </w:r>
      <w:r w:rsidRPr="007C6B39">
        <w:rPr>
          <w:rFonts w:eastAsia="Calibri"/>
          <w:sz w:val="28"/>
          <w:szCs w:val="28"/>
        </w:rPr>
        <w:t xml:space="preserve">, </w:t>
      </w:r>
      <w:r w:rsidRPr="007C6B39">
        <w:rPr>
          <w:rFonts w:eastAsia="TimesNewRoman"/>
          <w:sz w:val="28"/>
          <w:szCs w:val="28"/>
        </w:rPr>
        <w:t>определенным статьей</w:t>
      </w:r>
      <w:r w:rsidRPr="007C6B39">
        <w:rPr>
          <w:rFonts w:eastAsia="Calibri"/>
          <w:sz w:val="28"/>
          <w:szCs w:val="28"/>
        </w:rPr>
        <w:t xml:space="preserve"> 34 </w:t>
      </w:r>
      <w:r w:rsidRPr="007C6B39">
        <w:rPr>
          <w:rFonts w:eastAsia="TimesNewRoman"/>
          <w:sz w:val="28"/>
          <w:szCs w:val="28"/>
        </w:rPr>
        <w:t>Градостроительного кодекса Российской Федерации, и предусматривает</w:t>
      </w:r>
      <w:r w:rsidRPr="007C6B39">
        <w:rPr>
          <w:rFonts w:eastAsia="Calibri"/>
          <w:sz w:val="28"/>
          <w:szCs w:val="28"/>
        </w:rPr>
        <w:t>:</w:t>
      </w:r>
    </w:p>
    <w:p w:rsidR="007C6B39" w:rsidRPr="007C6B39" w:rsidRDefault="007C6B39" w:rsidP="007C6B39">
      <w:pPr>
        <w:widowControl w:val="0"/>
        <w:autoSpaceDE w:val="0"/>
        <w:autoSpaceDN w:val="0"/>
        <w:adjustRightInd w:val="0"/>
        <w:ind w:firstLine="709"/>
        <w:jc w:val="both"/>
        <w:rPr>
          <w:rFonts w:eastAsia="Calibri"/>
          <w:sz w:val="28"/>
          <w:szCs w:val="28"/>
        </w:rPr>
      </w:pPr>
      <w:r w:rsidRPr="007C6B39">
        <w:rPr>
          <w:rFonts w:eastAsia="TimesNewRoman"/>
          <w:sz w:val="28"/>
          <w:szCs w:val="28"/>
        </w:rPr>
        <w:t>возможность сочетания в одной территориальной зоне различных видов планируемого использования земельных участков</w:t>
      </w:r>
      <w:r w:rsidRPr="007C6B39">
        <w:rPr>
          <w:rFonts w:eastAsia="Calibri"/>
          <w:sz w:val="28"/>
          <w:szCs w:val="28"/>
        </w:rPr>
        <w:t>;</w:t>
      </w:r>
    </w:p>
    <w:p w:rsidR="007C6B39" w:rsidRPr="007C6B39" w:rsidRDefault="007C6B39" w:rsidP="007C6B39">
      <w:pPr>
        <w:widowControl w:val="0"/>
        <w:autoSpaceDE w:val="0"/>
        <w:autoSpaceDN w:val="0"/>
        <w:adjustRightInd w:val="0"/>
        <w:ind w:firstLine="709"/>
        <w:jc w:val="both"/>
        <w:rPr>
          <w:rFonts w:eastAsia="Calibri"/>
          <w:sz w:val="28"/>
          <w:szCs w:val="28"/>
        </w:rPr>
      </w:pPr>
      <w:r w:rsidRPr="007C6B39">
        <w:rPr>
          <w:rFonts w:eastAsia="TimesNewRoman"/>
          <w:sz w:val="28"/>
          <w:szCs w:val="28"/>
        </w:rPr>
        <w:lastRenderedPageBreak/>
        <w:t>учет функциональных зон и параметров их планируемого развития</w:t>
      </w:r>
      <w:r w:rsidRPr="007C6B39">
        <w:rPr>
          <w:rFonts w:eastAsia="Calibri"/>
          <w:sz w:val="28"/>
          <w:szCs w:val="28"/>
        </w:rPr>
        <w:t xml:space="preserve">, </w:t>
      </w:r>
      <w:r w:rsidRPr="007C6B39">
        <w:rPr>
          <w:rFonts w:eastAsia="TimesNewRoman"/>
          <w:sz w:val="28"/>
          <w:szCs w:val="28"/>
        </w:rPr>
        <w:t>определенных генеральным планом Поселения</w:t>
      </w:r>
      <w:r w:rsidRPr="007C6B39">
        <w:rPr>
          <w:rFonts w:eastAsia="Calibri"/>
          <w:sz w:val="28"/>
          <w:szCs w:val="28"/>
        </w:rPr>
        <w:t>;</w:t>
      </w:r>
    </w:p>
    <w:p w:rsidR="007C6B39" w:rsidRPr="007C6B39" w:rsidRDefault="007C6B39" w:rsidP="007C6B39">
      <w:pPr>
        <w:widowControl w:val="0"/>
        <w:autoSpaceDE w:val="0"/>
        <w:autoSpaceDN w:val="0"/>
        <w:adjustRightInd w:val="0"/>
        <w:ind w:firstLine="709"/>
        <w:jc w:val="both"/>
        <w:rPr>
          <w:rFonts w:eastAsia="Calibri"/>
          <w:sz w:val="28"/>
          <w:szCs w:val="28"/>
        </w:rPr>
      </w:pPr>
      <w:r w:rsidRPr="007C6B39">
        <w:rPr>
          <w:rFonts w:eastAsia="TimesNewRoman"/>
          <w:sz w:val="28"/>
          <w:szCs w:val="28"/>
        </w:rPr>
        <w:t>учет сложившейся планировки территории и существующего землепользования</w:t>
      </w:r>
      <w:r w:rsidRPr="007C6B39">
        <w:rPr>
          <w:rFonts w:eastAsia="Calibri"/>
          <w:sz w:val="28"/>
          <w:szCs w:val="28"/>
        </w:rPr>
        <w:t>;</w:t>
      </w:r>
    </w:p>
    <w:p w:rsidR="007C6B39" w:rsidRPr="007C6B39" w:rsidRDefault="007C6B39" w:rsidP="007C6B39">
      <w:pPr>
        <w:widowControl w:val="0"/>
        <w:autoSpaceDE w:val="0"/>
        <w:autoSpaceDN w:val="0"/>
        <w:adjustRightInd w:val="0"/>
        <w:ind w:firstLine="709"/>
        <w:jc w:val="both"/>
        <w:rPr>
          <w:rFonts w:eastAsia="Calibri"/>
          <w:sz w:val="28"/>
          <w:szCs w:val="28"/>
        </w:rPr>
      </w:pPr>
      <w:r w:rsidRPr="007C6B39">
        <w:rPr>
          <w:rFonts w:eastAsia="TimesNewRoman"/>
          <w:sz w:val="28"/>
          <w:szCs w:val="28"/>
        </w:rPr>
        <w:t>учет планируемых в генеральном плане Поселения изменений границ земель различных категорий</w:t>
      </w:r>
      <w:r w:rsidRPr="007C6B39">
        <w:rPr>
          <w:rFonts w:eastAsia="Calibri"/>
          <w:sz w:val="28"/>
          <w:szCs w:val="28"/>
        </w:rPr>
        <w:t>;</w:t>
      </w:r>
    </w:p>
    <w:p w:rsidR="007C6B39" w:rsidRPr="007C6B39" w:rsidRDefault="007C6B39" w:rsidP="007C6B39">
      <w:pPr>
        <w:widowControl w:val="0"/>
        <w:autoSpaceDE w:val="0"/>
        <w:autoSpaceDN w:val="0"/>
        <w:adjustRightInd w:val="0"/>
        <w:ind w:firstLine="709"/>
        <w:jc w:val="both"/>
        <w:rPr>
          <w:rFonts w:eastAsia="Calibri"/>
          <w:sz w:val="28"/>
          <w:szCs w:val="28"/>
        </w:rPr>
      </w:pPr>
      <w:r w:rsidRPr="007C6B39">
        <w:rPr>
          <w:rFonts w:eastAsia="TimesNewRoman"/>
          <w:sz w:val="28"/>
          <w:szCs w:val="28"/>
        </w:rPr>
        <w:t>предотвращения возможности причинения вреда объектам капитального строительства</w:t>
      </w:r>
      <w:r w:rsidRPr="007C6B39">
        <w:rPr>
          <w:rFonts w:eastAsia="Calibri"/>
          <w:sz w:val="28"/>
          <w:szCs w:val="28"/>
        </w:rPr>
        <w:t xml:space="preserve">, </w:t>
      </w:r>
      <w:r w:rsidRPr="007C6B39">
        <w:rPr>
          <w:rFonts w:eastAsia="TimesNewRoman"/>
          <w:sz w:val="28"/>
          <w:szCs w:val="28"/>
        </w:rPr>
        <w:t>расположенным на смежных земельных участках</w:t>
      </w:r>
      <w:r w:rsidRPr="007C6B39">
        <w:rPr>
          <w:rFonts w:eastAsia="Calibri"/>
          <w:sz w:val="28"/>
          <w:szCs w:val="28"/>
        </w:rPr>
        <w:t>.</w:t>
      </w:r>
    </w:p>
    <w:p w:rsidR="007C6B39" w:rsidRPr="007C6B39" w:rsidRDefault="007C6B39" w:rsidP="007C6B39">
      <w:pPr>
        <w:widowControl w:val="0"/>
        <w:autoSpaceDE w:val="0"/>
        <w:autoSpaceDN w:val="0"/>
        <w:adjustRightInd w:val="0"/>
        <w:ind w:firstLine="709"/>
        <w:jc w:val="both"/>
        <w:rPr>
          <w:rFonts w:eastAsia="Calibri"/>
          <w:sz w:val="28"/>
          <w:szCs w:val="28"/>
        </w:rPr>
      </w:pPr>
      <w:r w:rsidRPr="007C6B39">
        <w:rPr>
          <w:rFonts w:eastAsia="Calibri"/>
          <w:sz w:val="28"/>
          <w:szCs w:val="28"/>
        </w:rPr>
        <w:t>1.2. </w:t>
      </w:r>
      <w:r w:rsidRPr="007C6B39">
        <w:rPr>
          <w:rFonts w:eastAsia="TimesNewRoman"/>
          <w:sz w:val="28"/>
          <w:szCs w:val="28"/>
        </w:rPr>
        <w:t>По градостроительному зонированию выделяются жилые</w:t>
      </w:r>
      <w:r w:rsidRPr="007C6B39">
        <w:rPr>
          <w:rFonts w:eastAsia="Calibri"/>
          <w:sz w:val="28"/>
          <w:szCs w:val="28"/>
        </w:rPr>
        <w:t xml:space="preserve">, </w:t>
      </w:r>
      <w:r w:rsidRPr="007C6B39">
        <w:rPr>
          <w:rFonts w:eastAsia="TimesNewRoman"/>
          <w:sz w:val="28"/>
          <w:szCs w:val="28"/>
        </w:rPr>
        <w:t>общественно</w:t>
      </w:r>
      <w:r w:rsidRPr="007C6B39">
        <w:rPr>
          <w:rFonts w:eastAsia="Calibri"/>
          <w:sz w:val="28"/>
          <w:szCs w:val="28"/>
        </w:rPr>
        <w:t>-</w:t>
      </w:r>
      <w:r w:rsidRPr="007C6B39">
        <w:rPr>
          <w:rFonts w:eastAsia="TimesNewRoman"/>
          <w:sz w:val="28"/>
          <w:szCs w:val="28"/>
        </w:rPr>
        <w:t>деловые</w:t>
      </w:r>
      <w:r w:rsidRPr="007C6B39">
        <w:rPr>
          <w:rFonts w:eastAsia="Calibri"/>
          <w:sz w:val="28"/>
          <w:szCs w:val="28"/>
        </w:rPr>
        <w:t xml:space="preserve">, </w:t>
      </w:r>
      <w:r w:rsidRPr="007C6B39">
        <w:rPr>
          <w:rFonts w:eastAsia="TimesNewRoman"/>
          <w:sz w:val="28"/>
          <w:szCs w:val="28"/>
        </w:rPr>
        <w:t>производственные зоны</w:t>
      </w:r>
      <w:r w:rsidRPr="007C6B39">
        <w:rPr>
          <w:rFonts w:eastAsia="Calibri"/>
          <w:sz w:val="28"/>
          <w:szCs w:val="28"/>
        </w:rPr>
        <w:t xml:space="preserve">, </w:t>
      </w:r>
      <w:r w:rsidRPr="007C6B39">
        <w:rPr>
          <w:rFonts w:eastAsia="TimesNewRoman"/>
          <w:sz w:val="28"/>
          <w:szCs w:val="28"/>
        </w:rPr>
        <w:t>зоны инженерной и транспортной инфраструктур</w:t>
      </w:r>
      <w:r w:rsidRPr="007C6B39">
        <w:rPr>
          <w:rFonts w:eastAsia="Calibri"/>
          <w:sz w:val="28"/>
          <w:szCs w:val="28"/>
        </w:rPr>
        <w:t xml:space="preserve">, </w:t>
      </w:r>
      <w:r w:rsidRPr="007C6B39">
        <w:rPr>
          <w:rFonts w:eastAsia="TimesNewRoman"/>
          <w:sz w:val="28"/>
          <w:szCs w:val="28"/>
        </w:rPr>
        <w:t>зоны сельскохозяйственного использования</w:t>
      </w:r>
      <w:r w:rsidRPr="007C6B39">
        <w:rPr>
          <w:rFonts w:eastAsia="Calibri"/>
          <w:sz w:val="28"/>
          <w:szCs w:val="28"/>
        </w:rPr>
        <w:t xml:space="preserve">, </w:t>
      </w:r>
      <w:r w:rsidRPr="007C6B39">
        <w:rPr>
          <w:rFonts w:eastAsia="TimesNewRoman"/>
          <w:sz w:val="28"/>
          <w:szCs w:val="28"/>
        </w:rPr>
        <w:t>зоны рекреационного назначения</w:t>
      </w:r>
      <w:r w:rsidRPr="007C6B39">
        <w:rPr>
          <w:rFonts w:eastAsia="Calibri"/>
          <w:sz w:val="28"/>
          <w:szCs w:val="28"/>
        </w:rPr>
        <w:t xml:space="preserve">, </w:t>
      </w:r>
      <w:r w:rsidRPr="007C6B39">
        <w:rPr>
          <w:rFonts w:eastAsia="TimesNewRoman"/>
          <w:sz w:val="28"/>
          <w:szCs w:val="28"/>
        </w:rPr>
        <w:t>зоны специального назначения</w:t>
      </w:r>
      <w:r w:rsidR="002C5AA7">
        <w:rPr>
          <w:rFonts w:eastAsia="TimesNewRoman"/>
          <w:sz w:val="28"/>
          <w:szCs w:val="28"/>
        </w:rPr>
        <w:t xml:space="preserve"> </w:t>
      </w:r>
      <w:r w:rsidRPr="007C6B39">
        <w:rPr>
          <w:rFonts w:eastAsia="TimesNewRoman"/>
          <w:sz w:val="28"/>
          <w:szCs w:val="28"/>
        </w:rPr>
        <w:t>и иные виды территориальных зон</w:t>
      </w:r>
      <w:r w:rsidRPr="007C6B39">
        <w:rPr>
          <w:rFonts w:eastAsia="Calibri"/>
          <w:sz w:val="28"/>
          <w:szCs w:val="28"/>
        </w:rPr>
        <w:t>.</w:t>
      </w:r>
    </w:p>
    <w:p w:rsidR="007C6B39" w:rsidRPr="007C6B39" w:rsidRDefault="007C6B39" w:rsidP="007C6B39">
      <w:pPr>
        <w:widowControl w:val="0"/>
        <w:autoSpaceDE w:val="0"/>
        <w:autoSpaceDN w:val="0"/>
        <w:adjustRightInd w:val="0"/>
        <w:ind w:firstLine="709"/>
        <w:jc w:val="both"/>
        <w:rPr>
          <w:rFonts w:eastAsia="TimesNewRoman"/>
          <w:sz w:val="28"/>
          <w:szCs w:val="28"/>
        </w:rPr>
      </w:pPr>
      <w:r w:rsidRPr="007C6B39">
        <w:rPr>
          <w:rFonts w:eastAsia="Calibri"/>
          <w:sz w:val="28"/>
          <w:szCs w:val="28"/>
        </w:rPr>
        <w:t>1.3</w:t>
      </w:r>
      <w:r w:rsidR="00975FD6">
        <w:rPr>
          <w:rFonts w:eastAsia="Calibri"/>
          <w:sz w:val="28"/>
          <w:szCs w:val="28"/>
        </w:rPr>
        <w:t>. Н</w:t>
      </w:r>
      <w:r w:rsidRPr="007C6B39">
        <w:rPr>
          <w:rFonts w:eastAsia="TimesNewRoman"/>
          <w:sz w:val="28"/>
          <w:szCs w:val="28"/>
        </w:rPr>
        <w:t>а территории Поселения отсутствуют:</w:t>
      </w:r>
    </w:p>
    <w:p w:rsidR="007C6B39" w:rsidRPr="007C6B39" w:rsidRDefault="007C6B39" w:rsidP="007C6B39">
      <w:pPr>
        <w:widowControl w:val="0"/>
        <w:autoSpaceDE w:val="0"/>
        <w:autoSpaceDN w:val="0"/>
        <w:adjustRightInd w:val="0"/>
        <w:ind w:firstLine="709"/>
        <w:jc w:val="both"/>
        <w:rPr>
          <w:rFonts w:eastAsia="TimesNewRoman"/>
          <w:sz w:val="28"/>
          <w:szCs w:val="28"/>
        </w:rPr>
      </w:pPr>
      <w:r w:rsidRPr="007C6B39">
        <w:rPr>
          <w:rFonts w:eastAsia="TimesNewRoman"/>
          <w:sz w:val="28"/>
          <w:szCs w:val="28"/>
        </w:rPr>
        <w:t>особо охраняемые природные территории;</w:t>
      </w:r>
    </w:p>
    <w:p w:rsidR="007C6B39" w:rsidRPr="007C6B39" w:rsidRDefault="007C6B39" w:rsidP="007C6B39">
      <w:pPr>
        <w:widowControl w:val="0"/>
        <w:autoSpaceDE w:val="0"/>
        <w:autoSpaceDN w:val="0"/>
        <w:adjustRightInd w:val="0"/>
        <w:ind w:firstLine="709"/>
        <w:jc w:val="both"/>
        <w:rPr>
          <w:rFonts w:eastAsia="TimesNewRoman"/>
          <w:sz w:val="28"/>
          <w:szCs w:val="28"/>
        </w:rPr>
      </w:pPr>
      <w:r w:rsidRPr="007C6B39">
        <w:rPr>
          <w:rFonts w:eastAsia="TimesNewRoman"/>
          <w:sz w:val="28"/>
          <w:szCs w:val="28"/>
        </w:rPr>
        <w:t>утвержденные зоны охраны объектов культурного наследия.</w:t>
      </w:r>
    </w:p>
    <w:p w:rsidR="007C6B39" w:rsidRPr="007C6B39" w:rsidRDefault="007C6B39" w:rsidP="007C6B39">
      <w:pPr>
        <w:widowControl w:val="0"/>
        <w:autoSpaceDE w:val="0"/>
        <w:autoSpaceDN w:val="0"/>
        <w:adjustRightInd w:val="0"/>
        <w:ind w:firstLine="709"/>
        <w:jc w:val="both"/>
        <w:rPr>
          <w:rFonts w:eastAsia="TimesNewRoman"/>
          <w:sz w:val="28"/>
          <w:szCs w:val="28"/>
        </w:rPr>
      </w:pPr>
      <w:r w:rsidRPr="007C6B39">
        <w:rPr>
          <w:rFonts w:eastAsia="TimesNewRoman"/>
          <w:sz w:val="28"/>
          <w:szCs w:val="28"/>
        </w:rPr>
        <w:t xml:space="preserve">1.4.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w:t>
      </w:r>
    </w:p>
    <w:p w:rsidR="007C6B39" w:rsidRPr="007C6B39" w:rsidRDefault="007C6B39" w:rsidP="007C6B39">
      <w:pPr>
        <w:widowControl w:val="0"/>
        <w:autoSpaceDE w:val="0"/>
        <w:autoSpaceDN w:val="0"/>
        <w:adjustRightInd w:val="0"/>
        <w:ind w:firstLine="709"/>
        <w:jc w:val="both"/>
        <w:rPr>
          <w:rFonts w:eastAsia="TimesNewRoman"/>
          <w:sz w:val="28"/>
          <w:szCs w:val="28"/>
        </w:rPr>
      </w:pPr>
      <w:r w:rsidRPr="007C6B39">
        <w:rPr>
          <w:rFonts w:eastAsia="TimesNewRoman"/>
          <w:sz w:val="28"/>
          <w:szCs w:val="28"/>
        </w:rPr>
        <w:t>1.5.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7C6B39" w:rsidRPr="007C6B39" w:rsidRDefault="007C6B39" w:rsidP="007C6B39">
      <w:pPr>
        <w:widowControl w:val="0"/>
        <w:autoSpaceDE w:val="0"/>
        <w:autoSpaceDN w:val="0"/>
        <w:adjustRightInd w:val="0"/>
        <w:ind w:firstLine="709"/>
        <w:jc w:val="both"/>
        <w:rPr>
          <w:rFonts w:eastAsia="TimesNewRoman"/>
          <w:sz w:val="28"/>
          <w:szCs w:val="28"/>
        </w:rPr>
      </w:pPr>
      <w:r w:rsidRPr="007C6B39">
        <w:rPr>
          <w:rFonts w:eastAsia="TimesNewRoman"/>
          <w:sz w:val="28"/>
          <w:szCs w:val="28"/>
        </w:rPr>
        <w:t>1.6. Границы территориальных зон на карте градостроительного зонирования установлены по:</w:t>
      </w:r>
    </w:p>
    <w:p w:rsidR="007C6B39" w:rsidRPr="007C6B39" w:rsidRDefault="007C6B39" w:rsidP="007C6B39">
      <w:pPr>
        <w:widowControl w:val="0"/>
        <w:autoSpaceDE w:val="0"/>
        <w:autoSpaceDN w:val="0"/>
        <w:adjustRightInd w:val="0"/>
        <w:ind w:firstLine="709"/>
        <w:jc w:val="both"/>
        <w:rPr>
          <w:rFonts w:eastAsia="TimesNewRoman"/>
          <w:sz w:val="28"/>
          <w:szCs w:val="28"/>
        </w:rPr>
      </w:pPr>
      <w:r w:rsidRPr="007C6B39">
        <w:rPr>
          <w:rFonts w:eastAsia="TimesNewRoman"/>
          <w:sz w:val="28"/>
          <w:szCs w:val="28"/>
        </w:rPr>
        <w:t>линиям магистралей, улиц, проездов, пешеходных путей;</w:t>
      </w:r>
    </w:p>
    <w:p w:rsidR="007C6B39" w:rsidRPr="007C6B39" w:rsidRDefault="007C6B39" w:rsidP="007C6B39">
      <w:pPr>
        <w:widowControl w:val="0"/>
        <w:autoSpaceDE w:val="0"/>
        <w:autoSpaceDN w:val="0"/>
        <w:adjustRightInd w:val="0"/>
        <w:ind w:firstLine="709"/>
        <w:jc w:val="both"/>
        <w:rPr>
          <w:rFonts w:eastAsia="TimesNewRoman"/>
          <w:sz w:val="28"/>
          <w:szCs w:val="28"/>
        </w:rPr>
      </w:pPr>
      <w:r w:rsidRPr="007C6B39">
        <w:rPr>
          <w:rFonts w:eastAsia="TimesNewRoman"/>
          <w:sz w:val="28"/>
          <w:szCs w:val="28"/>
        </w:rPr>
        <w:t>границам земельных участков;</w:t>
      </w:r>
    </w:p>
    <w:p w:rsidR="007C6B39" w:rsidRPr="007C6B39" w:rsidRDefault="007C6B39" w:rsidP="007C6B39">
      <w:pPr>
        <w:widowControl w:val="0"/>
        <w:autoSpaceDE w:val="0"/>
        <w:autoSpaceDN w:val="0"/>
        <w:adjustRightInd w:val="0"/>
        <w:ind w:firstLine="709"/>
        <w:jc w:val="both"/>
        <w:rPr>
          <w:rFonts w:eastAsia="TimesNewRoman"/>
          <w:sz w:val="28"/>
          <w:szCs w:val="28"/>
        </w:rPr>
      </w:pPr>
      <w:r w:rsidRPr="007C6B39">
        <w:rPr>
          <w:rFonts w:eastAsia="TimesNewRoman"/>
          <w:sz w:val="28"/>
          <w:szCs w:val="28"/>
        </w:rPr>
        <w:t>границам населенных пунктов в пределах Поселения;</w:t>
      </w:r>
    </w:p>
    <w:p w:rsidR="007C6B39" w:rsidRPr="007C6B39" w:rsidRDefault="007C6B39" w:rsidP="007C6B39">
      <w:pPr>
        <w:widowControl w:val="0"/>
        <w:autoSpaceDE w:val="0"/>
        <w:autoSpaceDN w:val="0"/>
        <w:adjustRightInd w:val="0"/>
        <w:ind w:firstLine="709"/>
        <w:jc w:val="both"/>
        <w:rPr>
          <w:rFonts w:eastAsia="TimesNewRoman"/>
          <w:sz w:val="28"/>
          <w:szCs w:val="28"/>
        </w:rPr>
      </w:pPr>
      <w:r w:rsidRPr="007C6B39">
        <w:rPr>
          <w:rFonts w:eastAsia="TimesNewRoman"/>
          <w:sz w:val="28"/>
          <w:szCs w:val="28"/>
        </w:rPr>
        <w:t>естественным границам природных объектов.</w:t>
      </w:r>
    </w:p>
    <w:p w:rsidR="007C6B39" w:rsidRPr="007C6B39" w:rsidRDefault="007C6B39" w:rsidP="007C6B39">
      <w:pPr>
        <w:widowControl w:val="0"/>
        <w:autoSpaceDE w:val="0"/>
        <w:autoSpaceDN w:val="0"/>
        <w:adjustRightInd w:val="0"/>
        <w:ind w:firstLine="709"/>
        <w:jc w:val="both"/>
        <w:rPr>
          <w:rFonts w:eastAsia="TimesNewRoman"/>
          <w:sz w:val="28"/>
          <w:szCs w:val="28"/>
        </w:rPr>
      </w:pPr>
    </w:p>
    <w:p w:rsidR="007C6B39" w:rsidRPr="007C6B39" w:rsidRDefault="007C6B39" w:rsidP="007C6B39">
      <w:pPr>
        <w:widowControl w:val="0"/>
        <w:autoSpaceDE w:val="0"/>
        <w:autoSpaceDN w:val="0"/>
        <w:adjustRightInd w:val="0"/>
        <w:jc w:val="center"/>
        <w:rPr>
          <w:rFonts w:eastAsia="Calibri"/>
          <w:b/>
          <w:bCs/>
          <w:sz w:val="28"/>
          <w:szCs w:val="28"/>
        </w:rPr>
      </w:pPr>
      <w:r w:rsidRPr="007C6B39">
        <w:rPr>
          <w:rFonts w:eastAsia="Calibri"/>
          <w:b/>
          <w:bCs/>
          <w:sz w:val="28"/>
          <w:szCs w:val="28"/>
        </w:rPr>
        <w:t>2. Карта градостроительного зонирования</w:t>
      </w:r>
    </w:p>
    <w:p w:rsidR="007C6B39" w:rsidRPr="00975FD6" w:rsidRDefault="007C6B39" w:rsidP="007C6B39">
      <w:pPr>
        <w:widowControl w:val="0"/>
        <w:autoSpaceDE w:val="0"/>
        <w:autoSpaceDN w:val="0"/>
        <w:adjustRightInd w:val="0"/>
        <w:ind w:firstLine="709"/>
        <w:jc w:val="both"/>
        <w:rPr>
          <w:rFonts w:eastAsia="Calibri"/>
          <w:bCs/>
          <w:sz w:val="28"/>
          <w:szCs w:val="28"/>
        </w:rPr>
      </w:pPr>
    </w:p>
    <w:p w:rsidR="007C6B39" w:rsidRPr="007C6B39" w:rsidRDefault="007C6B39" w:rsidP="007C6B39">
      <w:pPr>
        <w:widowControl w:val="0"/>
        <w:autoSpaceDE w:val="0"/>
        <w:autoSpaceDN w:val="0"/>
        <w:adjustRightInd w:val="0"/>
        <w:ind w:firstLine="709"/>
        <w:jc w:val="both"/>
        <w:rPr>
          <w:rFonts w:eastAsia="TimesNewRoman"/>
          <w:sz w:val="28"/>
          <w:szCs w:val="28"/>
        </w:rPr>
      </w:pPr>
      <w:r w:rsidRPr="007C6B39">
        <w:rPr>
          <w:rFonts w:eastAsia="Calibri"/>
          <w:sz w:val="28"/>
          <w:szCs w:val="28"/>
        </w:rPr>
        <w:t>2.1. </w:t>
      </w:r>
      <w:r w:rsidRPr="007C6B39">
        <w:rPr>
          <w:rFonts w:eastAsia="TimesNewRoman"/>
          <w:sz w:val="28"/>
          <w:szCs w:val="28"/>
        </w:rPr>
        <w:t xml:space="preserve">В составе настоящих Правил для территории </w:t>
      </w:r>
      <w:r w:rsidRPr="007C6B39">
        <w:rPr>
          <w:rFonts w:eastAsia="Calibri"/>
          <w:sz w:val="28"/>
          <w:szCs w:val="28"/>
          <w:lang w:eastAsia="en-US"/>
        </w:rPr>
        <w:t>Поселения</w:t>
      </w:r>
      <w:r w:rsidRPr="007C6B39">
        <w:rPr>
          <w:rFonts w:eastAsia="TimesNewRoman"/>
          <w:sz w:val="28"/>
          <w:szCs w:val="28"/>
        </w:rPr>
        <w:t xml:space="preserve"> подготовлены:</w:t>
      </w:r>
    </w:p>
    <w:p w:rsidR="007C6B39" w:rsidRPr="007C6B39" w:rsidRDefault="007C6B39" w:rsidP="007C6B39">
      <w:pPr>
        <w:widowControl w:val="0"/>
        <w:autoSpaceDE w:val="0"/>
        <w:autoSpaceDN w:val="0"/>
        <w:adjustRightInd w:val="0"/>
        <w:ind w:firstLine="709"/>
        <w:jc w:val="both"/>
        <w:rPr>
          <w:rFonts w:eastAsia="TimesNewRoman"/>
          <w:sz w:val="28"/>
          <w:szCs w:val="28"/>
        </w:rPr>
      </w:pPr>
      <w:r w:rsidRPr="007C6B39">
        <w:rPr>
          <w:rFonts w:eastAsia="TimesNewRoman"/>
          <w:sz w:val="28"/>
          <w:szCs w:val="28"/>
        </w:rPr>
        <w:t xml:space="preserve">карта градостроительного зонирования </w:t>
      </w:r>
      <w:r w:rsidRPr="007C6B39">
        <w:rPr>
          <w:rFonts w:eastAsia="Calibri"/>
          <w:sz w:val="28"/>
          <w:szCs w:val="28"/>
          <w:lang w:eastAsia="en-US"/>
        </w:rPr>
        <w:t xml:space="preserve">с </w:t>
      </w:r>
      <w:r w:rsidRPr="007C6B39">
        <w:rPr>
          <w:rFonts w:eastAsia="TimesNewRoman"/>
          <w:sz w:val="28"/>
          <w:szCs w:val="28"/>
        </w:rPr>
        <w:t>отображением территориальных зон</w:t>
      </w:r>
      <w:r w:rsidRPr="007C6B39">
        <w:rPr>
          <w:rFonts w:eastAsia="Calibri"/>
          <w:sz w:val="28"/>
          <w:szCs w:val="28"/>
        </w:rPr>
        <w:t xml:space="preserve">, </w:t>
      </w:r>
      <w:r w:rsidRPr="007C6B39">
        <w:rPr>
          <w:rFonts w:eastAsia="TimesNewRoman"/>
          <w:sz w:val="28"/>
          <w:szCs w:val="28"/>
        </w:rPr>
        <w:t>для которых настоящими Правилами установлены градостроительные регламенты</w:t>
      </w:r>
      <w:r w:rsidRPr="007C6B39">
        <w:rPr>
          <w:rFonts w:eastAsia="Calibri"/>
          <w:sz w:val="28"/>
          <w:szCs w:val="28"/>
        </w:rPr>
        <w:t xml:space="preserve">, </w:t>
      </w:r>
      <w:r w:rsidRPr="007C6B39">
        <w:rPr>
          <w:rFonts w:eastAsia="TimesNewRoman"/>
          <w:sz w:val="28"/>
          <w:szCs w:val="28"/>
        </w:rPr>
        <w:t>и территорий</w:t>
      </w:r>
      <w:r w:rsidRPr="007C6B39">
        <w:rPr>
          <w:rFonts w:eastAsia="Calibri"/>
          <w:sz w:val="28"/>
          <w:szCs w:val="28"/>
        </w:rPr>
        <w:t>, для</w:t>
      </w:r>
      <w:r w:rsidRPr="007C6B39">
        <w:rPr>
          <w:rFonts w:eastAsia="TimesNewRoman"/>
          <w:sz w:val="28"/>
          <w:szCs w:val="28"/>
        </w:rPr>
        <w:t xml:space="preserve"> которых градостроительные регламенты не устанавливаются (приложение № 1 к настоящим Правилам), в масштабе </w:t>
      </w:r>
      <w:r w:rsidRPr="007C6B39">
        <w:rPr>
          <w:rFonts w:eastAsia="Calibri"/>
          <w:sz w:val="28"/>
          <w:szCs w:val="28"/>
        </w:rPr>
        <w:t>1:25000</w:t>
      </w:r>
      <w:r w:rsidRPr="007C6B39">
        <w:rPr>
          <w:rFonts w:eastAsia="TimesNewRoman"/>
          <w:sz w:val="28"/>
          <w:szCs w:val="28"/>
        </w:rPr>
        <w:t>;</w:t>
      </w:r>
    </w:p>
    <w:p w:rsidR="007C6B39" w:rsidRPr="007C6B39" w:rsidRDefault="007C6B39" w:rsidP="007C6B39">
      <w:pPr>
        <w:widowControl w:val="0"/>
        <w:autoSpaceDE w:val="0"/>
        <w:autoSpaceDN w:val="0"/>
        <w:adjustRightInd w:val="0"/>
        <w:ind w:firstLine="709"/>
        <w:jc w:val="both"/>
        <w:rPr>
          <w:rFonts w:eastAsia="Calibri"/>
          <w:sz w:val="28"/>
          <w:szCs w:val="28"/>
        </w:rPr>
      </w:pPr>
      <w:r w:rsidRPr="007C6B39">
        <w:rPr>
          <w:rFonts w:eastAsia="Calibri"/>
          <w:sz w:val="28"/>
          <w:szCs w:val="28"/>
        </w:rPr>
        <w:t xml:space="preserve">карта </w:t>
      </w:r>
      <w:r w:rsidRPr="007C6B39">
        <w:rPr>
          <w:rFonts w:eastAsia="TimesNewRoman"/>
          <w:sz w:val="28"/>
          <w:szCs w:val="28"/>
        </w:rPr>
        <w:t xml:space="preserve">границ зон с особыми условиями использования территории Поселения (приложение № 2 к настоящим Правилам) в масштабе </w:t>
      </w:r>
      <w:r w:rsidRPr="007C6B39">
        <w:rPr>
          <w:rFonts w:eastAsia="Calibri"/>
          <w:sz w:val="28"/>
          <w:szCs w:val="28"/>
        </w:rPr>
        <w:t>1:25000</w:t>
      </w:r>
      <w:r w:rsidRPr="007C6B39">
        <w:rPr>
          <w:rFonts w:eastAsia="TimesNewRoman"/>
          <w:sz w:val="28"/>
          <w:szCs w:val="28"/>
        </w:rPr>
        <w:t>.</w:t>
      </w:r>
    </w:p>
    <w:p w:rsidR="007C6B39" w:rsidRPr="007C6B39" w:rsidRDefault="007C6B39" w:rsidP="007C6B39">
      <w:pPr>
        <w:widowControl w:val="0"/>
        <w:autoSpaceDE w:val="0"/>
        <w:autoSpaceDN w:val="0"/>
        <w:adjustRightInd w:val="0"/>
        <w:ind w:firstLine="709"/>
        <w:jc w:val="both"/>
        <w:rPr>
          <w:rFonts w:eastAsia="Calibri"/>
          <w:sz w:val="28"/>
          <w:szCs w:val="28"/>
        </w:rPr>
      </w:pPr>
      <w:r w:rsidRPr="007C6B39">
        <w:rPr>
          <w:rFonts w:eastAsia="Calibri"/>
          <w:sz w:val="28"/>
          <w:szCs w:val="28"/>
        </w:rPr>
        <w:t xml:space="preserve">2.2. Виды и кодовые обозначения </w:t>
      </w:r>
      <w:r w:rsidRPr="007C6B39">
        <w:rPr>
          <w:rFonts w:eastAsia="TimesNewRoman"/>
          <w:sz w:val="28"/>
          <w:szCs w:val="28"/>
        </w:rPr>
        <w:t xml:space="preserve">территориальных зон приведены в </w:t>
      </w:r>
      <w:r w:rsidRPr="007C6B39">
        <w:rPr>
          <w:rFonts w:eastAsia="TimesNewRoman"/>
          <w:sz w:val="28"/>
          <w:szCs w:val="28"/>
        </w:rPr>
        <w:lastRenderedPageBreak/>
        <w:t>подразделе 3 настоящего раздела в соответствии со статьей</w:t>
      </w:r>
      <w:r w:rsidRPr="007C6B39">
        <w:rPr>
          <w:rFonts w:eastAsia="Calibri"/>
          <w:sz w:val="28"/>
          <w:szCs w:val="28"/>
        </w:rPr>
        <w:t xml:space="preserve"> 35 </w:t>
      </w:r>
      <w:r w:rsidRPr="007C6B39">
        <w:rPr>
          <w:rFonts w:eastAsia="TimesNewRoman"/>
          <w:sz w:val="28"/>
          <w:szCs w:val="28"/>
        </w:rPr>
        <w:t>Градостроительного кодекса Российской Федерации</w:t>
      </w:r>
      <w:r w:rsidRPr="007C6B39">
        <w:rPr>
          <w:rFonts w:eastAsia="Calibri"/>
          <w:sz w:val="28"/>
          <w:szCs w:val="28"/>
        </w:rPr>
        <w:t>.</w:t>
      </w:r>
    </w:p>
    <w:p w:rsidR="007C6B39" w:rsidRPr="007C6B39" w:rsidRDefault="007C6B39" w:rsidP="007C6B39">
      <w:pPr>
        <w:widowControl w:val="0"/>
        <w:autoSpaceDE w:val="0"/>
        <w:autoSpaceDN w:val="0"/>
        <w:adjustRightInd w:val="0"/>
        <w:ind w:firstLine="709"/>
        <w:jc w:val="both"/>
        <w:rPr>
          <w:rFonts w:eastAsia="Calibri"/>
          <w:sz w:val="28"/>
          <w:szCs w:val="28"/>
          <w:lang w:eastAsia="en-US"/>
        </w:rPr>
      </w:pPr>
      <w:r w:rsidRPr="007C6B39">
        <w:rPr>
          <w:rFonts w:eastAsia="Calibri"/>
          <w:sz w:val="28"/>
          <w:szCs w:val="28"/>
        </w:rPr>
        <w:t>2.3. </w:t>
      </w:r>
      <w:r w:rsidRPr="007C6B39">
        <w:rPr>
          <w:rFonts w:eastAsia="TimesNewRoman"/>
          <w:sz w:val="28"/>
          <w:szCs w:val="28"/>
        </w:rPr>
        <w:t>Наименование вида разрешенного использования земельных участков</w:t>
      </w:r>
      <w:r w:rsidRPr="007C6B39">
        <w:rPr>
          <w:rFonts w:eastAsia="Calibri"/>
          <w:sz w:val="28"/>
          <w:szCs w:val="28"/>
        </w:rPr>
        <w:t xml:space="preserve">, </w:t>
      </w:r>
      <w:r w:rsidRPr="007C6B39">
        <w:rPr>
          <w:rFonts w:eastAsia="TimesNewRoman"/>
          <w:sz w:val="28"/>
          <w:szCs w:val="28"/>
        </w:rPr>
        <w:t>соответствующий код</w:t>
      </w:r>
      <w:r w:rsidRPr="007C6B39">
        <w:rPr>
          <w:rFonts w:eastAsia="Calibri"/>
          <w:sz w:val="28"/>
          <w:szCs w:val="28"/>
        </w:rPr>
        <w:t xml:space="preserve">, </w:t>
      </w:r>
      <w:r w:rsidRPr="007C6B39">
        <w:rPr>
          <w:rFonts w:eastAsia="TimesNewRoman"/>
          <w:sz w:val="28"/>
          <w:szCs w:val="28"/>
        </w:rPr>
        <w:t>описание вида разрешенного использования приведены в соответствии с п</w:t>
      </w:r>
      <w:r w:rsidRPr="007C6B39">
        <w:rPr>
          <w:rFonts w:eastAsia="Calibri"/>
          <w:sz w:val="28"/>
          <w:szCs w:val="28"/>
          <w:lang w:eastAsia="en-US"/>
        </w:rPr>
        <w:t xml:space="preserve">риказом </w:t>
      </w:r>
      <w:proofErr w:type="spellStart"/>
      <w:r w:rsidRPr="007C6B39">
        <w:rPr>
          <w:rFonts w:eastAsia="Calibri"/>
          <w:bCs/>
          <w:sz w:val="28"/>
          <w:szCs w:val="28"/>
          <w:lang w:eastAsia="en-US"/>
        </w:rPr>
        <w:t>Росреестра</w:t>
      </w:r>
      <w:proofErr w:type="spellEnd"/>
      <w:r w:rsidRPr="007C6B39">
        <w:rPr>
          <w:rFonts w:eastAsia="Calibri"/>
          <w:bCs/>
          <w:sz w:val="28"/>
          <w:szCs w:val="28"/>
          <w:lang w:eastAsia="en-US"/>
        </w:rPr>
        <w:t xml:space="preserve"> от 10.11.2020 № П/0412 </w:t>
      </w:r>
      <w:r w:rsidRPr="007C6B39">
        <w:rPr>
          <w:rFonts w:eastAsia="Calibri"/>
          <w:sz w:val="28"/>
          <w:szCs w:val="28"/>
          <w:lang w:eastAsia="en-US"/>
        </w:rPr>
        <w:t xml:space="preserve">«Классификатор видов разрешенного использования земельных участков» (далее – Классификатор видов разрешенного использования земельных участков). </w:t>
      </w:r>
    </w:p>
    <w:p w:rsidR="007C6B39" w:rsidRPr="007C6B39" w:rsidRDefault="007C6B39" w:rsidP="007C6B39">
      <w:pPr>
        <w:widowControl w:val="0"/>
        <w:autoSpaceDE w:val="0"/>
        <w:autoSpaceDN w:val="0"/>
        <w:adjustRightInd w:val="0"/>
        <w:ind w:firstLine="709"/>
        <w:jc w:val="both"/>
        <w:rPr>
          <w:rFonts w:eastAsia="Calibri"/>
          <w:sz w:val="28"/>
          <w:szCs w:val="28"/>
        </w:rPr>
      </w:pPr>
      <w:r w:rsidRPr="007C6B39">
        <w:rPr>
          <w:rFonts w:eastAsia="Calibri"/>
          <w:sz w:val="28"/>
          <w:szCs w:val="28"/>
        </w:rPr>
        <w:t>2.4. </w:t>
      </w:r>
      <w:r w:rsidRPr="007C6B39">
        <w:rPr>
          <w:rFonts w:eastAsia="TimesNewRoman"/>
          <w:sz w:val="28"/>
          <w:szCs w:val="28"/>
        </w:rPr>
        <w:t>На основе видов разрешенного использования земельных участков, установленных Классификатором</w:t>
      </w:r>
      <w:r w:rsidRPr="007C6B39">
        <w:rPr>
          <w:rFonts w:eastAsia="Calibri"/>
          <w:sz w:val="28"/>
          <w:szCs w:val="28"/>
          <w:lang w:eastAsia="en-US"/>
        </w:rPr>
        <w:t xml:space="preserve"> видов разрешенного использования земельных участков, </w:t>
      </w:r>
      <w:r w:rsidRPr="007C6B39">
        <w:rPr>
          <w:rFonts w:eastAsia="TimesNewRoman"/>
          <w:sz w:val="28"/>
          <w:szCs w:val="28"/>
        </w:rPr>
        <w:t xml:space="preserve">для каждой территориальной зоны сформированы группы </w:t>
      </w:r>
      <w:r w:rsidRPr="007C6B39">
        <w:rPr>
          <w:rFonts w:eastAsia="Calibri"/>
          <w:bCs/>
          <w:sz w:val="28"/>
          <w:szCs w:val="28"/>
        </w:rPr>
        <w:t>основных</w:t>
      </w:r>
      <w:r w:rsidRPr="007C6B39">
        <w:rPr>
          <w:rFonts w:eastAsia="Calibri"/>
          <w:sz w:val="28"/>
          <w:szCs w:val="28"/>
        </w:rPr>
        <w:t xml:space="preserve">, </w:t>
      </w:r>
      <w:r w:rsidRPr="007C6B39">
        <w:rPr>
          <w:rFonts w:eastAsia="Calibri"/>
          <w:bCs/>
          <w:sz w:val="28"/>
          <w:szCs w:val="28"/>
        </w:rPr>
        <w:t>условно разрешенных и вспомогательных</w:t>
      </w:r>
      <w:r w:rsidR="00694EBA">
        <w:rPr>
          <w:rFonts w:eastAsia="Calibri"/>
          <w:bCs/>
          <w:sz w:val="28"/>
          <w:szCs w:val="28"/>
        </w:rPr>
        <w:t xml:space="preserve"> </w:t>
      </w:r>
      <w:r w:rsidRPr="007C6B39">
        <w:rPr>
          <w:rFonts w:eastAsia="TimesNewRoman"/>
          <w:sz w:val="28"/>
          <w:szCs w:val="28"/>
        </w:rPr>
        <w:t xml:space="preserve">видов разрешенного использования земельных участков и приведены в разделе </w:t>
      </w:r>
      <w:r w:rsidRPr="007C6B39">
        <w:rPr>
          <w:rFonts w:eastAsia="TimesNewRoman"/>
          <w:sz w:val="28"/>
          <w:szCs w:val="28"/>
          <w:lang w:val="en-US"/>
        </w:rPr>
        <w:t>III</w:t>
      </w:r>
      <w:r w:rsidRPr="007C6B39">
        <w:rPr>
          <w:rFonts w:eastAsia="TimesNewRoman"/>
          <w:sz w:val="28"/>
          <w:szCs w:val="28"/>
        </w:rPr>
        <w:t xml:space="preserve"> настоящих Правил соответствующие градостроительные регламенты</w:t>
      </w:r>
      <w:r w:rsidRPr="007C6B39">
        <w:rPr>
          <w:rFonts w:eastAsia="Calibri"/>
          <w:sz w:val="28"/>
          <w:szCs w:val="28"/>
        </w:rPr>
        <w:t>.</w:t>
      </w:r>
    </w:p>
    <w:p w:rsidR="007C6B39" w:rsidRPr="007C6B39" w:rsidRDefault="007C6B39" w:rsidP="007C6B39">
      <w:pPr>
        <w:widowControl w:val="0"/>
        <w:autoSpaceDE w:val="0"/>
        <w:autoSpaceDN w:val="0"/>
        <w:adjustRightInd w:val="0"/>
        <w:ind w:firstLine="709"/>
        <w:jc w:val="both"/>
        <w:rPr>
          <w:rFonts w:eastAsia="Calibri"/>
          <w:sz w:val="28"/>
          <w:szCs w:val="28"/>
        </w:rPr>
      </w:pPr>
      <w:r w:rsidRPr="007C6B39">
        <w:rPr>
          <w:rFonts w:eastAsia="Calibri"/>
          <w:sz w:val="28"/>
          <w:szCs w:val="28"/>
        </w:rPr>
        <w:t>2.5. </w:t>
      </w:r>
      <w:r w:rsidRPr="007C6B39">
        <w:rPr>
          <w:rFonts w:eastAsia="TimesNewRoman"/>
          <w:sz w:val="28"/>
          <w:szCs w:val="28"/>
        </w:rPr>
        <w:t>Градостроительные регламенты разработаны на основе требований технических регламентов</w:t>
      </w:r>
      <w:r w:rsidRPr="007C6B39">
        <w:rPr>
          <w:rFonts w:eastAsia="Calibri"/>
          <w:sz w:val="28"/>
          <w:szCs w:val="28"/>
        </w:rPr>
        <w:t xml:space="preserve">, </w:t>
      </w:r>
      <w:r w:rsidRPr="007C6B39">
        <w:rPr>
          <w:rFonts w:eastAsia="TimesNewRoman"/>
          <w:sz w:val="28"/>
          <w:szCs w:val="28"/>
        </w:rPr>
        <w:t>сводов правил</w:t>
      </w:r>
      <w:r w:rsidR="00975FD6">
        <w:rPr>
          <w:rFonts w:eastAsia="TimesNewRoman"/>
          <w:sz w:val="28"/>
          <w:szCs w:val="28"/>
        </w:rPr>
        <w:t xml:space="preserve"> </w:t>
      </w:r>
      <w:r w:rsidRPr="007C6B39">
        <w:rPr>
          <w:rFonts w:eastAsia="TimesNewRoman"/>
          <w:sz w:val="28"/>
          <w:szCs w:val="28"/>
        </w:rPr>
        <w:t>и требований других нормативных правовых документов и включают следующие данные</w:t>
      </w:r>
      <w:r w:rsidRPr="007C6B39">
        <w:rPr>
          <w:rFonts w:eastAsia="Calibri"/>
          <w:sz w:val="28"/>
          <w:szCs w:val="28"/>
        </w:rPr>
        <w:t>:</w:t>
      </w:r>
    </w:p>
    <w:p w:rsidR="007C6B39" w:rsidRPr="007C6B39" w:rsidRDefault="007C6B39" w:rsidP="007C6B39">
      <w:pPr>
        <w:widowControl w:val="0"/>
        <w:autoSpaceDE w:val="0"/>
        <w:autoSpaceDN w:val="0"/>
        <w:adjustRightInd w:val="0"/>
        <w:ind w:firstLine="709"/>
        <w:jc w:val="both"/>
        <w:rPr>
          <w:rFonts w:eastAsia="Calibri"/>
          <w:sz w:val="28"/>
          <w:szCs w:val="28"/>
        </w:rPr>
      </w:pPr>
      <w:r w:rsidRPr="007C6B39">
        <w:rPr>
          <w:rFonts w:eastAsia="Calibri"/>
          <w:sz w:val="28"/>
          <w:szCs w:val="28"/>
        </w:rPr>
        <w:t>п</w:t>
      </w:r>
      <w:r w:rsidRPr="007C6B39">
        <w:rPr>
          <w:rFonts w:eastAsia="TimesNewRoman"/>
          <w:sz w:val="28"/>
          <w:szCs w:val="28"/>
        </w:rPr>
        <w:t>редельные размеры земельных участков</w:t>
      </w:r>
      <w:r w:rsidRPr="007C6B39">
        <w:rPr>
          <w:rFonts w:eastAsia="Calibri"/>
          <w:sz w:val="28"/>
          <w:szCs w:val="28"/>
        </w:rPr>
        <w:t>;</w:t>
      </w:r>
    </w:p>
    <w:p w:rsidR="007C6B39" w:rsidRPr="007C6B39" w:rsidRDefault="007C6B39" w:rsidP="007C6B39">
      <w:pPr>
        <w:widowControl w:val="0"/>
        <w:autoSpaceDE w:val="0"/>
        <w:autoSpaceDN w:val="0"/>
        <w:adjustRightInd w:val="0"/>
        <w:ind w:firstLine="709"/>
        <w:jc w:val="both"/>
        <w:rPr>
          <w:rFonts w:eastAsia="Calibri"/>
          <w:sz w:val="28"/>
          <w:szCs w:val="28"/>
        </w:rPr>
      </w:pPr>
      <w:r w:rsidRPr="007C6B39">
        <w:rPr>
          <w:rFonts w:eastAsia="Calibri"/>
          <w:sz w:val="28"/>
          <w:szCs w:val="28"/>
        </w:rPr>
        <w:t>м</w:t>
      </w:r>
      <w:r w:rsidRPr="007C6B39">
        <w:rPr>
          <w:rFonts w:eastAsia="TimesNewRoman"/>
          <w:sz w:val="28"/>
          <w:szCs w:val="28"/>
        </w:rPr>
        <w:t>инимальный отступ от границ земельного участка</w:t>
      </w:r>
      <w:r w:rsidRPr="007C6B39">
        <w:rPr>
          <w:rFonts w:eastAsia="Calibri"/>
          <w:sz w:val="28"/>
          <w:szCs w:val="28"/>
        </w:rPr>
        <w:t>;</w:t>
      </w:r>
    </w:p>
    <w:p w:rsidR="007C6B39" w:rsidRPr="007C6B39" w:rsidRDefault="007C6B39" w:rsidP="007C6B39">
      <w:pPr>
        <w:widowControl w:val="0"/>
        <w:autoSpaceDE w:val="0"/>
        <w:autoSpaceDN w:val="0"/>
        <w:adjustRightInd w:val="0"/>
        <w:ind w:firstLine="709"/>
        <w:jc w:val="both"/>
        <w:rPr>
          <w:rFonts w:eastAsia="TimesNewRoman"/>
          <w:sz w:val="28"/>
          <w:szCs w:val="28"/>
        </w:rPr>
      </w:pPr>
      <w:r w:rsidRPr="007C6B39">
        <w:rPr>
          <w:rFonts w:eastAsia="TimesNewRoman"/>
          <w:sz w:val="28"/>
          <w:szCs w:val="28"/>
        </w:rPr>
        <w:t>предельное количество этажей;</w:t>
      </w:r>
    </w:p>
    <w:p w:rsidR="007C6B39" w:rsidRPr="007C6B39" w:rsidRDefault="007C6B39" w:rsidP="007C6B39">
      <w:pPr>
        <w:widowControl w:val="0"/>
        <w:autoSpaceDE w:val="0"/>
        <w:autoSpaceDN w:val="0"/>
        <w:adjustRightInd w:val="0"/>
        <w:ind w:firstLine="709"/>
        <w:jc w:val="both"/>
        <w:rPr>
          <w:rFonts w:eastAsia="Calibri"/>
          <w:sz w:val="28"/>
          <w:szCs w:val="28"/>
        </w:rPr>
      </w:pPr>
      <w:r w:rsidRPr="007C6B39">
        <w:rPr>
          <w:rFonts w:eastAsia="TimesNewRoman"/>
          <w:sz w:val="28"/>
          <w:szCs w:val="28"/>
        </w:rPr>
        <w:t>предельная высота зданий</w:t>
      </w:r>
      <w:r w:rsidRPr="007C6B39">
        <w:rPr>
          <w:rFonts w:eastAsia="Calibri"/>
          <w:sz w:val="28"/>
          <w:szCs w:val="28"/>
        </w:rPr>
        <w:t>;</w:t>
      </w:r>
    </w:p>
    <w:p w:rsidR="007C6B39" w:rsidRPr="007C6B39" w:rsidRDefault="007C6B39" w:rsidP="007C6B39">
      <w:pPr>
        <w:widowControl w:val="0"/>
        <w:autoSpaceDE w:val="0"/>
        <w:autoSpaceDN w:val="0"/>
        <w:adjustRightInd w:val="0"/>
        <w:ind w:firstLine="709"/>
        <w:jc w:val="both"/>
        <w:rPr>
          <w:rFonts w:eastAsia="TimesNewRoman"/>
          <w:sz w:val="28"/>
          <w:szCs w:val="28"/>
        </w:rPr>
      </w:pPr>
      <w:r w:rsidRPr="007C6B39">
        <w:rPr>
          <w:rFonts w:eastAsia="TimesNewRoman"/>
          <w:sz w:val="28"/>
          <w:szCs w:val="28"/>
        </w:rPr>
        <w:t>максимальный процент застройки.</w:t>
      </w:r>
    </w:p>
    <w:p w:rsidR="007C6B39" w:rsidRPr="007C6B39" w:rsidRDefault="007C6B39" w:rsidP="007C6B39">
      <w:pPr>
        <w:widowControl w:val="0"/>
        <w:autoSpaceDE w:val="0"/>
        <w:autoSpaceDN w:val="0"/>
        <w:adjustRightInd w:val="0"/>
        <w:ind w:firstLine="709"/>
        <w:jc w:val="both"/>
        <w:rPr>
          <w:rFonts w:eastAsia="TimesNewRoman"/>
          <w:sz w:val="28"/>
          <w:szCs w:val="28"/>
        </w:rPr>
      </w:pPr>
    </w:p>
    <w:p w:rsidR="007C6B39" w:rsidRPr="007C6B39" w:rsidRDefault="007C6B39" w:rsidP="007C6B39">
      <w:pPr>
        <w:widowControl w:val="0"/>
        <w:autoSpaceDE w:val="0"/>
        <w:autoSpaceDN w:val="0"/>
        <w:adjustRightInd w:val="0"/>
        <w:jc w:val="center"/>
        <w:rPr>
          <w:rFonts w:eastAsia="Calibri"/>
          <w:b/>
          <w:bCs/>
          <w:sz w:val="28"/>
          <w:szCs w:val="28"/>
        </w:rPr>
      </w:pPr>
      <w:r w:rsidRPr="007C6B39">
        <w:rPr>
          <w:rFonts w:eastAsia="Calibri"/>
          <w:b/>
          <w:bCs/>
          <w:sz w:val="28"/>
          <w:szCs w:val="28"/>
        </w:rPr>
        <w:t>3. Виды и кодовые обозначения территориальных зон</w:t>
      </w:r>
    </w:p>
    <w:p w:rsidR="007C6B39" w:rsidRPr="007C6B39" w:rsidRDefault="007C6B39" w:rsidP="007C6B39">
      <w:pPr>
        <w:ind w:firstLine="709"/>
        <w:jc w:val="both"/>
        <w:rPr>
          <w:sz w:val="28"/>
          <w:szCs w:val="28"/>
        </w:rPr>
      </w:pPr>
    </w:p>
    <w:p w:rsidR="007C6B39" w:rsidRPr="007C6B39" w:rsidRDefault="007C6B39" w:rsidP="007C6B39">
      <w:pPr>
        <w:ind w:firstLine="709"/>
        <w:jc w:val="both"/>
        <w:rPr>
          <w:rFonts w:ascii="Calibri" w:hAnsi="Calibri" w:cs="Calibri"/>
          <w:sz w:val="28"/>
          <w:szCs w:val="28"/>
        </w:rPr>
      </w:pPr>
      <w:r w:rsidRPr="007C6B39">
        <w:rPr>
          <w:sz w:val="28"/>
          <w:szCs w:val="28"/>
        </w:rPr>
        <w:t>На карте градостроительного зонирования отображены границы следующих территориальных зон:</w:t>
      </w:r>
    </w:p>
    <w:p w:rsidR="007C6B39" w:rsidRPr="007C6B39" w:rsidRDefault="007C6B39" w:rsidP="007C6B39">
      <w:pPr>
        <w:ind w:firstLine="709"/>
        <w:jc w:val="both"/>
        <w:rPr>
          <w:sz w:val="28"/>
          <w:szCs w:val="28"/>
        </w:rPr>
      </w:pPr>
      <w:r w:rsidRPr="007C6B39">
        <w:rPr>
          <w:sz w:val="28"/>
          <w:szCs w:val="28"/>
        </w:rPr>
        <w:t>зона застройки малоэтажными жилыми домами (до 4</w:t>
      </w:r>
      <w:r w:rsidR="009061EE">
        <w:rPr>
          <w:sz w:val="28"/>
          <w:szCs w:val="28"/>
        </w:rPr>
        <w:t>-х</w:t>
      </w:r>
      <w:r w:rsidRPr="007C6B39">
        <w:rPr>
          <w:sz w:val="28"/>
          <w:szCs w:val="28"/>
        </w:rPr>
        <w:t xml:space="preserve"> этажей, включая мансардный) – Ж1;</w:t>
      </w:r>
    </w:p>
    <w:p w:rsidR="007C6B39" w:rsidRPr="007C6B39" w:rsidRDefault="007C6B39" w:rsidP="007C6B39">
      <w:pPr>
        <w:ind w:firstLine="709"/>
        <w:jc w:val="both"/>
        <w:rPr>
          <w:sz w:val="28"/>
          <w:szCs w:val="28"/>
        </w:rPr>
      </w:pPr>
      <w:r w:rsidRPr="007C6B39">
        <w:rPr>
          <w:sz w:val="28"/>
          <w:szCs w:val="28"/>
        </w:rPr>
        <w:t>многофункциональная общественно-деловая зона – О1;</w:t>
      </w:r>
    </w:p>
    <w:p w:rsidR="007C6B39" w:rsidRPr="007C6B39" w:rsidRDefault="007C6B39" w:rsidP="007C6B39">
      <w:pPr>
        <w:ind w:firstLine="709"/>
        <w:jc w:val="both"/>
        <w:rPr>
          <w:sz w:val="28"/>
          <w:szCs w:val="28"/>
        </w:rPr>
      </w:pPr>
      <w:r w:rsidRPr="007C6B39">
        <w:rPr>
          <w:sz w:val="28"/>
          <w:szCs w:val="28"/>
        </w:rPr>
        <w:t>зона специализированной общественной застройки – О2;</w:t>
      </w:r>
    </w:p>
    <w:p w:rsidR="007C6B39" w:rsidRPr="007C6B39" w:rsidRDefault="007C6B39" w:rsidP="007C6B39">
      <w:pPr>
        <w:ind w:firstLine="709"/>
        <w:jc w:val="both"/>
        <w:rPr>
          <w:sz w:val="28"/>
          <w:szCs w:val="28"/>
        </w:rPr>
      </w:pPr>
      <w:r w:rsidRPr="007C6B39">
        <w:rPr>
          <w:sz w:val="28"/>
          <w:szCs w:val="28"/>
        </w:rPr>
        <w:t xml:space="preserve">зона улично-дорожной сети </w:t>
      </w:r>
      <w:bookmarkStart w:id="42" w:name="_Hlk120275552"/>
      <w:r w:rsidRPr="007C6B39">
        <w:rPr>
          <w:sz w:val="28"/>
          <w:szCs w:val="28"/>
        </w:rPr>
        <w:t>– ИТ1;</w:t>
      </w:r>
      <w:bookmarkEnd w:id="42"/>
    </w:p>
    <w:p w:rsidR="007C6B39" w:rsidRPr="007C6B39" w:rsidRDefault="007C6B39" w:rsidP="007C6B39">
      <w:pPr>
        <w:ind w:firstLine="709"/>
        <w:jc w:val="both"/>
        <w:rPr>
          <w:sz w:val="28"/>
          <w:szCs w:val="28"/>
        </w:rPr>
      </w:pPr>
      <w:r w:rsidRPr="007C6B39">
        <w:rPr>
          <w:sz w:val="28"/>
          <w:szCs w:val="28"/>
        </w:rPr>
        <w:t>зона инженерной инфраструктуры – ИТ2;</w:t>
      </w:r>
    </w:p>
    <w:p w:rsidR="007C6B39" w:rsidRPr="007C6B39" w:rsidRDefault="007C6B39" w:rsidP="007C6B39">
      <w:pPr>
        <w:ind w:firstLine="709"/>
        <w:jc w:val="both"/>
        <w:rPr>
          <w:sz w:val="28"/>
          <w:szCs w:val="28"/>
        </w:rPr>
      </w:pPr>
      <w:r w:rsidRPr="007C6B39">
        <w:rPr>
          <w:sz w:val="28"/>
          <w:szCs w:val="28"/>
        </w:rPr>
        <w:t>зона транспортной инфраструктуры – ИТ3;</w:t>
      </w:r>
    </w:p>
    <w:p w:rsidR="00E26A5D" w:rsidRPr="009061EE" w:rsidRDefault="00E26A5D" w:rsidP="007C6B39">
      <w:pPr>
        <w:ind w:firstLine="709"/>
        <w:jc w:val="both"/>
        <w:rPr>
          <w:sz w:val="28"/>
          <w:szCs w:val="28"/>
        </w:rPr>
      </w:pPr>
      <w:r w:rsidRPr="009061EE">
        <w:rPr>
          <w:sz w:val="28"/>
          <w:szCs w:val="28"/>
        </w:rPr>
        <w:t>производственная зона сельскохозяйственных предприятий</w:t>
      </w:r>
      <w:r w:rsidR="006C0BC7" w:rsidRPr="009061EE">
        <w:rPr>
          <w:sz w:val="28"/>
          <w:szCs w:val="28"/>
        </w:rPr>
        <w:t xml:space="preserve"> </w:t>
      </w:r>
      <w:r w:rsidRPr="009061EE">
        <w:rPr>
          <w:sz w:val="28"/>
          <w:szCs w:val="28"/>
        </w:rPr>
        <w:t>– СХ1;</w:t>
      </w:r>
    </w:p>
    <w:p w:rsidR="007C6B39" w:rsidRPr="007C6B39" w:rsidRDefault="007C6B39" w:rsidP="007C6B39">
      <w:pPr>
        <w:ind w:firstLine="709"/>
        <w:jc w:val="both"/>
        <w:rPr>
          <w:sz w:val="28"/>
          <w:szCs w:val="28"/>
        </w:rPr>
      </w:pPr>
      <w:r w:rsidRPr="009061EE">
        <w:rPr>
          <w:sz w:val="28"/>
          <w:szCs w:val="28"/>
        </w:rPr>
        <w:t>зона сельскохозяйственного использования – СХ</w:t>
      </w:r>
      <w:r w:rsidR="00E26A5D" w:rsidRPr="009061EE">
        <w:rPr>
          <w:sz w:val="28"/>
          <w:szCs w:val="28"/>
        </w:rPr>
        <w:t>2</w:t>
      </w:r>
      <w:r w:rsidRPr="009061EE">
        <w:rPr>
          <w:sz w:val="28"/>
          <w:szCs w:val="28"/>
        </w:rPr>
        <w:t>;</w:t>
      </w:r>
    </w:p>
    <w:p w:rsidR="007C6B39" w:rsidRPr="007C6B39" w:rsidRDefault="007C6B39" w:rsidP="007C6B39">
      <w:pPr>
        <w:ind w:firstLine="709"/>
        <w:jc w:val="both"/>
        <w:rPr>
          <w:sz w:val="28"/>
          <w:szCs w:val="28"/>
        </w:rPr>
      </w:pPr>
      <w:r w:rsidRPr="007C6B39">
        <w:rPr>
          <w:sz w:val="28"/>
          <w:szCs w:val="28"/>
        </w:rPr>
        <w:t>зона кладбищ – С1;</w:t>
      </w:r>
    </w:p>
    <w:p w:rsidR="007C6B39" w:rsidRPr="007C6B39" w:rsidRDefault="007C6B39" w:rsidP="007C6B39">
      <w:pPr>
        <w:ind w:firstLine="709"/>
        <w:jc w:val="both"/>
        <w:rPr>
          <w:sz w:val="28"/>
          <w:szCs w:val="28"/>
        </w:rPr>
      </w:pPr>
      <w:r w:rsidRPr="007C6B39">
        <w:rPr>
          <w:sz w:val="28"/>
          <w:szCs w:val="28"/>
        </w:rPr>
        <w:t>зона озелененных территорий общего пользования (лесопарки, парки, сады, скверы, бульвары, городские леса</w:t>
      </w:r>
      <w:bookmarkStart w:id="43" w:name="_Hlk120267510"/>
      <w:r w:rsidRPr="007C6B39">
        <w:rPr>
          <w:sz w:val="28"/>
          <w:szCs w:val="28"/>
        </w:rPr>
        <w:t>) – Р1;</w:t>
      </w:r>
      <w:bookmarkEnd w:id="43"/>
    </w:p>
    <w:p w:rsidR="007C6B39" w:rsidRDefault="007C6B39" w:rsidP="007C6B39">
      <w:pPr>
        <w:ind w:firstLine="709"/>
        <w:jc w:val="both"/>
        <w:rPr>
          <w:sz w:val="28"/>
          <w:szCs w:val="28"/>
        </w:rPr>
      </w:pPr>
      <w:r w:rsidRPr="007C6B39">
        <w:rPr>
          <w:sz w:val="28"/>
          <w:szCs w:val="28"/>
        </w:rPr>
        <w:t>зона зеленых насаждений общего пользования – Р2;</w:t>
      </w:r>
    </w:p>
    <w:p w:rsidR="00E26A5D" w:rsidRPr="007C6B39" w:rsidRDefault="00E26A5D" w:rsidP="007C6B39">
      <w:pPr>
        <w:ind w:firstLine="709"/>
        <w:jc w:val="both"/>
        <w:rPr>
          <w:sz w:val="28"/>
          <w:szCs w:val="28"/>
        </w:rPr>
      </w:pPr>
      <w:r w:rsidRPr="00E26A5D">
        <w:rPr>
          <w:sz w:val="28"/>
          <w:szCs w:val="28"/>
        </w:rPr>
        <w:t xml:space="preserve">зона природно-ландшафтной территории – </w:t>
      </w:r>
      <w:r>
        <w:rPr>
          <w:sz w:val="28"/>
          <w:szCs w:val="28"/>
        </w:rPr>
        <w:t>Р</w:t>
      </w:r>
      <w:r w:rsidRPr="00E26A5D">
        <w:rPr>
          <w:sz w:val="28"/>
          <w:szCs w:val="28"/>
        </w:rPr>
        <w:t>3;</w:t>
      </w:r>
    </w:p>
    <w:p w:rsidR="007C6B39" w:rsidRPr="007C6B39" w:rsidRDefault="007C6B39" w:rsidP="007C6B39">
      <w:pPr>
        <w:ind w:firstLine="709"/>
        <w:jc w:val="both"/>
        <w:rPr>
          <w:rFonts w:ascii="Calibri" w:hAnsi="Calibri" w:cs="Calibri"/>
          <w:sz w:val="28"/>
          <w:szCs w:val="28"/>
        </w:rPr>
      </w:pPr>
      <w:r w:rsidRPr="007C6B39">
        <w:rPr>
          <w:sz w:val="28"/>
          <w:szCs w:val="28"/>
        </w:rPr>
        <w:t xml:space="preserve">производственная зона </w:t>
      </w:r>
      <w:r w:rsidRPr="007C6B39">
        <w:rPr>
          <w:sz w:val="28"/>
          <w:szCs w:val="28"/>
          <w:lang w:val="en-US"/>
        </w:rPr>
        <w:t>III</w:t>
      </w:r>
      <w:r w:rsidRPr="007C6B39">
        <w:rPr>
          <w:sz w:val="28"/>
          <w:szCs w:val="28"/>
        </w:rPr>
        <w:t xml:space="preserve"> - Ⅳ класса опасности объекта – П1.</w:t>
      </w:r>
    </w:p>
    <w:p w:rsidR="007C6B39" w:rsidRDefault="007C6B39" w:rsidP="007C6B39">
      <w:pPr>
        <w:ind w:firstLine="709"/>
        <w:jc w:val="both"/>
        <w:rPr>
          <w:b/>
          <w:bCs/>
          <w:sz w:val="28"/>
          <w:szCs w:val="28"/>
        </w:rPr>
      </w:pPr>
    </w:p>
    <w:p w:rsidR="00DD32F0" w:rsidRPr="007C6B39" w:rsidRDefault="00DD32F0" w:rsidP="007C6B39">
      <w:pPr>
        <w:ind w:firstLine="709"/>
        <w:jc w:val="both"/>
        <w:rPr>
          <w:b/>
          <w:bCs/>
          <w:sz w:val="28"/>
          <w:szCs w:val="28"/>
        </w:rPr>
      </w:pPr>
    </w:p>
    <w:p w:rsidR="007C6B39" w:rsidRPr="007C6B39" w:rsidRDefault="007C6B39" w:rsidP="007C6B39">
      <w:pPr>
        <w:jc w:val="center"/>
        <w:rPr>
          <w:b/>
          <w:bCs/>
          <w:sz w:val="28"/>
          <w:szCs w:val="28"/>
        </w:rPr>
      </w:pPr>
      <w:r w:rsidRPr="007C6B39">
        <w:rPr>
          <w:b/>
          <w:bCs/>
          <w:sz w:val="28"/>
          <w:szCs w:val="28"/>
        </w:rPr>
        <w:lastRenderedPageBreak/>
        <w:t xml:space="preserve">4. Виды земель, для которых градостроительные регламенты </w:t>
      </w:r>
    </w:p>
    <w:p w:rsidR="007C6B39" w:rsidRPr="007C6B39" w:rsidRDefault="007C6B39" w:rsidP="007C6B39">
      <w:pPr>
        <w:jc w:val="center"/>
        <w:rPr>
          <w:b/>
          <w:bCs/>
          <w:sz w:val="28"/>
          <w:szCs w:val="28"/>
        </w:rPr>
      </w:pPr>
      <w:r w:rsidRPr="007C6B39">
        <w:rPr>
          <w:b/>
          <w:bCs/>
          <w:sz w:val="28"/>
          <w:szCs w:val="28"/>
        </w:rPr>
        <w:t>не устанавливаются</w:t>
      </w:r>
    </w:p>
    <w:p w:rsidR="007C6B39" w:rsidRPr="007C6B39" w:rsidRDefault="007C6B39" w:rsidP="007C6B39">
      <w:pPr>
        <w:jc w:val="center"/>
        <w:rPr>
          <w:b/>
          <w:bCs/>
          <w:sz w:val="28"/>
          <w:szCs w:val="28"/>
        </w:rPr>
      </w:pPr>
    </w:p>
    <w:p w:rsidR="007C6B39" w:rsidRPr="007C6B39" w:rsidRDefault="007C6B39" w:rsidP="007C6B39">
      <w:pPr>
        <w:ind w:firstLine="709"/>
        <w:jc w:val="both"/>
        <w:rPr>
          <w:bCs/>
          <w:sz w:val="28"/>
          <w:szCs w:val="28"/>
        </w:rPr>
      </w:pPr>
      <w:r w:rsidRPr="007C6B39">
        <w:rPr>
          <w:bCs/>
          <w:sz w:val="28"/>
          <w:szCs w:val="28"/>
        </w:rPr>
        <w:t>В соответствии с частью 6 статьи 36 Градостроительного кодекса Российской Федерации градостроительные регламенты не устанавливаются для следующих видов земель, отображенных на карте градостроительного зонирования:</w:t>
      </w:r>
    </w:p>
    <w:p w:rsidR="007C6B39" w:rsidRPr="007C6B39" w:rsidRDefault="007C6B39" w:rsidP="007C6B39">
      <w:pPr>
        <w:ind w:firstLine="709"/>
        <w:jc w:val="both"/>
        <w:rPr>
          <w:rFonts w:ascii="Calibri" w:hAnsi="Calibri" w:cs="Calibri"/>
          <w:sz w:val="28"/>
          <w:szCs w:val="28"/>
        </w:rPr>
      </w:pPr>
      <w:r w:rsidRPr="007C6B39">
        <w:rPr>
          <w:sz w:val="28"/>
          <w:szCs w:val="28"/>
        </w:rPr>
        <w:t>земли, покрытые поверхностными водами – (ВФ).</w:t>
      </w:r>
    </w:p>
    <w:p w:rsidR="007C6B39" w:rsidRPr="007C6B39" w:rsidRDefault="007C6B39" w:rsidP="007C6B39">
      <w:pPr>
        <w:widowControl w:val="0"/>
        <w:autoSpaceDE w:val="0"/>
        <w:autoSpaceDN w:val="0"/>
        <w:adjustRightInd w:val="0"/>
        <w:jc w:val="center"/>
        <w:rPr>
          <w:rFonts w:eastAsia="Calibri"/>
          <w:b/>
          <w:bCs/>
          <w:sz w:val="28"/>
          <w:szCs w:val="28"/>
        </w:rPr>
      </w:pPr>
    </w:p>
    <w:p w:rsidR="007C6B39" w:rsidRPr="007C6B39" w:rsidRDefault="007C6B39" w:rsidP="007C6B39">
      <w:pPr>
        <w:widowControl w:val="0"/>
        <w:jc w:val="center"/>
        <w:outlineLvl w:val="1"/>
        <w:rPr>
          <w:b/>
          <w:bCs/>
          <w:iCs/>
          <w:kern w:val="32"/>
          <w:sz w:val="28"/>
          <w:szCs w:val="28"/>
        </w:rPr>
      </w:pPr>
      <w:r w:rsidRPr="007C6B39">
        <w:rPr>
          <w:b/>
          <w:bCs/>
          <w:iCs/>
          <w:kern w:val="32"/>
          <w:sz w:val="28"/>
          <w:szCs w:val="28"/>
          <w:lang w:val="en-US"/>
        </w:rPr>
        <w:t>III</w:t>
      </w:r>
      <w:r w:rsidRPr="007C6B39">
        <w:rPr>
          <w:b/>
          <w:bCs/>
          <w:iCs/>
          <w:kern w:val="32"/>
          <w:sz w:val="28"/>
          <w:szCs w:val="28"/>
        </w:rPr>
        <w:t>. Градостроительные регламенты</w:t>
      </w:r>
    </w:p>
    <w:p w:rsidR="007C6B39" w:rsidRPr="007C6B39" w:rsidRDefault="007C6B39" w:rsidP="007C6B39">
      <w:pPr>
        <w:jc w:val="center"/>
        <w:rPr>
          <w:rFonts w:eastAsia="Calibri"/>
          <w:sz w:val="28"/>
          <w:szCs w:val="28"/>
        </w:rPr>
      </w:pPr>
    </w:p>
    <w:p w:rsidR="007C6B39" w:rsidRPr="007C6B39" w:rsidRDefault="007C6B39" w:rsidP="007C6B39">
      <w:pPr>
        <w:widowControl w:val="0"/>
        <w:jc w:val="center"/>
        <w:outlineLvl w:val="2"/>
        <w:rPr>
          <w:b/>
          <w:bCs/>
          <w:kern w:val="32"/>
          <w:sz w:val="28"/>
          <w:szCs w:val="28"/>
        </w:rPr>
      </w:pPr>
      <w:r w:rsidRPr="007C6B39">
        <w:rPr>
          <w:b/>
          <w:bCs/>
          <w:kern w:val="32"/>
          <w:sz w:val="28"/>
          <w:szCs w:val="28"/>
        </w:rPr>
        <w:t>1. Общие положения</w:t>
      </w:r>
    </w:p>
    <w:p w:rsidR="007C6B39" w:rsidRPr="007C6B39" w:rsidRDefault="007C6B39" w:rsidP="007C6B39">
      <w:pPr>
        <w:jc w:val="center"/>
        <w:rPr>
          <w:rFonts w:eastAsia="Calibri"/>
          <w:sz w:val="28"/>
          <w:szCs w:val="28"/>
        </w:rPr>
      </w:pPr>
    </w:p>
    <w:p w:rsidR="007C6B39" w:rsidRPr="007C6B39" w:rsidRDefault="007C6B39" w:rsidP="007C6B39">
      <w:pPr>
        <w:widowControl w:val="0"/>
        <w:ind w:firstLine="709"/>
        <w:jc w:val="both"/>
        <w:rPr>
          <w:rFonts w:eastAsia="Calibri"/>
          <w:sz w:val="28"/>
          <w:szCs w:val="28"/>
          <w:lang w:eastAsia="en-US"/>
        </w:rPr>
      </w:pPr>
      <w:r w:rsidRPr="007C6B39">
        <w:rPr>
          <w:sz w:val="28"/>
          <w:szCs w:val="28"/>
        </w:rPr>
        <w:t xml:space="preserve">Для территориальных зон, указанных в подразделе 3 раздела </w:t>
      </w:r>
      <w:r w:rsidRPr="007C6B39">
        <w:rPr>
          <w:sz w:val="28"/>
          <w:szCs w:val="28"/>
          <w:lang w:val="en-US"/>
        </w:rPr>
        <w:t>II</w:t>
      </w:r>
      <w:r w:rsidRPr="007C6B39">
        <w:rPr>
          <w:sz w:val="28"/>
          <w:szCs w:val="28"/>
        </w:rPr>
        <w:t xml:space="preserve"> настоящих Правил, </w:t>
      </w:r>
      <w:r w:rsidRPr="007C6B39">
        <w:rPr>
          <w:rFonts w:eastAsia="Calibri"/>
          <w:sz w:val="28"/>
          <w:szCs w:val="28"/>
          <w:lang w:eastAsia="en-US"/>
        </w:rPr>
        <w:t>градостроительное зонирование проведено в соответствии с Градостроительным кодексом Российской Федерации и Классификатором видов разрешенного использования земельных участков.</w:t>
      </w:r>
    </w:p>
    <w:p w:rsidR="007C6B39" w:rsidRPr="007C6B39" w:rsidRDefault="007C6B39" w:rsidP="007C6B39">
      <w:pPr>
        <w:ind w:firstLine="540"/>
        <w:jc w:val="both"/>
        <w:rPr>
          <w:sz w:val="28"/>
          <w:szCs w:val="28"/>
        </w:rPr>
      </w:pPr>
      <w:r w:rsidRPr="007C6B39">
        <w:rPr>
          <w:rFonts w:eastAsia="Calibri"/>
          <w:sz w:val="28"/>
          <w:szCs w:val="28"/>
          <w:lang w:eastAsia="en-US"/>
        </w:rPr>
        <w:t xml:space="preserve">Градостроительные регламенты, установленные настоящими Правилами, в равной мере распространяются </w:t>
      </w:r>
      <w:r w:rsidRPr="007C6B39">
        <w:rPr>
          <w:sz w:val="28"/>
          <w:szCs w:val="28"/>
        </w:rPr>
        <w:t>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t xml:space="preserve">В пределах одного земельного участка, в том числе в пределах одного здания, допускается, при соблюдении требований технических и градостроительных регламентов, установленных настоящими Правилами, </w:t>
      </w:r>
      <w:r w:rsidRPr="007C6B39">
        <w:rPr>
          <w:rFonts w:eastAsia="Calibri"/>
          <w:color w:val="000000"/>
          <w:sz w:val="28"/>
          <w:szCs w:val="28"/>
          <w:lang w:eastAsia="en-US"/>
        </w:rPr>
        <w:t>совмещение двух и более видов разрешенного использования.</w:t>
      </w:r>
    </w:p>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t xml:space="preserve">Земельные участки общего пользования, в том числе, занятые площадями, улицами, проездами, автомобильными дорогами, набережными, садами, парками, скверами, бульварами, водными объектами, включая береговую полосу, пляжами, лесами, лесопарками и другими объектами, могут включаться в состав различных территориальных зон. </w:t>
      </w:r>
    </w:p>
    <w:p w:rsidR="007C6B39" w:rsidRPr="007C6B39" w:rsidRDefault="007C6B39" w:rsidP="005E2649">
      <w:pPr>
        <w:widowControl w:val="0"/>
        <w:spacing w:line="228" w:lineRule="auto"/>
        <w:ind w:firstLine="709"/>
        <w:jc w:val="both"/>
        <w:rPr>
          <w:rFonts w:eastAsia="Calibri"/>
          <w:sz w:val="28"/>
          <w:szCs w:val="28"/>
          <w:lang w:eastAsia="en-US"/>
        </w:rPr>
      </w:pPr>
      <w:r w:rsidRPr="007C6B39">
        <w:rPr>
          <w:rFonts w:eastAsia="Calibri"/>
          <w:sz w:val="28"/>
          <w:szCs w:val="28"/>
          <w:lang w:eastAsia="en-US"/>
        </w:rPr>
        <w:t>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w:t>
      </w:r>
    </w:p>
    <w:p w:rsidR="007C6B39" w:rsidRPr="007C6B39" w:rsidRDefault="007C6B39" w:rsidP="005E2649">
      <w:pPr>
        <w:widowControl w:val="0"/>
        <w:spacing w:line="228" w:lineRule="auto"/>
        <w:ind w:firstLine="709"/>
        <w:jc w:val="both"/>
        <w:rPr>
          <w:rFonts w:eastAsia="Calibri"/>
          <w:sz w:val="28"/>
          <w:szCs w:val="28"/>
          <w:lang w:eastAsia="en-US"/>
        </w:rPr>
      </w:pPr>
      <w:r w:rsidRPr="007C6B39">
        <w:rPr>
          <w:rFonts w:eastAsia="Calibri"/>
          <w:sz w:val="28"/>
          <w:szCs w:val="28"/>
          <w:lang w:eastAsia="en-US"/>
        </w:rPr>
        <w:t>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подразделе 2 настоящего раздела, и ограничений, указанных в подразделе 3 настоящего раздела.</w:t>
      </w:r>
    </w:p>
    <w:p w:rsidR="007C6B39" w:rsidRPr="007C6B39" w:rsidRDefault="007C6B39" w:rsidP="005E2649">
      <w:pPr>
        <w:widowControl w:val="0"/>
        <w:spacing w:line="228" w:lineRule="auto"/>
        <w:ind w:firstLine="709"/>
        <w:jc w:val="both"/>
        <w:rPr>
          <w:rFonts w:eastAsia="Calibri"/>
          <w:sz w:val="28"/>
          <w:szCs w:val="28"/>
          <w:lang w:eastAsia="en-US"/>
        </w:rPr>
      </w:pPr>
    </w:p>
    <w:p w:rsidR="007C6B39" w:rsidRPr="007C6B39" w:rsidRDefault="007C6B39" w:rsidP="005E2649">
      <w:pPr>
        <w:widowControl w:val="0"/>
        <w:spacing w:line="228" w:lineRule="auto"/>
        <w:jc w:val="center"/>
        <w:outlineLvl w:val="2"/>
        <w:rPr>
          <w:b/>
          <w:bCs/>
          <w:kern w:val="32"/>
          <w:sz w:val="28"/>
          <w:szCs w:val="28"/>
        </w:rPr>
      </w:pPr>
      <w:r w:rsidRPr="007C6B39">
        <w:rPr>
          <w:b/>
          <w:bCs/>
          <w:kern w:val="32"/>
          <w:sz w:val="28"/>
          <w:szCs w:val="28"/>
        </w:rPr>
        <w:t>2. Градостроительные регламенты по территориальным зонам</w:t>
      </w:r>
    </w:p>
    <w:p w:rsidR="007C6B39" w:rsidRPr="007C6B39" w:rsidRDefault="007C6B39" w:rsidP="005E2649">
      <w:pPr>
        <w:spacing w:line="228" w:lineRule="auto"/>
        <w:jc w:val="center"/>
        <w:rPr>
          <w:rFonts w:eastAsia="Calibri"/>
          <w:sz w:val="28"/>
          <w:szCs w:val="28"/>
        </w:rPr>
      </w:pPr>
    </w:p>
    <w:p w:rsidR="007C6B39" w:rsidRPr="007C6B39" w:rsidRDefault="007C6B39" w:rsidP="005E2649">
      <w:pPr>
        <w:widowControl w:val="0"/>
        <w:autoSpaceDE w:val="0"/>
        <w:autoSpaceDN w:val="0"/>
        <w:adjustRightInd w:val="0"/>
        <w:spacing w:line="228" w:lineRule="auto"/>
        <w:contextualSpacing/>
        <w:jc w:val="center"/>
        <w:rPr>
          <w:b/>
          <w:bCs/>
          <w:kern w:val="32"/>
          <w:sz w:val="28"/>
          <w:szCs w:val="28"/>
        </w:rPr>
      </w:pPr>
      <w:r w:rsidRPr="007C6B39">
        <w:rPr>
          <w:rFonts w:eastAsia="Calibri"/>
          <w:b/>
          <w:sz w:val="28"/>
          <w:szCs w:val="28"/>
          <w:lang w:eastAsia="en-US"/>
        </w:rPr>
        <w:t>2.1. </w:t>
      </w:r>
      <w:r w:rsidRPr="007C6B39">
        <w:rPr>
          <w:b/>
          <w:bCs/>
          <w:kern w:val="32"/>
          <w:sz w:val="28"/>
          <w:szCs w:val="28"/>
        </w:rPr>
        <w:t>Общие требования для жилых зон</w:t>
      </w:r>
    </w:p>
    <w:p w:rsidR="007C6B39" w:rsidRPr="007C6B39" w:rsidRDefault="007C6B39" w:rsidP="005E2649">
      <w:pPr>
        <w:widowControl w:val="0"/>
        <w:autoSpaceDE w:val="0"/>
        <w:autoSpaceDN w:val="0"/>
        <w:adjustRightInd w:val="0"/>
        <w:spacing w:line="228" w:lineRule="auto"/>
        <w:contextualSpacing/>
        <w:jc w:val="center"/>
        <w:rPr>
          <w:rFonts w:eastAsia="Calibri"/>
          <w:b/>
          <w:sz w:val="28"/>
          <w:szCs w:val="28"/>
          <w:lang w:eastAsia="en-US"/>
        </w:rPr>
      </w:pPr>
    </w:p>
    <w:p w:rsidR="007C6B39" w:rsidRPr="007C6B39" w:rsidRDefault="007C6B39" w:rsidP="005E2649">
      <w:pPr>
        <w:widowControl w:val="0"/>
        <w:spacing w:line="228" w:lineRule="auto"/>
        <w:ind w:firstLine="709"/>
        <w:jc w:val="both"/>
        <w:rPr>
          <w:rFonts w:eastAsia="Calibri"/>
          <w:sz w:val="28"/>
          <w:szCs w:val="28"/>
          <w:lang w:eastAsia="en-US"/>
        </w:rPr>
      </w:pPr>
      <w:r w:rsidRPr="007C6B39">
        <w:rPr>
          <w:sz w:val="28"/>
          <w:szCs w:val="28"/>
        </w:rPr>
        <w:t>2.1.</w:t>
      </w:r>
      <w:r w:rsidRPr="007C6B39">
        <w:rPr>
          <w:rFonts w:eastAsia="Calibri"/>
          <w:sz w:val="28"/>
          <w:szCs w:val="28"/>
          <w:lang w:eastAsia="en-US"/>
        </w:rPr>
        <w:t>1. К жилой зоне относятся участки территории Поселения, используемые и предназначенные для застройки многоквартирными домами, а также индивидуальными и блокированными жилыми домами с приусадебными земельными участками.</w:t>
      </w:r>
    </w:p>
    <w:p w:rsidR="007C6B39" w:rsidRPr="007C6B39" w:rsidRDefault="007C6B39" w:rsidP="005E2649">
      <w:pPr>
        <w:widowControl w:val="0"/>
        <w:spacing w:line="228" w:lineRule="auto"/>
        <w:ind w:firstLine="709"/>
        <w:jc w:val="both"/>
        <w:rPr>
          <w:rFonts w:eastAsia="Calibri"/>
          <w:sz w:val="28"/>
          <w:szCs w:val="28"/>
          <w:lang w:eastAsia="en-US"/>
        </w:rPr>
      </w:pPr>
      <w:r w:rsidRPr="007C6B39">
        <w:rPr>
          <w:sz w:val="28"/>
          <w:szCs w:val="28"/>
        </w:rPr>
        <w:t>2.1.</w:t>
      </w:r>
      <w:r w:rsidRPr="007C6B39">
        <w:rPr>
          <w:rFonts w:eastAsia="Calibri"/>
          <w:sz w:val="28"/>
          <w:szCs w:val="28"/>
          <w:lang w:eastAsia="en-US"/>
        </w:rPr>
        <w:t>2. В жилой зоне допускается размещение отдельно стоящих и встроенных или пристроенных объектов коммунального и культурно-бытового обслуживания повседневного и периодического спроса, культовых зданий, стоянок автомобильного транспорта и объектов, связанных с проживанием граждан, деятельность которых не оказывает негативного воздействия на окружающую среду (не пожароопасных, не взрывоопасных, не создающих магнитных полей, шума, превышающего установленные нормы для жилой зоны, не вызывающих вибрации, загрязнения почв, воздуха, воды, не оказывающих радиационного и иных вредных воздействий), не требующих устройства подъездных железнодорожных путей и не занимающих более 15</w:t>
      </w:r>
      <w:r w:rsidRPr="007C6B39">
        <w:rPr>
          <w:rFonts w:eastAsia="Calibri"/>
          <w:sz w:val="28"/>
          <w:szCs w:val="28"/>
          <w:lang w:val="en-US" w:eastAsia="en-US"/>
        </w:rPr>
        <w:t> </w:t>
      </w:r>
      <w:r w:rsidRPr="007C6B39">
        <w:rPr>
          <w:rFonts w:eastAsia="Calibri"/>
          <w:sz w:val="28"/>
          <w:szCs w:val="28"/>
          <w:lang w:eastAsia="en-US"/>
        </w:rPr>
        <w:t>% площади планировочной единицы территориальной зоны.</w:t>
      </w:r>
    </w:p>
    <w:p w:rsidR="007C6B39" w:rsidRPr="007C6B39" w:rsidRDefault="007C6B39" w:rsidP="005E2649">
      <w:pPr>
        <w:widowControl w:val="0"/>
        <w:spacing w:line="228" w:lineRule="auto"/>
        <w:ind w:firstLine="709"/>
        <w:jc w:val="both"/>
        <w:rPr>
          <w:sz w:val="28"/>
          <w:szCs w:val="28"/>
        </w:rPr>
      </w:pPr>
      <w:r w:rsidRPr="007C6B39">
        <w:rPr>
          <w:sz w:val="28"/>
          <w:szCs w:val="28"/>
        </w:rPr>
        <w:t>2.1.3.</w:t>
      </w:r>
      <w:r w:rsidRPr="007C6B39">
        <w:rPr>
          <w:sz w:val="28"/>
          <w:szCs w:val="28"/>
          <w:lang w:val="en-US"/>
        </w:rPr>
        <w:t> </w:t>
      </w:r>
      <w:r w:rsidRPr="007C6B39">
        <w:rPr>
          <w:sz w:val="28"/>
          <w:szCs w:val="28"/>
        </w:rPr>
        <w:t>Развитие жилых районов (микрорайонов) осуществляется на основе региональных нормативов градостроительного проектирования Курской области, утвержденных постановлением Администрации Курской области от 21.04.2021 № 442-па.</w:t>
      </w:r>
    </w:p>
    <w:p w:rsidR="007C6B39" w:rsidRPr="007C6B39" w:rsidRDefault="007C6B39" w:rsidP="005E2649">
      <w:pPr>
        <w:widowControl w:val="0"/>
        <w:spacing w:line="228" w:lineRule="auto"/>
        <w:ind w:firstLine="709"/>
        <w:jc w:val="both"/>
        <w:rPr>
          <w:rFonts w:eastAsia="Calibri"/>
          <w:sz w:val="28"/>
          <w:szCs w:val="28"/>
          <w:lang w:eastAsia="en-US"/>
        </w:rPr>
      </w:pPr>
      <w:r w:rsidRPr="007C6B39">
        <w:rPr>
          <w:sz w:val="28"/>
          <w:szCs w:val="28"/>
        </w:rPr>
        <w:t>2.1.4</w:t>
      </w:r>
      <w:r w:rsidRPr="007C6B39">
        <w:rPr>
          <w:rFonts w:eastAsia="Calibri"/>
          <w:sz w:val="28"/>
          <w:szCs w:val="28"/>
          <w:lang w:eastAsia="en-US"/>
        </w:rPr>
        <w:t>. На территориях индивидуальной жилой застройки со стороны улиц запрещается размещение вспомогательных строений, кроме гаражей. Установка ограждений и иных строений в нарушение границ земельных участков застройки запрещена.</w:t>
      </w:r>
    </w:p>
    <w:p w:rsidR="007C6B39" w:rsidRPr="007C6B39" w:rsidRDefault="007C6B39" w:rsidP="005E2649">
      <w:pPr>
        <w:widowControl w:val="0"/>
        <w:spacing w:line="228" w:lineRule="auto"/>
        <w:ind w:firstLine="709"/>
        <w:jc w:val="both"/>
        <w:rPr>
          <w:rFonts w:eastAsia="Calibri"/>
          <w:sz w:val="28"/>
          <w:szCs w:val="28"/>
          <w:lang w:eastAsia="en-US"/>
        </w:rPr>
      </w:pPr>
    </w:p>
    <w:p w:rsidR="007C6B39" w:rsidRPr="007C6B39" w:rsidRDefault="007C6B39" w:rsidP="005E2649">
      <w:pPr>
        <w:widowControl w:val="0"/>
        <w:autoSpaceDE w:val="0"/>
        <w:autoSpaceDN w:val="0"/>
        <w:adjustRightInd w:val="0"/>
        <w:spacing w:line="228" w:lineRule="auto"/>
        <w:contextualSpacing/>
        <w:jc w:val="center"/>
        <w:rPr>
          <w:rFonts w:eastAsia="Calibri"/>
          <w:b/>
          <w:sz w:val="28"/>
          <w:szCs w:val="28"/>
          <w:lang w:eastAsia="en-US"/>
        </w:rPr>
      </w:pPr>
      <w:r w:rsidRPr="007C6B39">
        <w:rPr>
          <w:rFonts w:eastAsia="Calibri"/>
          <w:b/>
          <w:sz w:val="28"/>
          <w:szCs w:val="28"/>
          <w:lang w:eastAsia="en-US"/>
        </w:rPr>
        <w:t>2.2. Градостроительный регламент для зоны застройки малоэтажными жилыми домами</w:t>
      </w:r>
    </w:p>
    <w:p w:rsidR="007C6B39" w:rsidRPr="007C6B39" w:rsidRDefault="007C6B39" w:rsidP="005E2649">
      <w:pPr>
        <w:widowControl w:val="0"/>
        <w:autoSpaceDE w:val="0"/>
        <w:autoSpaceDN w:val="0"/>
        <w:adjustRightInd w:val="0"/>
        <w:spacing w:line="228" w:lineRule="auto"/>
        <w:contextualSpacing/>
        <w:jc w:val="center"/>
        <w:rPr>
          <w:rFonts w:eastAsia="Calibri"/>
          <w:b/>
          <w:sz w:val="28"/>
          <w:szCs w:val="28"/>
          <w:lang w:eastAsia="en-US"/>
        </w:rPr>
      </w:pPr>
      <w:r w:rsidRPr="007C6B39">
        <w:rPr>
          <w:rFonts w:eastAsia="Calibri"/>
          <w:b/>
          <w:sz w:val="28"/>
          <w:szCs w:val="28"/>
          <w:lang w:eastAsia="en-US"/>
        </w:rPr>
        <w:t>(до 4</w:t>
      </w:r>
      <w:r w:rsidR="009061EE">
        <w:rPr>
          <w:rFonts w:eastAsia="Calibri"/>
          <w:b/>
          <w:sz w:val="28"/>
          <w:szCs w:val="28"/>
          <w:lang w:eastAsia="en-US"/>
        </w:rPr>
        <w:t>-х</w:t>
      </w:r>
      <w:r w:rsidRPr="007C6B39">
        <w:rPr>
          <w:rFonts w:eastAsia="Calibri"/>
          <w:b/>
          <w:sz w:val="28"/>
          <w:szCs w:val="28"/>
          <w:lang w:eastAsia="en-US"/>
        </w:rPr>
        <w:t xml:space="preserve"> этажей, включая мансардный) (Ж1)</w:t>
      </w:r>
    </w:p>
    <w:p w:rsidR="007C6B39" w:rsidRPr="007C6B39" w:rsidRDefault="007C6B39" w:rsidP="007C6B39">
      <w:pPr>
        <w:widowControl w:val="0"/>
        <w:autoSpaceDE w:val="0"/>
        <w:autoSpaceDN w:val="0"/>
        <w:adjustRightInd w:val="0"/>
        <w:ind w:firstLine="709"/>
        <w:contextualSpacing/>
        <w:jc w:val="both"/>
        <w:rPr>
          <w:rFonts w:eastAsia="Calibri"/>
          <w:sz w:val="28"/>
          <w:szCs w:val="28"/>
          <w:lang w:eastAsia="en-US"/>
        </w:rPr>
      </w:pPr>
    </w:p>
    <w:p w:rsidR="007C6B39" w:rsidRPr="007C6B39" w:rsidRDefault="007C6B39" w:rsidP="005E2649">
      <w:pPr>
        <w:widowControl w:val="0"/>
        <w:autoSpaceDE w:val="0"/>
        <w:autoSpaceDN w:val="0"/>
        <w:adjustRightInd w:val="0"/>
        <w:spacing w:line="228" w:lineRule="auto"/>
        <w:ind w:firstLine="709"/>
        <w:contextualSpacing/>
        <w:jc w:val="both"/>
        <w:rPr>
          <w:rFonts w:eastAsia="Calibri"/>
          <w:b/>
          <w:sz w:val="28"/>
          <w:szCs w:val="28"/>
          <w:lang w:eastAsia="en-US"/>
        </w:rPr>
      </w:pPr>
      <w:r w:rsidRPr="007C6B39">
        <w:rPr>
          <w:rFonts w:eastAsia="Calibri"/>
          <w:sz w:val="28"/>
          <w:szCs w:val="28"/>
          <w:lang w:eastAsia="en-US"/>
        </w:rPr>
        <w:t>Кодовое обозначение на карте</w:t>
      </w:r>
      <w:r w:rsidRPr="007C6B39">
        <w:rPr>
          <w:bCs/>
          <w:sz w:val="28"/>
          <w:szCs w:val="28"/>
        </w:rPr>
        <w:t xml:space="preserve"> градостроительного зонирования</w:t>
      </w:r>
      <w:r w:rsidRPr="007C6B39">
        <w:rPr>
          <w:rFonts w:eastAsia="Calibri"/>
          <w:sz w:val="28"/>
          <w:szCs w:val="28"/>
          <w:lang w:eastAsia="en-US"/>
        </w:rPr>
        <w:t xml:space="preserve"> зоны застройки малоэтажными жилыми домами (до 4</w:t>
      </w:r>
      <w:r w:rsidR="009061EE">
        <w:rPr>
          <w:rFonts w:eastAsia="Calibri"/>
          <w:sz w:val="28"/>
          <w:szCs w:val="28"/>
          <w:lang w:eastAsia="en-US"/>
        </w:rPr>
        <w:t>-х</w:t>
      </w:r>
      <w:r w:rsidRPr="007C6B39">
        <w:rPr>
          <w:rFonts w:eastAsia="Calibri"/>
          <w:sz w:val="28"/>
          <w:szCs w:val="28"/>
          <w:lang w:eastAsia="en-US"/>
        </w:rPr>
        <w:t xml:space="preserve"> этажей, включая мансардный) – Ж1.</w:t>
      </w:r>
    </w:p>
    <w:p w:rsidR="007C6B39" w:rsidRPr="007C6B39" w:rsidRDefault="007C6B39" w:rsidP="005E2649">
      <w:pPr>
        <w:widowControl w:val="0"/>
        <w:spacing w:line="228" w:lineRule="auto"/>
        <w:ind w:firstLine="709"/>
        <w:jc w:val="both"/>
        <w:rPr>
          <w:rFonts w:eastAsia="Calibri"/>
          <w:sz w:val="28"/>
          <w:szCs w:val="28"/>
          <w:lang w:eastAsia="en-US"/>
        </w:rPr>
      </w:pPr>
      <w:r w:rsidRPr="007C6B39">
        <w:rPr>
          <w:rFonts w:eastAsia="Calibri"/>
          <w:sz w:val="28"/>
          <w:szCs w:val="28"/>
          <w:lang w:eastAsia="en-US"/>
        </w:rPr>
        <w:t>Цели выделения зоны застройки малоэтажными жилыми домами (до 4</w:t>
      </w:r>
      <w:r w:rsidR="009061EE">
        <w:rPr>
          <w:rFonts w:eastAsia="Calibri"/>
          <w:sz w:val="28"/>
          <w:szCs w:val="28"/>
          <w:lang w:eastAsia="en-US"/>
        </w:rPr>
        <w:t>-х</w:t>
      </w:r>
      <w:r w:rsidRPr="007C6B39">
        <w:rPr>
          <w:rFonts w:eastAsia="Calibri"/>
          <w:sz w:val="28"/>
          <w:szCs w:val="28"/>
          <w:lang w:eastAsia="en-US"/>
        </w:rPr>
        <w:t xml:space="preserve"> этажей, включая мансардный): размещение жилых помещений различного вида и обеспечение проживания в них. </w:t>
      </w:r>
    </w:p>
    <w:p w:rsidR="007C6B39" w:rsidRPr="007C6B39" w:rsidRDefault="007C6B39" w:rsidP="005E2649">
      <w:pPr>
        <w:widowControl w:val="0"/>
        <w:spacing w:line="228" w:lineRule="auto"/>
        <w:ind w:firstLine="709"/>
        <w:jc w:val="both"/>
        <w:rPr>
          <w:rFonts w:eastAsia="Calibri"/>
          <w:sz w:val="28"/>
          <w:szCs w:val="28"/>
          <w:lang w:eastAsia="en-US"/>
        </w:rPr>
      </w:pPr>
      <w:r w:rsidRPr="007C6B39">
        <w:rPr>
          <w:rFonts w:eastAsia="Calibri"/>
          <w:sz w:val="28"/>
          <w:szCs w:val="28"/>
          <w:lang w:eastAsia="en-US"/>
        </w:rPr>
        <w:t>К жилой застройке относятся здания (помещения в них), предназначенные для проживания человека, за исключением зданий (помещений), используемых:</w:t>
      </w:r>
    </w:p>
    <w:p w:rsidR="007C6B39" w:rsidRPr="007C6B39" w:rsidRDefault="007C6B39" w:rsidP="005E2649">
      <w:pPr>
        <w:widowControl w:val="0"/>
        <w:autoSpaceDE w:val="0"/>
        <w:autoSpaceDN w:val="0"/>
        <w:adjustRightInd w:val="0"/>
        <w:spacing w:line="228" w:lineRule="auto"/>
        <w:ind w:firstLine="709"/>
        <w:jc w:val="both"/>
        <w:rPr>
          <w:sz w:val="28"/>
          <w:szCs w:val="28"/>
        </w:rPr>
      </w:pPr>
      <w:r w:rsidRPr="007C6B39">
        <w:rPr>
          <w:sz w:val="28"/>
          <w:szCs w:val="28"/>
        </w:rPr>
        <w:t>с целью извлечения предпринимательской выгоды из предоставления жилого помещения для временного проживания в них (гостиницы, дома отдыха);</w:t>
      </w:r>
    </w:p>
    <w:p w:rsidR="007C6B39" w:rsidRPr="007C6B39" w:rsidRDefault="007C6B39" w:rsidP="005E2649">
      <w:pPr>
        <w:widowControl w:val="0"/>
        <w:autoSpaceDE w:val="0"/>
        <w:autoSpaceDN w:val="0"/>
        <w:adjustRightInd w:val="0"/>
        <w:spacing w:line="228" w:lineRule="auto"/>
        <w:ind w:firstLine="709"/>
        <w:jc w:val="both"/>
        <w:rPr>
          <w:sz w:val="28"/>
          <w:szCs w:val="28"/>
        </w:rPr>
      </w:pPr>
      <w:r w:rsidRPr="007C6B39">
        <w:rPr>
          <w:sz w:val="28"/>
          <w:szCs w:val="28"/>
        </w:rPr>
        <w:t xml:space="preserve">для проживания с одновременным осуществлением лечения или </w:t>
      </w:r>
      <w:r w:rsidRPr="007C6B39">
        <w:rPr>
          <w:sz w:val="28"/>
          <w:szCs w:val="28"/>
        </w:rPr>
        <w:lastRenderedPageBreak/>
        <w:t>социального обслуживания населения (санатории, дома ребенка, дома престарелых, больницы);</w:t>
      </w:r>
    </w:p>
    <w:p w:rsidR="007C6B39" w:rsidRPr="007C6B39" w:rsidRDefault="007C6B39" w:rsidP="005E2649">
      <w:pPr>
        <w:widowControl w:val="0"/>
        <w:autoSpaceDE w:val="0"/>
        <w:autoSpaceDN w:val="0"/>
        <w:adjustRightInd w:val="0"/>
        <w:spacing w:line="228" w:lineRule="auto"/>
        <w:ind w:firstLine="709"/>
        <w:jc w:val="both"/>
        <w:rPr>
          <w:sz w:val="28"/>
          <w:szCs w:val="28"/>
        </w:rPr>
      </w:pPr>
      <w:r w:rsidRPr="007C6B39">
        <w:rPr>
          <w:sz w:val="28"/>
          <w:szCs w:val="28"/>
        </w:rPr>
        <w:t>как способ обеспечения непрерывности производства (вахтовые помещения, служебные жилые помещения на производственных объектах);</w:t>
      </w:r>
    </w:p>
    <w:p w:rsidR="007C6B39" w:rsidRPr="007C6B39" w:rsidRDefault="007C6B39" w:rsidP="005E2649">
      <w:pPr>
        <w:widowControl w:val="0"/>
        <w:autoSpaceDE w:val="0"/>
        <w:autoSpaceDN w:val="0"/>
        <w:adjustRightInd w:val="0"/>
        <w:spacing w:line="228" w:lineRule="auto"/>
        <w:ind w:firstLine="709"/>
        <w:jc w:val="both"/>
        <w:rPr>
          <w:sz w:val="28"/>
          <w:szCs w:val="28"/>
        </w:rPr>
      </w:pPr>
      <w:r w:rsidRPr="007C6B39">
        <w:rPr>
          <w:sz w:val="28"/>
          <w:szCs w:val="28"/>
        </w:rPr>
        <w:t>как способ обеспечения деятельности режимного учреждения (казармы, караульные помещения, места лишения свободы, содержания под стражей).</w:t>
      </w:r>
    </w:p>
    <w:p w:rsidR="00F83101" w:rsidRDefault="007C6B39" w:rsidP="005E2649">
      <w:pPr>
        <w:widowControl w:val="0"/>
        <w:autoSpaceDE w:val="0"/>
        <w:autoSpaceDN w:val="0"/>
        <w:adjustRightInd w:val="0"/>
        <w:spacing w:line="228" w:lineRule="auto"/>
        <w:ind w:firstLine="709"/>
        <w:contextualSpacing/>
        <w:jc w:val="both"/>
        <w:rPr>
          <w:rFonts w:eastAsia="Calibri"/>
          <w:sz w:val="28"/>
          <w:szCs w:val="28"/>
          <w:lang w:eastAsia="en-US"/>
        </w:rPr>
      </w:pPr>
      <w:r w:rsidRPr="007C6B39">
        <w:rPr>
          <w:rFonts w:eastAsia="Calibri"/>
          <w:sz w:val="28"/>
          <w:szCs w:val="28"/>
          <w:lang w:eastAsia="en-US"/>
        </w:rPr>
        <w:t>Виды разрешенного использования земельных участков и объектов капитального строительства для зоны застройки малоэтажными жилыми домами (до 4</w:t>
      </w:r>
      <w:r w:rsidR="009061EE">
        <w:rPr>
          <w:rFonts w:eastAsia="Calibri"/>
          <w:sz w:val="28"/>
          <w:szCs w:val="28"/>
          <w:lang w:eastAsia="en-US"/>
        </w:rPr>
        <w:t>-х</w:t>
      </w:r>
      <w:r w:rsidRPr="007C6B39">
        <w:rPr>
          <w:rFonts w:eastAsia="Calibri"/>
          <w:sz w:val="28"/>
          <w:szCs w:val="28"/>
          <w:lang w:eastAsia="en-US"/>
        </w:rPr>
        <w:t xml:space="preserve"> этажей, включая мансардный), представлены в таблице 1.</w:t>
      </w:r>
    </w:p>
    <w:p w:rsidR="00DD32F0" w:rsidRDefault="00DD32F0" w:rsidP="005E2649">
      <w:pPr>
        <w:widowControl w:val="0"/>
        <w:autoSpaceDE w:val="0"/>
        <w:autoSpaceDN w:val="0"/>
        <w:adjustRightInd w:val="0"/>
        <w:spacing w:line="228" w:lineRule="auto"/>
        <w:ind w:firstLine="709"/>
        <w:contextualSpacing/>
        <w:jc w:val="both"/>
        <w:rPr>
          <w:rFonts w:eastAsia="Calibri"/>
          <w:sz w:val="28"/>
          <w:szCs w:val="28"/>
          <w:lang w:eastAsia="en-US"/>
        </w:rPr>
      </w:pPr>
    </w:p>
    <w:p w:rsidR="007C6B39" w:rsidRPr="007C6B39" w:rsidRDefault="007C6B39" w:rsidP="005E2649">
      <w:pPr>
        <w:spacing w:line="228" w:lineRule="auto"/>
        <w:jc w:val="right"/>
        <w:rPr>
          <w:rFonts w:eastAsia="Calibri"/>
          <w:sz w:val="28"/>
          <w:szCs w:val="28"/>
        </w:rPr>
      </w:pPr>
      <w:r w:rsidRPr="007C6B39">
        <w:rPr>
          <w:rFonts w:eastAsia="Calibri"/>
          <w:sz w:val="28"/>
          <w:szCs w:val="28"/>
        </w:rPr>
        <w:t>Таблица 1</w:t>
      </w:r>
    </w:p>
    <w:p w:rsidR="007C6B39" w:rsidRPr="007C6B39" w:rsidRDefault="007C6B39" w:rsidP="007C6B39">
      <w:pPr>
        <w:jc w:val="right"/>
        <w:rPr>
          <w:rFonts w:eastAsia="Calibri"/>
          <w:sz w:val="28"/>
          <w:szCs w:val="28"/>
        </w:rPr>
      </w:pPr>
    </w:p>
    <w:p w:rsidR="007C6B39" w:rsidRPr="007C6B39" w:rsidRDefault="007C6B39" w:rsidP="007C6B39">
      <w:pPr>
        <w:jc w:val="center"/>
        <w:rPr>
          <w:rFonts w:eastAsia="Calibri"/>
          <w:b/>
          <w:sz w:val="28"/>
          <w:szCs w:val="28"/>
          <w:lang w:eastAsia="en-US"/>
        </w:rPr>
      </w:pPr>
      <w:r w:rsidRPr="007C6B39">
        <w:rPr>
          <w:rFonts w:eastAsia="Calibri"/>
          <w:b/>
          <w:sz w:val="28"/>
          <w:szCs w:val="28"/>
          <w:lang w:eastAsia="en-US"/>
        </w:rPr>
        <w:t xml:space="preserve">Виды разрешенного использования земельных участков </w:t>
      </w:r>
    </w:p>
    <w:p w:rsidR="007C6B39" w:rsidRPr="007C6B39" w:rsidRDefault="007C6B39" w:rsidP="007C6B39">
      <w:pPr>
        <w:jc w:val="center"/>
        <w:rPr>
          <w:rFonts w:eastAsia="Calibri"/>
          <w:b/>
          <w:sz w:val="28"/>
          <w:szCs w:val="28"/>
          <w:lang w:eastAsia="en-US"/>
        </w:rPr>
      </w:pPr>
      <w:r w:rsidRPr="007C6B39">
        <w:rPr>
          <w:rFonts w:eastAsia="Calibri"/>
          <w:b/>
          <w:sz w:val="28"/>
          <w:szCs w:val="28"/>
          <w:lang w:eastAsia="en-US"/>
        </w:rPr>
        <w:t>и объектов капитального строительства для зоны застройки малоэтажными жилыми домами (до 4</w:t>
      </w:r>
      <w:r w:rsidR="009061EE">
        <w:rPr>
          <w:rFonts w:eastAsia="Calibri"/>
          <w:b/>
          <w:sz w:val="28"/>
          <w:szCs w:val="28"/>
          <w:lang w:eastAsia="en-US"/>
        </w:rPr>
        <w:t>-х</w:t>
      </w:r>
      <w:r w:rsidRPr="007C6B39">
        <w:rPr>
          <w:rFonts w:eastAsia="Calibri"/>
          <w:b/>
          <w:sz w:val="28"/>
          <w:szCs w:val="28"/>
          <w:lang w:eastAsia="en-US"/>
        </w:rPr>
        <w:t xml:space="preserve"> этажей, включая мансардный)</w:t>
      </w:r>
    </w:p>
    <w:p w:rsidR="007C6B39" w:rsidRPr="007C6B39" w:rsidRDefault="007C6B39" w:rsidP="007C6B39">
      <w:pPr>
        <w:jc w:val="right"/>
        <w:rPr>
          <w:rFonts w:eastAsia="Calibri"/>
          <w:sz w:val="28"/>
          <w:szCs w:val="28"/>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984"/>
        <w:gridCol w:w="851"/>
        <w:gridCol w:w="5953"/>
      </w:tblGrid>
      <w:tr w:rsidR="007C6B39" w:rsidRPr="007C6B39" w:rsidTr="00B60009">
        <w:tc>
          <w:tcPr>
            <w:tcW w:w="9214" w:type="dxa"/>
            <w:gridSpan w:val="4"/>
            <w:shd w:val="clear" w:color="auto" w:fill="auto"/>
            <w:vAlign w:val="center"/>
          </w:tcPr>
          <w:p w:rsidR="007C6B39" w:rsidRPr="007C6B39" w:rsidRDefault="007C6B39" w:rsidP="009061EE">
            <w:pPr>
              <w:jc w:val="center"/>
              <w:rPr>
                <w:rFonts w:eastAsia="Calibri"/>
                <w:sz w:val="20"/>
                <w:szCs w:val="20"/>
                <w:lang w:eastAsia="en-US"/>
              </w:rPr>
            </w:pPr>
            <w:r w:rsidRPr="007C6B39">
              <w:rPr>
                <w:rFonts w:eastAsia="Calibri"/>
                <w:sz w:val="20"/>
                <w:szCs w:val="20"/>
                <w:lang w:eastAsia="en-US"/>
              </w:rPr>
              <w:br w:type="page"/>
            </w:r>
            <w:r w:rsidRPr="007C6B39">
              <w:rPr>
                <w:rFonts w:eastAsia="Calibri"/>
                <w:sz w:val="20"/>
                <w:szCs w:val="20"/>
                <w:lang w:eastAsia="en-US"/>
              </w:rPr>
              <w:br w:type="page"/>
            </w:r>
            <w:r w:rsidRPr="007C6B39">
              <w:rPr>
                <w:rFonts w:eastAsia="Calibri"/>
                <w:b/>
                <w:sz w:val="20"/>
                <w:szCs w:val="20"/>
                <w:lang w:eastAsia="en-US"/>
              </w:rPr>
              <w:t>Ж1 – зона застройки м</w:t>
            </w:r>
            <w:r w:rsidR="009061EE">
              <w:rPr>
                <w:rFonts w:eastAsia="Calibri"/>
                <w:b/>
                <w:sz w:val="20"/>
                <w:szCs w:val="20"/>
                <w:lang w:eastAsia="en-US"/>
              </w:rPr>
              <w:t xml:space="preserve">алоэтажными жилыми домами (до 4-х </w:t>
            </w:r>
            <w:r w:rsidRPr="007C6B39">
              <w:rPr>
                <w:rFonts w:eastAsia="Calibri"/>
                <w:b/>
                <w:sz w:val="20"/>
                <w:szCs w:val="20"/>
                <w:lang w:eastAsia="en-US"/>
              </w:rPr>
              <w:t>этажей, включая мансардный)</w:t>
            </w:r>
          </w:p>
        </w:tc>
      </w:tr>
      <w:tr w:rsidR="007C6B39" w:rsidRPr="007C6B39" w:rsidTr="00B60009">
        <w:tc>
          <w:tcPr>
            <w:tcW w:w="426"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 п/п</w:t>
            </w:r>
          </w:p>
        </w:tc>
        <w:tc>
          <w:tcPr>
            <w:tcW w:w="1984"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Наименование вида разрешенного использования</w:t>
            </w:r>
          </w:p>
        </w:tc>
        <w:tc>
          <w:tcPr>
            <w:tcW w:w="851"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Код</w:t>
            </w:r>
          </w:p>
        </w:tc>
        <w:tc>
          <w:tcPr>
            <w:tcW w:w="5953"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Описание вида разрешенного</w:t>
            </w:r>
          </w:p>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использования земельного участка</w:t>
            </w:r>
          </w:p>
        </w:tc>
      </w:tr>
      <w:tr w:rsidR="007C6B39" w:rsidRPr="007C6B39" w:rsidTr="00B60009">
        <w:tc>
          <w:tcPr>
            <w:tcW w:w="426" w:type="dxa"/>
            <w:shd w:val="clear" w:color="auto" w:fill="auto"/>
            <w:vAlign w:val="center"/>
          </w:tcPr>
          <w:p w:rsidR="007C6B39" w:rsidRPr="005E2649" w:rsidRDefault="007C6B39" w:rsidP="007C6B39">
            <w:pPr>
              <w:jc w:val="center"/>
              <w:rPr>
                <w:rFonts w:eastAsia="Calibri"/>
                <w:sz w:val="20"/>
                <w:szCs w:val="20"/>
                <w:lang w:eastAsia="en-US"/>
              </w:rPr>
            </w:pPr>
            <w:r w:rsidRPr="005E2649">
              <w:rPr>
                <w:rFonts w:eastAsia="Calibri"/>
                <w:sz w:val="20"/>
                <w:szCs w:val="20"/>
                <w:lang w:eastAsia="en-US"/>
              </w:rPr>
              <w:t>1</w:t>
            </w:r>
          </w:p>
        </w:tc>
        <w:tc>
          <w:tcPr>
            <w:tcW w:w="1984" w:type="dxa"/>
            <w:shd w:val="clear" w:color="auto" w:fill="auto"/>
            <w:vAlign w:val="center"/>
          </w:tcPr>
          <w:p w:rsidR="007C6B39" w:rsidRPr="005E2649" w:rsidRDefault="007C6B39" w:rsidP="007C6B39">
            <w:pPr>
              <w:jc w:val="center"/>
              <w:rPr>
                <w:rFonts w:eastAsia="Calibri"/>
                <w:sz w:val="20"/>
                <w:szCs w:val="20"/>
                <w:lang w:eastAsia="en-US"/>
              </w:rPr>
            </w:pPr>
            <w:r w:rsidRPr="005E2649">
              <w:rPr>
                <w:rFonts w:eastAsia="Calibri"/>
                <w:sz w:val="20"/>
                <w:szCs w:val="20"/>
                <w:lang w:eastAsia="en-US"/>
              </w:rPr>
              <w:t>2</w:t>
            </w:r>
          </w:p>
        </w:tc>
        <w:tc>
          <w:tcPr>
            <w:tcW w:w="851" w:type="dxa"/>
            <w:shd w:val="clear" w:color="auto" w:fill="auto"/>
            <w:vAlign w:val="center"/>
          </w:tcPr>
          <w:p w:rsidR="007C6B39" w:rsidRPr="005E2649" w:rsidRDefault="007C6B39" w:rsidP="007C6B39">
            <w:pPr>
              <w:jc w:val="center"/>
              <w:rPr>
                <w:rFonts w:eastAsia="Calibri"/>
                <w:sz w:val="20"/>
                <w:szCs w:val="20"/>
                <w:lang w:eastAsia="en-US"/>
              </w:rPr>
            </w:pPr>
            <w:r w:rsidRPr="005E2649">
              <w:rPr>
                <w:rFonts w:eastAsia="Calibri"/>
                <w:sz w:val="20"/>
                <w:szCs w:val="20"/>
                <w:lang w:eastAsia="en-US"/>
              </w:rPr>
              <w:t>3</w:t>
            </w:r>
          </w:p>
        </w:tc>
        <w:tc>
          <w:tcPr>
            <w:tcW w:w="5953" w:type="dxa"/>
            <w:shd w:val="clear" w:color="auto" w:fill="auto"/>
            <w:vAlign w:val="center"/>
          </w:tcPr>
          <w:p w:rsidR="007C6B39" w:rsidRPr="005E2649" w:rsidRDefault="007C6B39" w:rsidP="007C6B39">
            <w:pPr>
              <w:jc w:val="center"/>
              <w:rPr>
                <w:rFonts w:eastAsia="Calibri"/>
                <w:sz w:val="20"/>
                <w:szCs w:val="20"/>
                <w:lang w:eastAsia="en-US"/>
              </w:rPr>
            </w:pPr>
            <w:r w:rsidRPr="005E2649">
              <w:rPr>
                <w:rFonts w:eastAsia="Calibri"/>
                <w:sz w:val="20"/>
                <w:szCs w:val="20"/>
                <w:lang w:eastAsia="en-US"/>
              </w:rPr>
              <w:t>4</w:t>
            </w:r>
          </w:p>
        </w:tc>
      </w:tr>
      <w:tr w:rsidR="007C6B39" w:rsidRPr="007C6B39" w:rsidTr="00B60009">
        <w:tc>
          <w:tcPr>
            <w:tcW w:w="9214" w:type="dxa"/>
            <w:gridSpan w:val="4"/>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Основные виды разрешенного использования</w:t>
            </w:r>
          </w:p>
        </w:tc>
      </w:tr>
      <w:tr w:rsidR="007C6B39" w:rsidRPr="007C6B39" w:rsidTr="00B60009">
        <w:trPr>
          <w:trHeight w:val="274"/>
        </w:trPr>
        <w:tc>
          <w:tcPr>
            <w:tcW w:w="426" w:type="dxa"/>
            <w:shd w:val="clear" w:color="auto" w:fill="auto"/>
            <w:vAlign w:val="center"/>
          </w:tcPr>
          <w:p w:rsidR="007C6B39" w:rsidRPr="007C6B39" w:rsidRDefault="007C6B39" w:rsidP="007C6B39">
            <w:pPr>
              <w:numPr>
                <w:ilvl w:val="0"/>
                <w:numId w:val="12"/>
              </w:numPr>
              <w:spacing w:line="360" w:lineRule="auto"/>
              <w:jc w:val="center"/>
              <w:rPr>
                <w:rFonts w:eastAsia="Calibri"/>
                <w:sz w:val="20"/>
                <w:szCs w:val="20"/>
                <w:lang w:eastAsia="en-US"/>
              </w:rPr>
            </w:pPr>
          </w:p>
        </w:tc>
        <w:tc>
          <w:tcPr>
            <w:tcW w:w="1984" w:type="dxa"/>
            <w:shd w:val="clear" w:color="auto" w:fill="auto"/>
            <w:vAlign w:val="center"/>
          </w:tcPr>
          <w:p w:rsidR="007C6B39" w:rsidRPr="002C5AA7" w:rsidRDefault="007C6B39" w:rsidP="002C5AA7">
            <w:pPr>
              <w:jc w:val="center"/>
              <w:rPr>
                <w:rFonts w:eastAsia="Calibri"/>
                <w:sz w:val="20"/>
                <w:szCs w:val="20"/>
                <w:lang w:eastAsia="en-US"/>
              </w:rPr>
            </w:pPr>
            <w:r w:rsidRPr="002C5AA7">
              <w:rPr>
                <w:rFonts w:eastAsia="Calibri"/>
                <w:sz w:val="20"/>
                <w:szCs w:val="20"/>
                <w:lang w:eastAsia="en-US"/>
              </w:rPr>
              <w:t>Сенокошение</w:t>
            </w:r>
          </w:p>
        </w:tc>
        <w:tc>
          <w:tcPr>
            <w:tcW w:w="851" w:type="dxa"/>
            <w:shd w:val="clear" w:color="auto" w:fill="auto"/>
            <w:vAlign w:val="center"/>
          </w:tcPr>
          <w:p w:rsidR="007C6B39" w:rsidRPr="002C5AA7" w:rsidRDefault="007C6B39" w:rsidP="007C6B39">
            <w:pPr>
              <w:jc w:val="center"/>
              <w:rPr>
                <w:rFonts w:eastAsia="Calibri"/>
                <w:sz w:val="20"/>
                <w:szCs w:val="20"/>
                <w:lang w:eastAsia="en-US"/>
              </w:rPr>
            </w:pPr>
            <w:r w:rsidRPr="002C5AA7">
              <w:rPr>
                <w:rFonts w:eastAsia="Calibri"/>
                <w:sz w:val="20"/>
                <w:szCs w:val="20"/>
                <w:lang w:eastAsia="en-US"/>
              </w:rPr>
              <w:t>1.19</w:t>
            </w:r>
          </w:p>
        </w:tc>
        <w:tc>
          <w:tcPr>
            <w:tcW w:w="5953" w:type="dxa"/>
            <w:shd w:val="clear" w:color="auto" w:fill="auto"/>
            <w:vAlign w:val="center"/>
          </w:tcPr>
          <w:p w:rsidR="007C6B39" w:rsidRPr="002C5AA7" w:rsidRDefault="007C6B39" w:rsidP="005E2649">
            <w:pPr>
              <w:spacing w:line="228" w:lineRule="auto"/>
              <w:jc w:val="both"/>
              <w:rPr>
                <w:rFonts w:eastAsia="Calibri"/>
                <w:sz w:val="20"/>
                <w:szCs w:val="20"/>
                <w:lang w:eastAsia="en-US"/>
              </w:rPr>
            </w:pPr>
            <w:r w:rsidRPr="002C5AA7">
              <w:rPr>
                <w:rFonts w:eastAsia="Calibri"/>
                <w:sz w:val="20"/>
                <w:szCs w:val="20"/>
                <w:lang w:eastAsia="en-US"/>
              </w:rPr>
              <w:t>Кошение трав, сбор и заготовка сена</w:t>
            </w:r>
          </w:p>
        </w:tc>
      </w:tr>
      <w:tr w:rsidR="007C6B39" w:rsidRPr="007C6B39" w:rsidTr="00B60009">
        <w:trPr>
          <w:trHeight w:val="274"/>
        </w:trPr>
        <w:tc>
          <w:tcPr>
            <w:tcW w:w="426" w:type="dxa"/>
            <w:shd w:val="clear" w:color="auto" w:fill="auto"/>
            <w:vAlign w:val="center"/>
          </w:tcPr>
          <w:p w:rsidR="007C6B39" w:rsidRPr="007C6B39" w:rsidRDefault="007C6B39" w:rsidP="007C6B39">
            <w:pPr>
              <w:numPr>
                <w:ilvl w:val="0"/>
                <w:numId w:val="12"/>
              </w:numPr>
              <w:spacing w:line="360" w:lineRule="auto"/>
              <w:jc w:val="center"/>
              <w:rPr>
                <w:rFonts w:eastAsia="Calibri"/>
                <w:sz w:val="20"/>
                <w:szCs w:val="20"/>
                <w:lang w:eastAsia="en-US"/>
              </w:rPr>
            </w:pPr>
          </w:p>
        </w:tc>
        <w:tc>
          <w:tcPr>
            <w:tcW w:w="1984"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Для индивидуального жилищного строительства</w:t>
            </w:r>
          </w:p>
        </w:tc>
        <w:tc>
          <w:tcPr>
            <w:tcW w:w="851"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2.1</w:t>
            </w:r>
          </w:p>
        </w:tc>
        <w:tc>
          <w:tcPr>
            <w:tcW w:w="5953" w:type="dxa"/>
            <w:shd w:val="clear" w:color="auto" w:fill="auto"/>
            <w:vAlign w:val="center"/>
          </w:tcPr>
          <w:p w:rsidR="00DD32F0" w:rsidRPr="007C6B39" w:rsidRDefault="007C6B39" w:rsidP="00DD32F0">
            <w:pPr>
              <w:widowControl w:val="0"/>
              <w:autoSpaceDE w:val="0"/>
              <w:autoSpaceDN w:val="0"/>
              <w:adjustRightInd w:val="0"/>
              <w:spacing w:line="228" w:lineRule="auto"/>
              <w:jc w:val="both"/>
              <w:rPr>
                <w:sz w:val="20"/>
                <w:szCs w:val="20"/>
              </w:rPr>
            </w:pPr>
            <w:r w:rsidRPr="007C6B39">
              <w:rPr>
                <w:sz w:val="20"/>
                <w:szCs w:val="20"/>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r>
      <w:tr w:rsidR="007C6B39" w:rsidRPr="007C6B39" w:rsidTr="00B60009">
        <w:trPr>
          <w:trHeight w:val="70"/>
        </w:trPr>
        <w:tc>
          <w:tcPr>
            <w:tcW w:w="426" w:type="dxa"/>
            <w:shd w:val="clear" w:color="auto" w:fill="auto"/>
            <w:vAlign w:val="center"/>
          </w:tcPr>
          <w:p w:rsidR="007C6B39" w:rsidRPr="007C6B39" w:rsidRDefault="007C6B39" w:rsidP="007C6B39">
            <w:pPr>
              <w:numPr>
                <w:ilvl w:val="0"/>
                <w:numId w:val="12"/>
              </w:numPr>
              <w:spacing w:line="360" w:lineRule="auto"/>
              <w:jc w:val="center"/>
              <w:rPr>
                <w:rFonts w:eastAsia="Calibri"/>
                <w:sz w:val="20"/>
                <w:szCs w:val="20"/>
                <w:lang w:eastAsia="en-US"/>
              </w:rPr>
            </w:pPr>
          </w:p>
        </w:tc>
        <w:tc>
          <w:tcPr>
            <w:tcW w:w="1984"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Малоэтажная многоквартирная жилая застройка</w:t>
            </w:r>
          </w:p>
        </w:tc>
        <w:tc>
          <w:tcPr>
            <w:tcW w:w="851"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2.1.1</w:t>
            </w:r>
          </w:p>
        </w:tc>
        <w:tc>
          <w:tcPr>
            <w:tcW w:w="5953" w:type="dxa"/>
            <w:shd w:val="clear" w:color="auto" w:fill="auto"/>
            <w:vAlign w:val="center"/>
          </w:tcPr>
          <w:p w:rsidR="007C6B39" w:rsidRPr="007C6B39" w:rsidRDefault="007C6B39" w:rsidP="005E2649">
            <w:pPr>
              <w:widowControl w:val="0"/>
              <w:autoSpaceDE w:val="0"/>
              <w:autoSpaceDN w:val="0"/>
              <w:adjustRightInd w:val="0"/>
              <w:spacing w:line="228" w:lineRule="auto"/>
              <w:jc w:val="both"/>
              <w:rPr>
                <w:sz w:val="20"/>
                <w:szCs w:val="20"/>
              </w:rPr>
            </w:pPr>
            <w:r w:rsidRPr="007C6B39">
              <w:rPr>
                <w:sz w:val="20"/>
                <w:szCs w:val="20"/>
              </w:rPr>
              <w:t>Размещение малоэтажных многоквартирных домов (многоквартирные дома высотой до 4 этажей, включая мансардный);</w:t>
            </w:r>
          </w:p>
          <w:p w:rsidR="007C6B39" w:rsidRPr="007C6B39" w:rsidRDefault="007C6B39" w:rsidP="005E2649">
            <w:pPr>
              <w:widowControl w:val="0"/>
              <w:autoSpaceDE w:val="0"/>
              <w:autoSpaceDN w:val="0"/>
              <w:adjustRightInd w:val="0"/>
              <w:spacing w:line="228" w:lineRule="auto"/>
              <w:jc w:val="both"/>
              <w:rPr>
                <w:sz w:val="20"/>
                <w:szCs w:val="20"/>
              </w:rPr>
            </w:pPr>
            <w:r w:rsidRPr="007C6B39">
              <w:rPr>
                <w:sz w:val="20"/>
                <w:szCs w:val="20"/>
              </w:rPr>
              <w:t>обустройство спортивных и детских площадок, площадок для отдыха;</w:t>
            </w:r>
          </w:p>
          <w:p w:rsidR="00DD32F0" w:rsidRPr="007C6B39" w:rsidRDefault="007C6B39" w:rsidP="00DD32F0">
            <w:pPr>
              <w:widowControl w:val="0"/>
              <w:autoSpaceDE w:val="0"/>
              <w:autoSpaceDN w:val="0"/>
              <w:adjustRightInd w:val="0"/>
              <w:spacing w:line="228" w:lineRule="auto"/>
              <w:jc w:val="both"/>
              <w:rPr>
                <w:rFonts w:cs="Arial"/>
                <w:sz w:val="20"/>
                <w:szCs w:val="20"/>
              </w:rPr>
            </w:pPr>
            <w:r w:rsidRPr="007C6B39">
              <w:rPr>
                <w:rFonts w:cs="Arial"/>
                <w:sz w:val="20"/>
                <w:szCs w:val="20"/>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r>
      <w:tr w:rsidR="007C6B39" w:rsidRPr="007C6B39" w:rsidTr="00B60009">
        <w:trPr>
          <w:trHeight w:val="274"/>
        </w:trPr>
        <w:tc>
          <w:tcPr>
            <w:tcW w:w="426" w:type="dxa"/>
            <w:shd w:val="clear" w:color="auto" w:fill="auto"/>
            <w:vAlign w:val="center"/>
          </w:tcPr>
          <w:p w:rsidR="007C6B39" w:rsidRPr="007C6B39" w:rsidRDefault="007C6B39" w:rsidP="007C6B39">
            <w:pPr>
              <w:numPr>
                <w:ilvl w:val="0"/>
                <w:numId w:val="12"/>
              </w:numPr>
              <w:spacing w:line="360" w:lineRule="auto"/>
              <w:jc w:val="center"/>
              <w:rPr>
                <w:rFonts w:eastAsia="Calibri"/>
                <w:sz w:val="20"/>
                <w:szCs w:val="20"/>
                <w:lang w:eastAsia="en-US"/>
              </w:rPr>
            </w:pPr>
          </w:p>
        </w:tc>
        <w:tc>
          <w:tcPr>
            <w:tcW w:w="1984" w:type="dxa"/>
            <w:shd w:val="clear" w:color="auto" w:fill="auto"/>
            <w:vAlign w:val="center"/>
          </w:tcPr>
          <w:p w:rsidR="007C6B39" w:rsidRPr="007C6B39" w:rsidRDefault="007C6B39" w:rsidP="007C6B39">
            <w:pPr>
              <w:widowControl w:val="0"/>
              <w:autoSpaceDE w:val="0"/>
              <w:autoSpaceDN w:val="0"/>
              <w:adjustRightInd w:val="0"/>
              <w:jc w:val="center"/>
              <w:rPr>
                <w:rFonts w:eastAsia="Calibri"/>
                <w:sz w:val="20"/>
                <w:szCs w:val="20"/>
                <w:lang w:eastAsia="en-US"/>
              </w:rPr>
            </w:pPr>
            <w:r w:rsidRPr="007C6B39">
              <w:rPr>
                <w:rFonts w:eastAsia="Calibri"/>
                <w:sz w:val="20"/>
                <w:szCs w:val="20"/>
                <w:lang w:eastAsia="en-US"/>
              </w:rPr>
              <w:t>Для ведения личного подсобного хозяйства</w:t>
            </w:r>
          </w:p>
          <w:p w:rsidR="007C6B39" w:rsidRPr="007C6B39" w:rsidRDefault="007C6B39" w:rsidP="007C6B39">
            <w:pPr>
              <w:widowControl w:val="0"/>
              <w:autoSpaceDE w:val="0"/>
              <w:autoSpaceDN w:val="0"/>
              <w:adjustRightInd w:val="0"/>
              <w:jc w:val="center"/>
              <w:rPr>
                <w:sz w:val="20"/>
                <w:szCs w:val="20"/>
              </w:rPr>
            </w:pPr>
            <w:r w:rsidRPr="007C6B39">
              <w:rPr>
                <w:sz w:val="20"/>
                <w:szCs w:val="20"/>
              </w:rPr>
              <w:t>(приусадебный земельный участок)</w:t>
            </w:r>
          </w:p>
        </w:tc>
        <w:tc>
          <w:tcPr>
            <w:tcW w:w="851"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2.2</w:t>
            </w:r>
          </w:p>
        </w:tc>
        <w:tc>
          <w:tcPr>
            <w:tcW w:w="5953" w:type="dxa"/>
            <w:shd w:val="clear" w:color="auto" w:fill="auto"/>
            <w:vAlign w:val="center"/>
          </w:tcPr>
          <w:p w:rsidR="007C6B39" w:rsidRDefault="007C6B39" w:rsidP="005E2649">
            <w:pPr>
              <w:widowControl w:val="0"/>
              <w:autoSpaceDE w:val="0"/>
              <w:autoSpaceDN w:val="0"/>
              <w:adjustRightInd w:val="0"/>
              <w:spacing w:line="228" w:lineRule="auto"/>
              <w:jc w:val="both"/>
              <w:rPr>
                <w:rFonts w:cs="Arial"/>
                <w:sz w:val="20"/>
                <w:szCs w:val="20"/>
              </w:rPr>
            </w:pPr>
            <w:r w:rsidRPr="007C6B39">
              <w:rPr>
                <w:sz w:val="20"/>
                <w:szCs w:val="20"/>
              </w:rPr>
              <w:t xml:space="preserve">Размещение жилого дома, указанного в описании вида разрешенного использования с </w:t>
            </w:r>
            <w:hyperlink w:anchor="Par136" w:tooltip="2.1" w:history="1">
              <w:r w:rsidRPr="007C6B39">
                <w:rPr>
                  <w:sz w:val="20"/>
                  <w:szCs w:val="20"/>
                </w:rPr>
                <w:t>кодом 2.1</w:t>
              </w:r>
            </w:hyperlink>
            <w:r w:rsidRPr="007C6B39">
              <w:rPr>
                <w:sz w:val="20"/>
                <w:szCs w:val="20"/>
              </w:rPr>
              <w:t xml:space="preserve">; производство сельскохозяйственной продукции; размещение гаража и иных вспомогательных сооружений; </w:t>
            </w:r>
            <w:r w:rsidRPr="007C6B39">
              <w:rPr>
                <w:rFonts w:cs="Arial"/>
                <w:sz w:val="20"/>
                <w:szCs w:val="20"/>
              </w:rPr>
              <w:t>содержание сельскохозяйственных животных</w:t>
            </w:r>
          </w:p>
          <w:p w:rsidR="00DD32F0" w:rsidRPr="007C6B39" w:rsidRDefault="00DD32F0" w:rsidP="005E2649">
            <w:pPr>
              <w:widowControl w:val="0"/>
              <w:autoSpaceDE w:val="0"/>
              <w:autoSpaceDN w:val="0"/>
              <w:adjustRightInd w:val="0"/>
              <w:spacing w:line="228" w:lineRule="auto"/>
              <w:jc w:val="both"/>
              <w:rPr>
                <w:sz w:val="20"/>
                <w:szCs w:val="20"/>
              </w:rPr>
            </w:pPr>
          </w:p>
        </w:tc>
      </w:tr>
      <w:tr w:rsidR="007C6B39" w:rsidRPr="007C6B39" w:rsidTr="00B60009">
        <w:trPr>
          <w:trHeight w:val="274"/>
        </w:trPr>
        <w:tc>
          <w:tcPr>
            <w:tcW w:w="426" w:type="dxa"/>
            <w:shd w:val="clear" w:color="auto" w:fill="auto"/>
            <w:vAlign w:val="center"/>
          </w:tcPr>
          <w:p w:rsidR="007C6B39" w:rsidRPr="007C6B39" w:rsidRDefault="007C6B39" w:rsidP="007C6B39">
            <w:pPr>
              <w:numPr>
                <w:ilvl w:val="0"/>
                <w:numId w:val="12"/>
              </w:numPr>
              <w:spacing w:line="360" w:lineRule="auto"/>
              <w:jc w:val="center"/>
              <w:rPr>
                <w:rFonts w:eastAsia="Calibri"/>
                <w:sz w:val="20"/>
                <w:szCs w:val="20"/>
                <w:lang w:eastAsia="en-US"/>
              </w:rPr>
            </w:pPr>
          </w:p>
        </w:tc>
        <w:tc>
          <w:tcPr>
            <w:tcW w:w="1984"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Блокированная жилая застройка</w:t>
            </w:r>
          </w:p>
        </w:tc>
        <w:tc>
          <w:tcPr>
            <w:tcW w:w="851"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2.3</w:t>
            </w:r>
          </w:p>
        </w:tc>
        <w:tc>
          <w:tcPr>
            <w:tcW w:w="5953" w:type="dxa"/>
            <w:shd w:val="clear" w:color="auto" w:fill="auto"/>
            <w:vAlign w:val="center"/>
          </w:tcPr>
          <w:p w:rsidR="007C6B39" w:rsidRPr="007C6B39" w:rsidRDefault="007C6B39" w:rsidP="005E2649">
            <w:pPr>
              <w:widowControl w:val="0"/>
              <w:autoSpaceDE w:val="0"/>
              <w:autoSpaceDN w:val="0"/>
              <w:adjustRightInd w:val="0"/>
              <w:jc w:val="both"/>
              <w:rPr>
                <w:sz w:val="20"/>
                <w:szCs w:val="20"/>
              </w:rPr>
            </w:pPr>
            <w:r w:rsidRPr="007C6B39">
              <w:rPr>
                <w:rFonts w:eastAsia="Calibri"/>
                <w:sz w:val="20"/>
                <w:szCs w:val="20"/>
                <w:lang w:eastAsia="en-US"/>
              </w:rPr>
              <w:t xml:space="preserve">Размещение жилого дома, блокированного с другим жилым домом (другими жилыми домами) в одном ряду общей боковой стеной </w:t>
            </w:r>
            <w:r w:rsidR="00DD32F0" w:rsidRPr="007C6B39">
              <w:rPr>
                <w:rFonts w:eastAsia="Calibri"/>
                <w:sz w:val="20"/>
                <w:szCs w:val="20"/>
                <w:lang w:eastAsia="en-US"/>
              </w:rPr>
              <w:t>(общими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r>
      <w:tr w:rsidR="005E2649" w:rsidRPr="007C6B39" w:rsidTr="005E2649">
        <w:trPr>
          <w:trHeight w:val="103"/>
        </w:trPr>
        <w:tc>
          <w:tcPr>
            <w:tcW w:w="426" w:type="dxa"/>
            <w:shd w:val="clear" w:color="auto" w:fill="auto"/>
            <w:vAlign w:val="center"/>
          </w:tcPr>
          <w:p w:rsidR="005E2649" w:rsidRPr="005E2649" w:rsidRDefault="005E2649" w:rsidP="005E2649">
            <w:pPr>
              <w:jc w:val="center"/>
              <w:rPr>
                <w:rFonts w:eastAsia="Calibri"/>
                <w:sz w:val="20"/>
                <w:szCs w:val="20"/>
                <w:lang w:eastAsia="en-US"/>
              </w:rPr>
            </w:pPr>
            <w:r w:rsidRPr="005E2649">
              <w:rPr>
                <w:rFonts w:eastAsia="Calibri"/>
                <w:sz w:val="20"/>
                <w:szCs w:val="20"/>
                <w:lang w:eastAsia="en-US"/>
              </w:rPr>
              <w:lastRenderedPageBreak/>
              <w:t>1</w:t>
            </w:r>
          </w:p>
        </w:tc>
        <w:tc>
          <w:tcPr>
            <w:tcW w:w="1984" w:type="dxa"/>
            <w:shd w:val="clear" w:color="auto" w:fill="auto"/>
            <w:vAlign w:val="center"/>
          </w:tcPr>
          <w:p w:rsidR="005E2649" w:rsidRPr="005E2649" w:rsidRDefault="005E2649" w:rsidP="005E2649">
            <w:pPr>
              <w:jc w:val="center"/>
              <w:rPr>
                <w:rFonts w:eastAsia="Calibri"/>
                <w:sz w:val="20"/>
                <w:szCs w:val="20"/>
                <w:lang w:eastAsia="en-US"/>
              </w:rPr>
            </w:pPr>
            <w:r w:rsidRPr="005E2649">
              <w:rPr>
                <w:rFonts w:eastAsia="Calibri"/>
                <w:sz w:val="20"/>
                <w:szCs w:val="20"/>
                <w:lang w:eastAsia="en-US"/>
              </w:rPr>
              <w:t>2</w:t>
            </w:r>
          </w:p>
        </w:tc>
        <w:tc>
          <w:tcPr>
            <w:tcW w:w="851" w:type="dxa"/>
            <w:shd w:val="clear" w:color="auto" w:fill="auto"/>
            <w:vAlign w:val="center"/>
          </w:tcPr>
          <w:p w:rsidR="005E2649" w:rsidRPr="005E2649" w:rsidRDefault="005E2649" w:rsidP="005E2649">
            <w:pPr>
              <w:jc w:val="center"/>
              <w:rPr>
                <w:rFonts w:eastAsia="Calibri"/>
                <w:sz w:val="20"/>
                <w:szCs w:val="20"/>
                <w:lang w:eastAsia="en-US"/>
              </w:rPr>
            </w:pPr>
            <w:r w:rsidRPr="005E2649">
              <w:rPr>
                <w:rFonts w:eastAsia="Calibri"/>
                <w:sz w:val="20"/>
                <w:szCs w:val="20"/>
                <w:lang w:eastAsia="en-US"/>
              </w:rPr>
              <w:t>3</w:t>
            </w:r>
          </w:p>
        </w:tc>
        <w:tc>
          <w:tcPr>
            <w:tcW w:w="5953" w:type="dxa"/>
            <w:shd w:val="clear" w:color="auto" w:fill="auto"/>
            <w:vAlign w:val="center"/>
          </w:tcPr>
          <w:p w:rsidR="005E2649" w:rsidRPr="005E2649" w:rsidRDefault="005E2649" w:rsidP="005E2649">
            <w:pPr>
              <w:jc w:val="center"/>
              <w:rPr>
                <w:rFonts w:eastAsia="Calibri"/>
                <w:sz w:val="20"/>
                <w:szCs w:val="20"/>
                <w:lang w:eastAsia="en-US"/>
              </w:rPr>
            </w:pPr>
            <w:r w:rsidRPr="005E2649">
              <w:rPr>
                <w:rFonts w:eastAsia="Calibri"/>
                <w:sz w:val="20"/>
                <w:szCs w:val="20"/>
                <w:lang w:eastAsia="en-US"/>
              </w:rPr>
              <w:t>4</w:t>
            </w:r>
          </w:p>
        </w:tc>
      </w:tr>
      <w:tr w:rsidR="000F35A2" w:rsidRPr="007C6B39" w:rsidTr="00B60009">
        <w:trPr>
          <w:trHeight w:val="274"/>
        </w:trPr>
        <w:tc>
          <w:tcPr>
            <w:tcW w:w="426" w:type="dxa"/>
            <w:shd w:val="clear" w:color="auto" w:fill="auto"/>
            <w:vAlign w:val="center"/>
          </w:tcPr>
          <w:p w:rsidR="000F35A2" w:rsidRPr="007C6B39" w:rsidRDefault="000F35A2" w:rsidP="007C6B39">
            <w:pPr>
              <w:numPr>
                <w:ilvl w:val="0"/>
                <w:numId w:val="12"/>
              </w:numPr>
              <w:spacing w:line="360" w:lineRule="auto"/>
              <w:jc w:val="center"/>
              <w:rPr>
                <w:rFonts w:eastAsia="Calibri"/>
                <w:sz w:val="20"/>
                <w:szCs w:val="20"/>
                <w:lang w:eastAsia="en-US"/>
              </w:rPr>
            </w:pPr>
          </w:p>
        </w:tc>
        <w:tc>
          <w:tcPr>
            <w:tcW w:w="1984" w:type="dxa"/>
            <w:shd w:val="clear" w:color="auto" w:fill="auto"/>
            <w:vAlign w:val="center"/>
          </w:tcPr>
          <w:p w:rsidR="000F35A2" w:rsidRPr="00F63992" w:rsidRDefault="000F35A2" w:rsidP="00F63992">
            <w:pPr>
              <w:jc w:val="center"/>
              <w:rPr>
                <w:rFonts w:eastAsia="Calibri"/>
                <w:sz w:val="20"/>
                <w:szCs w:val="20"/>
                <w:lang w:eastAsia="en-US"/>
              </w:rPr>
            </w:pPr>
            <w:r w:rsidRPr="00F63992">
              <w:rPr>
                <w:rFonts w:eastAsia="Calibri"/>
                <w:sz w:val="20"/>
                <w:szCs w:val="20"/>
                <w:lang w:eastAsia="en-US"/>
              </w:rPr>
              <w:t>Хранение автотранспорта</w:t>
            </w:r>
          </w:p>
        </w:tc>
        <w:tc>
          <w:tcPr>
            <w:tcW w:w="851" w:type="dxa"/>
            <w:shd w:val="clear" w:color="auto" w:fill="auto"/>
            <w:vAlign w:val="center"/>
          </w:tcPr>
          <w:p w:rsidR="000F35A2" w:rsidRPr="00F63992" w:rsidRDefault="000F35A2" w:rsidP="00942A5C">
            <w:pPr>
              <w:jc w:val="center"/>
              <w:rPr>
                <w:rFonts w:eastAsia="Calibri"/>
                <w:sz w:val="20"/>
                <w:szCs w:val="20"/>
                <w:lang w:eastAsia="en-US"/>
              </w:rPr>
            </w:pPr>
            <w:r w:rsidRPr="00F63992">
              <w:rPr>
                <w:rFonts w:eastAsia="Calibri"/>
                <w:sz w:val="20"/>
                <w:szCs w:val="20"/>
                <w:lang w:eastAsia="en-US"/>
              </w:rPr>
              <w:t>2.7.1</w:t>
            </w:r>
          </w:p>
        </w:tc>
        <w:tc>
          <w:tcPr>
            <w:tcW w:w="5953" w:type="dxa"/>
            <w:shd w:val="clear" w:color="auto" w:fill="auto"/>
            <w:vAlign w:val="center"/>
          </w:tcPr>
          <w:p w:rsidR="000F35A2" w:rsidRPr="00F63992" w:rsidRDefault="000F35A2" w:rsidP="00942A5C">
            <w:pPr>
              <w:widowControl w:val="0"/>
              <w:autoSpaceDE w:val="0"/>
              <w:autoSpaceDN w:val="0"/>
              <w:adjustRightInd w:val="0"/>
              <w:jc w:val="both"/>
              <w:rPr>
                <w:rFonts w:eastAsia="Calibri"/>
                <w:sz w:val="20"/>
                <w:szCs w:val="20"/>
                <w:lang w:eastAsia="en-US"/>
              </w:rPr>
            </w:pPr>
            <w:r w:rsidRPr="00F63992">
              <w:rPr>
                <w:rFonts w:eastAsia="Calibri"/>
                <w:sz w:val="20"/>
                <w:szCs w:val="20"/>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F63992">
              <w:rPr>
                <w:rFonts w:eastAsia="Calibri"/>
                <w:sz w:val="20"/>
                <w:szCs w:val="20"/>
                <w:lang w:eastAsia="en-US"/>
              </w:rPr>
              <w:t>машино</w:t>
            </w:r>
            <w:proofErr w:type="spellEnd"/>
            <w:r w:rsidRPr="00F63992">
              <w:rPr>
                <w:rFonts w:eastAsia="Calibri"/>
                <w:sz w:val="20"/>
                <w:szCs w:val="20"/>
                <w:lang w:eastAsia="en-US"/>
              </w:rPr>
              <w:t xml:space="preserve">-места, за исключением гаражей, размещение которых предусмотрено содержанием видов разрешенного использования с </w:t>
            </w:r>
            <w:hyperlink w:anchor="sub_1272" w:history="1">
              <w:r w:rsidRPr="00F63992">
                <w:rPr>
                  <w:rFonts w:eastAsia="Calibri"/>
                  <w:sz w:val="20"/>
                  <w:szCs w:val="20"/>
                  <w:lang w:eastAsia="en-US"/>
                </w:rPr>
                <w:t>кодами 2.7.2</w:t>
              </w:r>
            </w:hyperlink>
            <w:r w:rsidRPr="00F63992">
              <w:rPr>
                <w:rFonts w:eastAsia="Calibri"/>
                <w:sz w:val="20"/>
                <w:szCs w:val="20"/>
                <w:lang w:eastAsia="en-US"/>
              </w:rPr>
              <w:t>, 4.9</w:t>
            </w:r>
          </w:p>
        </w:tc>
      </w:tr>
      <w:tr w:rsidR="007C6B39" w:rsidRPr="007C6B39" w:rsidTr="00B60009">
        <w:trPr>
          <w:trHeight w:val="274"/>
        </w:trPr>
        <w:tc>
          <w:tcPr>
            <w:tcW w:w="426" w:type="dxa"/>
            <w:shd w:val="clear" w:color="auto" w:fill="auto"/>
            <w:vAlign w:val="center"/>
          </w:tcPr>
          <w:p w:rsidR="007C6B39" w:rsidRPr="007C6B39" w:rsidRDefault="007C6B39" w:rsidP="007C6B39">
            <w:pPr>
              <w:numPr>
                <w:ilvl w:val="0"/>
                <w:numId w:val="12"/>
              </w:numPr>
              <w:spacing w:line="360" w:lineRule="auto"/>
              <w:jc w:val="center"/>
              <w:rPr>
                <w:sz w:val="20"/>
                <w:szCs w:val="20"/>
              </w:rPr>
            </w:pPr>
          </w:p>
        </w:tc>
        <w:tc>
          <w:tcPr>
            <w:tcW w:w="1984"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Предоставление коммунальных услуг</w:t>
            </w:r>
          </w:p>
        </w:tc>
        <w:tc>
          <w:tcPr>
            <w:tcW w:w="851"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3.1.1</w:t>
            </w:r>
          </w:p>
        </w:tc>
        <w:tc>
          <w:tcPr>
            <w:tcW w:w="5953" w:type="dxa"/>
            <w:shd w:val="clear" w:color="auto" w:fill="auto"/>
          </w:tcPr>
          <w:p w:rsidR="007C6B39" w:rsidRPr="007C6B39" w:rsidRDefault="007C6B39" w:rsidP="007C6B39">
            <w:pPr>
              <w:widowControl w:val="0"/>
              <w:jc w:val="both"/>
              <w:rPr>
                <w:rFonts w:eastAsia="Calibri"/>
                <w:strike/>
                <w:sz w:val="20"/>
                <w:szCs w:val="20"/>
              </w:rPr>
            </w:pPr>
            <w:r w:rsidRPr="007C6B39">
              <w:rPr>
                <w:rFonts w:eastAsia="Calibri"/>
                <w:sz w:val="20"/>
                <w:szCs w:val="20"/>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C6B39">
              <w:rPr>
                <w:rFonts w:eastAsia="Calibri"/>
                <w:sz w:val="20"/>
                <w:szCs w:val="20"/>
                <w:lang w:eastAsia="en-US"/>
              </w:rPr>
              <w:t>мастерских для обслуживания уборочной</w:t>
            </w:r>
            <w:proofErr w:type="gramEnd"/>
            <w:r w:rsidRPr="007C6B39">
              <w:rPr>
                <w:rFonts w:eastAsia="Calibri"/>
                <w:sz w:val="20"/>
                <w:szCs w:val="20"/>
                <w:lang w:eastAsia="en-US"/>
              </w:rPr>
              <w:t xml:space="preserve"> и аварийной техники, сооружений, необходимых для сбора и плавки снега)</w:t>
            </w:r>
          </w:p>
        </w:tc>
      </w:tr>
      <w:tr w:rsidR="007C6B39" w:rsidRPr="007C6B39" w:rsidTr="00B60009">
        <w:trPr>
          <w:trHeight w:val="274"/>
        </w:trPr>
        <w:tc>
          <w:tcPr>
            <w:tcW w:w="426" w:type="dxa"/>
            <w:shd w:val="clear" w:color="auto" w:fill="auto"/>
            <w:vAlign w:val="center"/>
          </w:tcPr>
          <w:p w:rsidR="007C6B39" w:rsidRPr="007C6B39" w:rsidRDefault="007C6B39" w:rsidP="007C6B39">
            <w:pPr>
              <w:numPr>
                <w:ilvl w:val="0"/>
                <w:numId w:val="12"/>
              </w:numPr>
              <w:spacing w:line="360" w:lineRule="auto"/>
              <w:jc w:val="center"/>
              <w:rPr>
                <w:rFonts w:eastAsia="Calibri"/>
                <w:sz w:val="20"/>
                <w:szCs w:val="20"/>
                <w:lang w:eastAsia="en-US"/>
              </w:rPr>
            </w:pPr>
          </w:p>
        </w:tc>
        <w:tc>
          <w:tcPr>
            <w:tcW w:w="1984" w:type="dxa"/>
            <w:shd w:val="clear" w:color="auto" w:fill="auto"/>
          </w:tcPr>
          <w:p w:rsidR="007C6B39" w:rsidRPr="007C6B39" w:rsidRDefault="007C6B39" w:rsidP="007C6B39">
            <w:pPr>
              <w:widowControl w:val="0"/>
              <w:autoSpaceDE w:val="0"/>
              <w:autoSpaceDN w:val="0"/>
              <w:adjustRightInd w:val="0"/>
              <w:jc w:val="center"/>
              <w:rPr>
                <w:rFonts w:eastAsia="Calibri"/>
                <w:sz w:val="20"/>
                <w:szCs w:val="20"/>
                <w:lang w:eastAsia="en-US"/>
              </w:rPr>
            </w:pPr>
            <w:r w:rsidRPr="007C6B39">
              <w:rPr>
                <w:sz w:val="20"/>
                <w:szCs w:val="20"/>
              </w:rPr>
              <w:t>Административные здания организаций, обеспечивающих предоставление коммунальных услуг</w:t>
            </w:r>
          </w:p>
        </w:tc>
        <w:tc>
          <w:tcPr>
            <w:tcW w:w="851"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3.1.2</w:t>
            </w:r>
          </w:p>
        </w:tc>
        <w:tc>
          <w:tcPr>
            <w:tcW w:w="5953" w:type="dxa"/>
            <w:shd w:val="clear" w:color="auto" w:fill="auto"/>
            <w:vAlign w:val="center"/>
          </w:tcPr>
          <w:p w:rsidR="007C6B39" w:rsidRPr="007C6B39" w:rsidRDefault="007C6B39" w:rsidP="007C6B39">
            <w:pPr>
              <w:widowControl w:val="0"/>
              <w:jc w:val="both"/>
              <w:rPr>
                <w:rFonts w:eastAsia="Calibri"/>
                <w:sz w:val="20"/>
                <w:szCs w:val="20"/>
                <w:lang w:eastAsia="en-US"/>
              </w:rPr>
            </w:pPr>
            <w:r w:rsidRPr="007C6B39">
              <w:rPr>
                <w:rFonts w:eastAsia="Calibri"/>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7C6B39" w:rsidRPr="007C6B39" w:rsidTr="00B60009">
        <w:trPr>
          <w:trHeight w:val="274"/>
        </w:trPr>
        <w:tc>
          <w:tcPr>
            <w:tcW w:w="426" w:type="dxa"/>
            <w:shd w:val="clear" w:color="auto" w:fill="auto"/>
            <w:vAlign w:val="center"/>
          </w:tcPr>
          <w:p w:rsidR="007C6B39" w:rsidRPr="007C6B39" w:rsidRDefault="007C6B39" w:rsidP="007C6B39">
            <w:pPr>
              <w:numPr>
                <w:ilvl w:val="0"/>
                <w:numId w:val="12"/>
              </w:numPr>
              <w:spacing w:line="360" w:lineRule="auto"/>
              <w:jc w:val="center"/>
              <w:rPr>
                <w:rFonts w:eastAsia="Calibri"/>
                <w:sz w:val="20"/>
                <w:szCs w:val="20"/>
                <w:lang w:eastAsia="en-US"/>
              </w:rPr>
            </w:pPr>
          </w:p>
        </w:tc>
        <w:tc>
          <w:tcPr>
            <w:tcW w:w="1984"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Амбулаторно-поликлиническое обслуживание</w:t>
            </w:r>
          </w:p>
        </w:tc>
        <w:tc>
          <w:tcPr>
            <w:tcW w:w="851"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3.4.1</w:t>
            </w:r>
          </w:p>
        </w:tc>
        <w:tc>
          <w:tcPr>
            <w:tcW w:w="5953" w:type="dxa"/>
            <w:shd w:val="clear" w:color="auto" w:fill="auto"/>
            <w:vAlign w:val="center"/>
          </w:tcPr>
          <w:p w:rsidR="007C6B39" w:rsidRPr="007C6B39" w:rsidRDefault="007C6B39" w:rsidP="007C6B39">
            <w:pPr>
              <w:widowControl w:val="0"/>
              <w:autoSpaceDE w:val="0"/>
              <w:autoSpaceDN w:val="0"/>
              <w:adjustRightInd w:val="0"/>
              <w:jc w:val="both"/>
              <w:rPr>
                <w:sz w:val="20"/>
                <w:szCs w:val="20"/>
              </w:rPr>
            </w:pPr>
            <w:r w:rsidRPr="007C6B39">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7C6B39" w:rsidRPr="007C6B39" w:rsidTr="00B60009">
        <w:trPr>
          <w:trHeight w:val="274"/>
        </w:trPr>
        <w:tc>
          <w:tcPr>
            <w:tcW w:w="426" w:type="dxa"/>
            <w:shd w:val="clear" w:color="auto" w:fill="auto"/>
            <w:vAlign w:val="center"/>
          </w:tcPr>
          <w:p w:rsidR="007C6B39" w:rsidRPr="007C6B39" w:rsidRDefault="007C6B39" w:rsidP="007C6B39">
            <w:pPr>
              <w:numPr>
                <w:ilvl w:val="0"/>
                <w:numId w:val="12"/>
              </w:numPr>
              <w:spacing w:line="360" w:lineRule="auto"/>
              <w:jc w:val="center"/>
              <w:rPr>
                <w:rFonts w:eastAsia="Calibri"/>
                <w:sz w:val="20"/>
                <w:szCs w:val="20"/>
                <w:lang w:eastAsia="en-US"/>
              </w:rPr>
            </w:pPr>
          </w:p>
        </w:tc>
        <w:tc>
          <w:tcPr>
            <w:tcW w:w="1984" w:type="dxa"/>
            <w:shd w:val="clear" w:color="auto" w:fill="auto"/>
            <w:vAlign w:val="center"/>
          </w:tcPr>
          <w:p w:rsidR="007C6B39" w:rsidRPr="007C6B39" w:rsidRDefault="007C6B39" w:rsidP="007C6B39">
            <w:pPr>
              <w:widowControl w:val="0"/>
              <w:autoSpaceDE w:val="0"/>
              <w:autoSpaceDN w:val="0"/>
              <w:adjustRightInd w:val="0"/>
              <w:ind w:left="-110" w:right="-111" w:firstLine="110"/>
              <w:jc w:val="center"/>
              <w:rPr>
                <w:sz w:val="20"/>
                <w:szCs w:val="20"/>
              </w:rPr>
            </w:pPr>
            <w:r w:rsidRPr="007C6B39">
              <w:rPr>
                <w:rFonts w:eastAsia="Calibri"/>
                <w:sz w:val="20"/>
                <w:szCs w:val="20"/>
                <w:lang w:eastAsia="en-US"/>
              </w:rPr>
              <w:t>Магазины</w:t>
            </w:r>
          </w:p>
        </w:tc>
        <w:tc>
          <w:tcPr>
            <w:tcW w:w="851"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4.4</w:t>
            </w:r>
          </w:p>
        </w:tc>
        <w:tc>
          <w:tcPr>
            <w:tcW w:w="5953" w:type="dxa"/>
            <w:shd w:val="clear" w:color="auto" w:fill="auto"/>
            <w:vAlign w:val="center"/>
          </w:tcPr>
          <w:p w:rsidR="007C6B39" w:rsidRPr="007C6B39" w:rsidRDefault="007C6B39" w:rsidP="007C6B39">
            <w:pPr>
              <w:widowControl w:val="0"/>
              <w:autoSpaceDE w:val="0"/>
              <w:autoSpaceDN w:val="0"/>
              <w:adjustRightInd w:val="0"/>
              <w:jc w:val="both"/>
              <w:rPr>
                <w:sz w:val="20"/>
                <w:szCs w:val="20"/>
              </w:rPr>
            </w:pPr>
            <w:r w:rsidRPr="007C6B39">
              <w:rPr>
                <w:sz w:val="20"/>
                <w:szCs w:val="20"/>
              </w:rPr>
              <w:t>Размещение объектов капитального строительства, предназначенных для продажи товаров, торговая площадь которых составляет до 1000 кв. м</w:t>
            </w:r>
          </w:p>
        </w:tc>
      </w:tr>
      <w:tr w:rsidR="007C6B39" w:rsidRPr="007C6B39" w:rsidTr="00B60009">
        <w:trPr>
          <w:trHeight w:val="274"/>
        </w:trPr>
        <w:tc>
          <w:tcPr>
            <w:tcW w:w="426" w:type="dxa"/>
            <w:shd w:val="clear" w:color="auto" w:fill="auto"/>
            <w:vAlign w:val="center"/>
          </w:tcPr>
          <w:p w:rsidR="007C6B39" w:rsidRPr="007C6B39" w:rsidRDefault="007C6B39" w:rsidP="007C6B39">
            <w:pPr>
              <w:numPr>
                <w:ilvl w:val="0"/>
                <w:numId w:val="12"/>
              </w:numPr>
              <w:spacing w:line="360" w:lineRule="auto"/>
              <w:jc w:val="center"/>
              <w:rPr>
                <w:rFonts w:eastAsia="Calibri"/>
                <w:sz w:val="20"/>
                <w:szCs w:val="20"/>
                <w:lang w:eastAsia="en-US"/>
              </w:rPr>
            </w:pPr>
          </w:p>
        </w:tc>
        <w:tc>
          <w:tcPr>
            <w:tcW w:w="1984"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Обеспечение занятий спортом в помещениях</w:t>
            </w:r>
          </w:p>
        </w:tc>
        <w:tc>
          <w:tcPr>
            <w:tcW w:w="851"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5.1.2</w:t>
            </w:r>
          </w:p>
        </w:tc>
        <w:tc>
          <w:tcPr>
            <w:tcW w:w="5953" w:type="dxa"/>
            <w:shd w:val="clear" w:color="auto" w:fill="auto"/>
            <w:vAlign w:val="center"/>
          </w:tcPr>
          <w:p w:rsidR="007C6B39" w:rsidRPr="007C6B39" w:rsidRDefault="007C6B39" w:rsidP="007C6B39">
            <w:pPr>
              <w:jc w:val="both"/>
              <w:rPr>
                <w:rFonts w:eastAsia="Calibri"/>
                <w:strike/>
                <w:sz w:val="20"/>
                <w:szCs w:val="20"/>
                <w:lang w:eastAsia="en-US"/>
              </w:rPr>
            </w:pPr>
            <w:r w:rsidRPr="007C6B39">
              <w:rPr>
                <w:rFonts w:eastAsia="Calibri"/>
                <w:sz w:val="20"/>
                <w:szCs w:val="20"/>
                <w:lang w:eastAsia="en-US"/>
              </w:rPr>
              <w:t>Размещение спортивных клубов, спортивных залов, бассейнов, физкультурно-оздоровительных комплексов в зданиях и сооружениях</w:t>
            </w:r>
          </w:p>
        </w:tc>
      </w:tr>
      <w:tr w:rsidR="007C6B39" w:rsidRPr="007C6B39" w:rsidTr="00B60009">
        <w:trPr>
          <w:trHeight w:val="274"/>
        </w:trPr>
        <w:tc>
          <w:tcPr>
            <w:tcW w:w="426" w:type="dxa"/>
            <w:shd w:val="clear" w:color="auto" w:fill="auto"/>
            <w:vAlign w:val="center"/>
          </w:tcPr>
          <w:p w:rsidR="007C6B39" w:rsidRPr="007C6B39" w:rsidRDefault="007C6B39" w:rsidP="007C6B39">
            <w:pPr>
              <w:numPr>
                <w:ilvl w:val="0"/>
                <w:numId w:val="12"/>
              </w:numPr>
              <w:spacing w:line="360" w:lineRule="auto"/>
              <w:jc w:val="center"/>
              <w:rPr>
                <w:rFonts w:eastAsia="Calibri"/>
                <w:sz w:val="20"/>
                <w:szCs w:val="20"/>
                <w:lang w:eastAsia="en-US"/>
              </w:rPr>
            </w:pPr>
          </w:p>
        </w:tc>
        <w:tc>
          <w:tcPr>
            <w:tcW w:w="1984"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Площадки для занятий спортом</w:t>
            </w:r>
          </w:p>
        </w:tc>
        <w:tc>
          <w:tcPr>
            <w:tcW w:w="851"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5.1.3</w:t>
            </w:r>
          </w:p>
        </w:tc>
        <w:tc>
          <w:tcPr>
            <w:tcW w:w="5953" w:type="dxa"/>
            <w:shd w:val="clear" w:color="auto" w:fill="auto"/>
            <w:vAlign w:val="center"/>
          </w:tcPr>
          <w:p w:rsidR="007C6B39" w:rsidRPr="007C6B39" w:rsidRDefault="007C6B39" w:rsidP="007C6B39">
            <w:pPr>
              <w:jc w:val="both"/>
              <w:rPr>
                <w:rFonts w:eastAsia="Calibri"/>
                <w:sz w:val="20"/>
                <w:szCs w:val="20"/>
                <w:lang w:eastAsia="en-US"/>
              </w:rPr>
            </w:pPr>
            <w:r w:rsidRPr="007C6B39">
              <w:rPr>
                <w:rFonts w:eastAsia="Calibri"/>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7C6B39" w:rsidRPr="007C6B39" w:rsidTr="00B60009">
        <w:trPr>
          <w:trHeight w:val="274"/>
        </w:trPr>
        <w:tc>
          <w:tcPr>
            <w:tcW w:w="426" w:type="dxa"/>
            <w:shd w:val="clear" w:color="auto" w:fill="auto"/>
            <w:vAlign w:val="center"/>
          </w:tcPr>
          <w:p w:rsidR="007C6B39" w:rsidRPr="007C6B39" w:rsidRDefault="007C6B39" w:rsidP="007C6B39">
            <w:pPr>
              <w:numPr>
                <w:ilvl w:val="0"/>
                <w:numId w:val="12"/>
              </w:numPr>
              <w:spacing w:line="360" w:lineRule="auto"/>
              <w:jc w:val="center"/>
              <w:rPr>
                <w:rFonts w:eastAsia="Calibri"/>
                <w:sz w:val="20"/>
                <w:szCs w:val="20"/>
                <w:lang w:eastAsia="en-US"/>
              </w:rPr>
            </w:pPr>
          </w:p>
        </w:tc>
        <w:tc>
          <w:tcPr>
            <w:tcW w:w="1984" w:type="dxa"/>
            <w:shd w:val="clear" w:color="auto" w:fill="auto"/>
            <w:vAlign w:val="center"/>
          </w:tcPr>
          <w:p w:rsidR="007C6B39" w:rsidRPr="007C6B39" w:rsidRDefault="007C6B39" w:rsidP="007C6B39">
            <w:pPr>
              <w:widowControl w:val="0"/>
              <w:autoSpaceDE w:val="0"/>
              <w:autoSpaceDN w:val="0"/>
              <w:adjustRightInd w:val="0"/>
              <w:jc w:val="center"/>
              <w:rPr>
                <w:rFonts w:eastAsia="Calibri"/>
                <w:sz w:val="20"/>
                <w:szCs w:val="20"/>
                <w:lang w:eastAsia="en-US"/>
              </w:rPr>
            </w:pPr>
            <w:r w:rsidRPr="007C6B39">
              <w:rPr>
                <w:sz w:val="20"/>
                <w:szCs w:val="20"/>
              </w:rPr>
              <w:t>Историко-культурная деятельность</w:t>
            </w:r>
          </w:p>
        </w:tc>
        <w:tc>
          <w:tcPr>
            <w:tcW w:w="851"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9.3</w:t>
            </w:r>
          </w:p>
        </w:tc>
        <w:tc>
          <w:tcPr>
            <w:tcW w:w="5953" w:type="dxa"/>
            <w:shd w:val="clear" w:color="auto" w:fill="auto"/>
          </w:tcPr>
          <w:p w:rsidR="007C6B39" w:rsidRPr="007C6B39" w:rsidRDefault="007C6B39" w:rsidP="007C6B39">
            <w:pPr>
              <w:widowControl w:val="0"/>
              <w:jc w:val="both"/>
              <w:rPr>
                <w:sz w:val="20"/>
                <w:szCs w:val="20"/>
              </w:rPr>
            </w:pPr>
            <w:r w:rsidRPr="007C6B39">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w:t>
            </w:r>
            <w:r w:rsidRPr="007C6B39">
              <w:rPr>
                <w:rFonts w:eastAsia="Calibri"/>
                <w:sz w:val="20"/>
                <w:szCs w:val="20"/>
                <w:lang w:eastAsia="en-US"/>
              </w:rPr>
              <w:t xml:space="preserve"> исторических поселений</w:t>
            </w:r>
            <w:r w:rsidRPr="007C6B39">
              <w:rPr>
                <w:sz w:val="20"/>
                <w:szCs w:val="20"/>
              </w:rPr>
              <w:t>,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7C6B39" w:rsidRPr="007C6B39" w:rsidTr="00B60009">
        <w:trPr>
          <w:trHeight w:val="274"/>
        </w:trPr>
        <w:tc>
          <w:tcPr>
            <w:tcW w:w="426" w:type="dxa"/>
            <w:shd w:val="clear" w:color="auto" w:fill="auto"/>
            <w:vAlign w:val="center"/>
          </w:tcPr>
          <w:p w:rsidR="007C6B39" w:rsidRPr="007C6B39" w:rsidRDefault="007C6B39" w:rsidP="007C6B39">
            <w:pPr>
              <w:numPr>
                <w:ilvl w:val="0"/>
                <w:numId w:val="12"/>
              </w:numPr>
              <w:spacing w:line="360" w:lineRule="auto"/>
              <w:jc w:val="center"/>
              <w:rPr>
                <w:rFonts w:eastAsia="Calibri"/>
                <w:sz w:val="20"/>
                <w:szCs w:val="20"/>
                <w:lang w:eastAsia="en-US"/>
              </w:rPr>
            </w:pPr>
          </w:p>
        </w:tc>
        <w:tc>
          <w:tcPr>
            <w:tcW w:w="1984"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sz w:val="20"/>
                <w:szCs w:val="20"/>
              </w:rPr>
              <w:t>Общее пользование водными объектами</w:t>
            </w:r>
          </w:p>
        </w:tc>
        <w:tc>
          <w:tcPr>
            <w:tcW w:w="851"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sz w:val="20"/>
                <w:szCs w:val="20"/>
              </w:rPr>
              <w:t>11.1</w:t>
            </w:r>
          </w:p>
        </w:tc>
        <w:tc>
          <w:tcPr>
            <w:tcW w:w="5953" w:type="dxa"/>
            <w:shd w:val="clear" w:color="auto" w:fill="auto"/>
            <w:vAlign w:val="center"/>
          </w:tcPr>
          <w:p w:rsidR="007C6B39" w:rsidRPr="007C6B39" w:rsidRDefault="007C6B39" w:rsidP="007C6B39">
            <w:pPr>
              <w:widowControl w:val="0"/>
              <w:jc w:val="both"/>
              <w:rPr>
                <w:rFonts w:eastAsia="Calibri"/>
                <w:strike/>
                <w:sz w:val="20"/>
                <w:szCs w:val="20"/>
              </w:rPr>
            </w:pPr>
            <w:r w:rsidRPr="007C6B39">
              <w:rPr>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7C6B39" w:rsidRPr="007C6B39" w:rsidTr="00B60009">
        <w:trPr>
          <w:trHeight w:val="274"/>
        </w:trPr>
        <w:tc>
          <w:tcPr>
            <w:tcW w:w="426" w:type="dxa"/>
            <w:shd w:val="clear" w:color="auto" w:fill="auto"/>
            <w:vAlign w:val="center"/>
          </w:tcPr>
          <w:p w:rsidR="007C6B39" w:rsidRPr="00B60009" w:rsidRDefault="007C6B39" w:rsidP="007C6B39">
            <w:pPr>
              <w:numPr>
                <w:ilvl w:val="0"/>
                <w:numId w:val="12"/>
              </w:numPr>
              <w:spacing w:line="360" w:lineRule="auto"/>
              <w:jc w:val="center"/>
              <w:rPr>
                <w:rFonts w:eastAsia="Calibri"/>
                <w:sz w:val="20"/>
                <w:szCs w:val="20"/>
                <w:lang w:eastAsia="en-US"/>
              </w:rPr>
            </w:pPr>
          </w:p>
        </w:tc>
        <w:tc>
          <w:tcPr>
            <w:tcW w:w="1984" w:type="dxa"/>
            <w:shd w:val="clear" w:color="auto" w:fill="auto"/>
            <w:vAlign w:val="center"/>
          </w:tcPr>
          <w:p w:rsidR="007C6B39" w:rsidRPr="007C6B39" w:rsidRDefault="007C6B39" w:rsidP="007C6B39">
            <w:pPr>
              <w:jc w:val="center"/>
              <w:rPr>
                <w:rFonts w:eastAsia="Calibri"/>
                <w:sz w:val="20"/>
                <w:szCs w:val="20"/>
                <w:lang w:eastAsia="en-US"/>
              </w:rPr>
            </w:pPr>
            <w:r w:rsidRPr="007C6B39">
              <w:rPr>
                <w:sz w:val="20"/>
                <w:szCs w:val="20"/>
              </w:rPr>
              <w:t>Гидротехнические сооружения</w:t>
            </w:r>
          </w:p>
        </w:tc>
        <w:tc>
          <w:tcPr>
            <w:tcW w:w="851" w:type="dxa"/>
            <w:shd w:val="clear" w:color="auto" w:fill="auto"/>
            <w:vAlign w:val="center"/>
          </w:tcPr>
          <w:p w:rsidR="007C6B39" w:rsidRPr="007C6B39" w:rsidRDefault="007C6B39" w:rsidP="007C6B39">
            <w:pPr>
              <w:jc w:val="center"/>
              <w:rPr>
                <w:rFonts w:eastAsia="Calibri"/>
                <w:sz w:val="20"/>
                <w:szCs w:val="20"/>
                <w:lang w:eastAsia="en-US"/>
              </w:rPr>
            </w:pPr>
            <w:r w:rsidRPr="007C6B39">
              <w:rPr>
                <w:sz w:val="20"/>
                <w:szCs w:val="20"/>
              </w:rPr>
              <w:t>11.3</w:t>
            </w:r>
          </w:p>
        </w:tc>
        <w:tc>
          <w:tcPr>
            <w:tcW w:w="5953" w:type="dxa"/>
            <w:shd w:val="clear" w:color="auto" w:fill="auto"/>
            <w:vAlign w:val="center"/>
          </w:tcPr>
          <w:p w:rsidR="007C6B39" w:rsidRPr="007C6B39" w:rsidRDefault="007C6B39" w:rsidP="005E2649">
            <w:pPr>
              <w:widowControl w:val="0"/>
              <w:jc w:val="both"/>
              <w:rPr>
                <w:rFonts w:eastAsia="Calibri"/>
                <w:sz w:val="20"/>
                <w:szCs w:val="20"/>
                <w:lang w:eastAsia="en-US"/>
              </w:rPr>
            </w:pPr>
            <w:r w:rsidRPr="007C6B39">
              <w:rPr>
                <w:rFonts w:eastAsia="Calibri"/>
                <w:sz w:val="20"/>
                <w:szCs w:val="20"/>
                <w:lang w:eastAsia="en-US"/>
              </w:rPr>
              <w:t xml:space="preserve">Размещение гидротехнических сооружений, необходимых для эксплуатации водохранилищ (плотин, водосбросов, водозаборных, </w:t>
            </w:r>
            <w:r w:rsidR="00DD32F0" w:rsidRPr="007C6B39">
              <w:rPr>
                <w:rFonts w:eastAsia="Calibri"/>
                <w:sz w:val="20"/>
                <w:szCs w:val="20"/>
                <w:lang w:eastAsia="en-US"/>
              </w:rPr>
              <w:t>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7C6B39" w:rsidRPr="007C6B39" w:rsidTr="00B60009">
        <w:trPr>
          <w:trHeight w:val="274"/>
        </w:trPr>
        <w:tc>
          <w:tcPr>
            <w:tcW w:w="426" w:type="dxa"/>
            <w:shd w:val="clear" w:color="auto" w:fill="auto"/>
            <w:vAlign w:val="center"/>
          </w:tcPr>
          <w:p w:rsidR="007C6B39" w:rsidRPr="00B60009" w:rsidRDefault="007C6B39" w:rsidP="007C6B39">
            <w:pPr>
              <w:numPr>
                <w:ilvl w:val="0"/>
                <w:numId w:val="12"/>
              </w:numPr>
              <w:spacing w:line="360" w:lineRule="auto"/>
              <w:jc w:val="center"/>
              <w:rPr>
                <w:rFonts w:eastAsia="Calibri"/>
                <w:sz w:val="20"/>
                <w:szCs w:val="20"/>
                <w:lang w:eastAsia="en-US"/>
              </w:rPr>
            </w:pPr>
          </w:p>
        </w:tc>
        <w:tc>
          <w:tcPr>
            <w:tcW w:w="1984"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Земельные участки (территории) общего пользования</w:t>
            </w:r>
          </w:p>
        </w:tc>
        <w:tc>
          <w:tcPr>
            <w:tcW w:w="851"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12.0</w:t>
            </w:r>
          </w:p>
        </w:tc>
        <w:tc>
          <w:tcPr>
            <w:tcW w:w="5953" w:type="dxa"/>
            <w:shd w:val="clear" w:color="auto" w:fill="auto"/>
            <w:vAlign w:val="center"/>
          </w:tcPr>
          <w:p w:rsidR="007C6B39" w:rsidRPr="007C6B39" w:rsidRDefault="007C6B39" w:rsidP="005E2649">
            <w:pPr>
              <w:widowControl w:val="0"/>
              <w:spacing w:line="247" w:lineRule="auto"/>
              <w:jc w:val="both"/>
              <w:rPr>
                <w:rFonts w:eastAsia="Calibri"/>
                <w:sz w:val="20"/>
                <w:szCs w:val="20"/>
                <w:lang w:eastAsia="en-US"/>
              </w:rPr>
            </w:pPr>
            <w:r w:rsidRPr="007C6B39">
              <w:rPr>
                <w:rFonts w:eastAsia="Calibri"/>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DD32F0" w:rsidRPr="007C6B39" w:rsidTr="00B60009">
        <w:trPr>
          <w:trHeight w:val="274"/>
        </w:trPr>
        <w:tc>
          <w:tcPr>
            <w:tcW w:w="426" w:type="dxa"/>
            <w:shd w:val="clear" w:color="auto" w:fill="auto"/>
            <w:vAlign w:val="center"/>
          </w:tcPr>
          <w:p w:rsidR="00DD32F0" w:rsidRPr="005E2649" w:rsidRDefault="00DD32F0" w:rsidP="00DD32F0">
            <w:pPr>
              <w:jc w:val="center"/>
              <w:rPr>
                <w:rFonts w:eastAsia="Calibri"/>
                <w:sz w:val="20"/>
                <w:szCs w:val="20"/>
                <w:lang w:eastAsia="en-US"/>
              </w:rPr>
            </w:pPr>
            <w:r w:rsidRPr="005E2649">
              <w:rPr>
                <w:rFonts w:eastAsia="Calibri"/>
                <w:sz w:val="20"/>
                <w:szCs w:val="20"/>
                <w:lang w:eastAsia="en-US"/>
              </w:rPr>
              <w:lastRenderedPageBreak/>
              <w:t>1</w:t>
            </w:r>
          </w:p>
        </w:tc>
        <w:tc>
          <w:tcPr>
            <w:tcW w:w="1984" w:type="dxa"/>
            <w:shd w:val="clear" w:color="auto" w:fill="auto"/>
            <w:vAlign w:val="center"/>
          </w:tcPr>
          <w:p w:rsidR="00DD32F0" w:rsidRPr="005E2649" w:rsidRDefault="00DD32F0" w:rsidP="00DD32F0">
            <w:pPr>
              <w:jc w:val="center"/>
              <w:rPr>
                <w:rFonts w:eastAsia="Calibri"/>
                <w:sz w:val="20"/>
                <w:szCs w:val="20"/>
                <w:lang w:eastAsia="en-US"/>
              </w:rPr>
            </w:pPr>
            <w:r w:rsidRPr="005E2649">
              <w:rPr>
                <w:rFonts w:eastAsia="Calibri"/>
                <w:sz w:val="20"/>
                <w:szCs w:val="20"/>
                <w:lang w:eastAsia="en-US"/>
              </w:rPr>
              <w:t>2</w:t>
            </w:r>
          </w:p>
        </w:tc>
        <w:tc>
          <w:tcPr>
            <w:tcW w:w="851" w:type="dxa"/>
            <w:shd w:val="clear" w:color="auto" w:fill="auto"/>
            <w:vAlign w:val="center"/>
          </w:tcPr>
          <w:p w:rsidR="00DD32F0" w:rsidRPr="005E2649" w:rsidRDefault="00DD32F0" w:rsidP="00DD32F0">
            <w:pPr>
              <w:jc w:val="center"/>
              <w:rPr>
                <w:rFonts w:eastAsia="Calibri"/>
                <w:sz w:val="20"/>
                <w:szCs w:val="20"/>
                <w:lang w:eastAsia="en-US"/>
              </w:rPr>
            </w:pPr>
            <w:r w:rsidRPr="005E2649">
              <w:rPr>
                <w:rFonts w:eastAsia="Calibri"/>
                <w:sz w:val="20"/>
                <w:szCs w:val="20"/>
                <w:lang w:eastAsia="en-US"/>
              </w:rPr>
              <w:t>3</w:t>
            </w:r>
          </w:p>
        </w:tc>
        <w:tc>
          <w:tcPr>
            <w:tcW w:w="5953" w:type="dxa"/>
            <w:shd w:val="clear" w:color="auto" w:fill="auto"/>
            <w:vAlign w:val="center"/>
          </w:tcPr>
          <w:p w:rsidR="00DD32F0" w:rsidRPr="005E2649" w:rsidRDefault="00DD32F0" w:rsidP="00DD32F0">
            <w:pPr>
              <w:jc w:val="center"/>
              <w:rPr>
                <w:rFonts w:eastAsia="Calibri"/>
                <w:sz w:val="20"/>
                <w:szCs w:val="20"/>
                <w:lang w:eastAsia="en-US"/>
              </w:rPr>
            </w:pPr>
            <w:r w:rsidRPr="005E2649">
              <w:rPr>
                <w:rFonts w:eastAsia="Calibri"/>
                <w:sz w:val="20"/>
                <w:szCs w:val="20"/>
                <w:lang w:eastAsia="en-US"/>
              </w:rPr>
              <w:t>4</w:t>
            </w:r>
          </w:p>
        </w:tc>
      </w:tr>
      <w:tr w:rsidR="007C6B39" w:rsidRPr="007C6B39" w:rsidTr="00B60009">
        <w:trPr>
          <w:trHeight w:val="274"/>
        </w:trPr>
        <w:tc>
          <w:tcPr>
            <w:tcW w:w="426" w:type="dxa"/>
            <w:shd w:val="clear" w:color="auto" w:fill="auto"/>
            <w:vAlign w:val="center"/>
          </w:tcPr>
          <w:p w:rsidR="007C6B39" w:rsidRPr="00B60009" w:rsidRDefault="007C6B39" w:rsidP="007C6B39">
            <w:pPr>
              <w:numPr>
                <w:ilvl w:val="0"/>
                <w:numId w:val="12"/>
              </w:numPr>
              <w:spacing w:line="360" w:lineRule="auto"/>
              <w:jc w:val="center"/>
              <w:rPr>
                <w:rFonts w:eastAsia="Calibri"/>
                <w:sz w:val="20"/>
                <w:szCs w:val="20"/>
                <w:lang w:eastAsia="en-US"/>
              </w:rPr>
            </w:pPr>
          </w:p>
        </w:tc>
        <w:tc>
          <w:tcPr>
            <w:tcW w:w="1984"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Улично-дорожная сеть</w:t>
            </w:r>
          </w:p>
        </w:tc>
        <w:tc>
          <w:tcPr>
            <w:tcW w:w="851"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12.0.1</w:t>
            </w:r>
          </w:p>
        </w:tc>
        <w:tc>
          <w:tcPr>
            <w:tcW w:w="5953" w:type="dxa"/>
            <w:shd w:val="clear" w:color="auto" w:fill="auto"/>
          </w:tcPr>
          <w:p w:rsidR="007C6B39" w:rsidRPr="007C6B39" w:rsidRDefault="007C6B39" w:rsidP="00DD32F0">
            <w:pPr>
              <w:jc w:val="both"/>
              <w:rPr>
                <w:rFonts w:eastAsia="Calibri"/>
                <w:sz w:val="20"/>
                <w:szCs w:val="20"/>
                <w:lang w:eastAsia="en-US"/>
              </w:rPr>
            </w:pPr>
            <w:r w:rsidRPr="007C6B39">
              <w:rPr>
                <w:rFonts w:eastAsia="Calibri"/>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7C6B39">
                <w:rPr>
                  <w:rFonts w:eastAsia="Calibri"/>
                  <w:sz w:val="20"/>
                  <w:szCs w:val="20"/>
                  <w:lang w:eastAsia="en-US"/>
                </w:rPr>
                <w:t xml:space="preserve">кодами </w:t>
              </w:r>
            </w:hyperlink>
            <w:r w:rsidRPr="007C6B39">
              <w:rPr>
                <w:rFonts w:eastAsia="Calibri"/>
                <w:sz w:val="20"/>
                <w:szCs w:val="20"/>
                <w:lang w:eastAsia="en-US"/>
              </w:rPr>
              <w:t xml:space="preserve">2.7.1, 4.9, </w:t>
            </w:r>
            <w:hyperlink w:anchor="sub_1723" w:history="1">
              <w:r w:rsidRPr="007C6B39">
                <w:rPr>
                  <w:rFonts w:eastAsia="Calibri"/>
                  <w:sz w:val="20"/>
                  <w:szCs w:val="20"/>
                  <w:lang w:eastAsia="en-US"/>
                </w:rPr>
                <w:t>7.2.3</w:t>
              </w:r>
            </w:hyperlink>
            <w:r w:rsidRPr="007C6B39">
              <w:rPr>
                <w:rFonts w:eastAsia="Calibri"/>
                <w:sz w:val="20"/>
                <w:szCs w:val="20"/>
                <w:lang w:eastAsia="en-US"/>
              </w:rPr>
              <w:t>, а также некапитальных сооружений, предназначенных для охраны транспортных средств</w:t>
            </w:r>
          </w:p>
        </w:tc>
      </w:tr>
      <w:tr w:rsidR="007C6B39" w:rsidRPr="007C6B39" w:rsidTr="00B60009">
        <w:trPr>
          <w:trHeight w:val="274"/>
        </w:trPr>
        <w:tc>
          <w:tcPr>
            <w:tcW w:w="426" w:type="dxa"/>
            <w:shd w:val="clear" w:color="auto" w:fill="auto"/>
            <w:vAlign w:val="center"/>
          </w:tcPr>
          <w:p w:rsidR="007C6B39" w:rsidRPr="00B60009" w:rsidRDefault="007C6B39" w:rsidP="007C6B39">
            <w:pPr>
              <w:numPr>
                <w:ilvl w:val="0"/>
                <w:numId w:val="12"/>
              </w:numPr>
              <w:spacing w:line="360" w:lineRule="auto"/>
              <w:jc w:val="center"/>
              <w:rPr>
                <w:rFonts w:eastAsia="Calibri"/>
                <w:sz w:val="20"/>
                <w:szCs w:val="20"/>
                <w:lang w:eastAsia="en-US"/>
              </w:rPr>
            </w:pPr>
          </w:p>
        </w:tc>
        <w:tc>
          <w:tcPr>
            <w:tcW w:w="1984" w:type="dxa"/>
            <w:shd w:val="clear" w:color="auto" w:fill="auto"/>
            <w:vAlign w:val="center"/>
          </w:tcPr>
          <w:p w:rsidR="007C6B39" w:rsidRPr="007C6B39" w:rsidRDefault="007C6B39" w:rsidP="007C6B39">
            <w:pPr>
              <w:jc w:val="center"/>
              <w:rPr>
                <w:sz w:val="20"/>
                <w:szCs w:val="20"/>
              </w:rPr>
            </w:pPr>
            <w:r w:rsidRPr="007C6B39">
              <w:rPr>
                <w:rFonts w:eastAsia="Calibri"/>
                <w:sz w:val="20"/>
                <w:szCs w:val="20"/>
                <w:lang w:eastAsia="en-US"/>
              </w:rPr>
              <w:t>Благоустройство территории</w:t>
            </w:r>
          </w:p>
        </w:tc>
        <w:tc>
          <w:tcPr>
            <w:tcW w:w="851" w:type="dxa"/>
            <w:shd w:val="clear" w:color="auto" w:fill="auto"/>
            <w:vAlign w:val="center"/>
          </w:tcPr>
          <w:p w:rsidR="007C6B39" w:rsidRPr="007C6B39" w:rsidRDefault="007C6B39" w:rsidP="007C6B39">
            <w:pPr>
              <w:jc w:val="center"/>
              <w:rPr>
                <w:sz w:val="20"/>
                <w:szCs w:val="20"/>
              </w:rPr>
            </w:pPr>
            <w:r w:rsidRPr="007C6B39">
              <w:rPr>
                <w:rFonts w:eastAsia="Calibri"/>
                <w:sz w:val="20"/>
                <w:szCs w:val="20"/>
                <w:lang w:eastAsia="en-US"/>
              </w:rPr>
              <w:t>12.0.2</w:t>
            </w:r>
          </w:p>
        </w:tc>
        <w:tc>
          <w:tcPr>
            <w:tcW w:w="5953" w:type="dxa"/>
            <w:shd w:val="clear" w:color="auto" w:fill="auto"/>
          </w:tcPr>
          <w:p w:rsidR="007C6B39" w:rsidRPr="007C6B39" w:rsidRDefault="007C6B39" w:rsidP="00DD32F0">
            <w:pPr>
              <w:jc w:val="both"/>
              <w:rPr>
                <w:sz w:val="20"/>
                <w:szCs w:val="20"/>
              </w:rPr>
            </w:pPr>
            <w:r w:rsidRPr="007C6B39">
              <w:rPr>
                <w:rFonts w:eastAsia="Calibri"/>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7C6B39" w:rsidRPr="007C6B39" w:rsidTr="00B60009">
        <w:trPr>
          <w:trHeight w:val="273"/>
        </w:trPr>
        <w:tc>
          <w:tcPr>
            <w:tcW w:w="426" w:type="dxa"/>
            <w:shd w:val="clear" w:color="auto" w:fill="auto"/>
            <w:vAlign w:val="center"/>
          </w:tcPr>
          <w:p w:rsidR="007C6B39" w:rsidRPr="00B60009" w:rsidRDefault="007C6B39" w:rsidP="007C6B39">
            <w:pPr>
              <w:numPr>
                <w:ilvl w:val="0"/>
                <w:numId w:val="12"/>
              </w:numPr>
              <w:spacing w:line="360" w:lineRule="auto"/>
              <w:jc w:val="center"/>
              <w:rPr>
                <w:rFonts w:eastAsia="Calibri"/>
                <w:sz w:val="20"/>
                <w:szCs w:val="20"/>
                <w:lang w:eastAsia="en-US"/>
              </w:rPr>
            </w:pPr>
          </w:p>
        </w:tc>
        <w:tc>
          <w:tcPr>
            <w:tcW w:w="1984" w:type="dxa"/>
            <w:shd w:val="clear" w:color="auto" w:fill="auto"/>
            <w:vAlign w:val="center"/>
          </w:tcPr>
          <w:p w:rsidR="007C6B39" w:rsidRPr="007C6B39" w:rsidRDefault="007C6B39" w:rsidP="007C6B39">
            <w:pPr>
              <w:jc w:val="center"/>
              <w:rPr>
                <w:sz w:val="20"/>
                <w:szCs w:val="20"/>
              </w:rPr>
            </w:pPr>
            <w:r w:rsidRPr="007C6B39">
              <w:rPr>
                <w:rFonts w:eastAsia="Calibri"/>
                <w:sz w:val="20"/>
                <w:szCs w:val="20"/>
                <w:lang w:eastAsia="en-US"/>
              </w:rPr>
              <w:t>Ведение огородничества</w:t>
            </w:r>
          </w:p>
        </w:tc>
        <w:tc>
          <w:tcPr>
            <w:tcW w:w="851" w:type="dxa"/>
            <w:shd w:val="clear" w:color="auto" w:fill="auto"/>
            <w:vAlign w:val="center"/>
          </w:tcPr>
          <w:p w:rsidR="007C6B39" w:rsidRPr="007C6B39" w:rsidRDefault="007C6B39" w:rsidP="007C6B39">
            <w:pPr>
              <w:jc w:val="center"/>
              <w:rPr>
                <w:sz w:val="20"/>
                <w:szCs w:val="20"/>
              </w:rPr>
            </w:pPr>
            <w:r w:rsidRPr="007C6B39">
              <w:rPr>
                <w:rFonts w:eastAsia="Calibri"/>
                <w:sz w:val="20"/>
                <w:szCs w:val="20"/>
                <w:lang w:eastAsia="en-US"/>
              </w:rPr>
              <w:t>13.1</w:t>
            </w:r>
          </w:p>
        </w:tc>
        <w:tc>
          <w:tcPr>
            <w:tcW w:w="5953" w:type="dxa"/>
            <w:shd w:val="clear" w:color="auto" w:fill="auto"/>
            <w:vAlign w:val="center"/>
          </w:tcPr>
          <w:p w:rsidR="007C6B39" w:rsidRPr="007C6B39" w:rsidRDefault="007C6B39" w:rsidP="00DD32F0">
            <w:pPr>
              <w:jc w:val="both"/>
              <w:rPr>
                <w:sz w:val="20"/>
                <w:szCs w:val="20"/>
              </w:rPr>
            </w:pPr>
            <w:r w:rsidRPr="007C6B39">
              <w:rPr>
                <w:rFonts w:eastAsia="Calibri"/>
                <w:sz w:val="20"/>
                <w:szCs w:val="20"/>
                <w:lang w:eastAsia="en-US"/>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7C6B39" w:rsidRPr="007C6B39" w:rsidTr="00B60009">
        <w:tc>
          <w:tcPr>
            <w:tcW w:w="9214" w:type="dxa"/>
            <w:gridSpan w:val="4"/>
            <w:shd w:val="clear" w:color="auto" w:fill="auto"/>
            <w:vAlign w:val="center"/>
          </w:tcPr>
          <w:p w:rsidR="007C6B39" w:rsidRPr="007C6B39" w:rsidRDefault="007C6B39" w:rsidP="00DD32F0">
            <w:pPr>
              <w:jc w:val="center"/>
              <w:rPr>
                <w:rFonts w:eastAsia="Calibri"/>
                <w:b/>
                <w:sz w:val="20"/>
                <w:szCs w:val="20"/>
                <w:lang w:eastAsia="en-US"/>
              </w:rPr>
            </w:pPr>
            <w:r w:rsidRPr="007C6B39">
              <w:rPr>
                <w:rFonts w:eastAsia="Calibri"/>
                <w:b/>
                <w:sz w:val="20"/>
                <w:szCs w:val="20"/>
                <w:lang w:eastAsia="en-US"/>
              </w:rPr>
              <w:t>Условно разрешенные виды использования</w:t>
            </w:r>
          </w:p>
        </w:tc>
      </w:tr>
      <w:tr w:rsidR="007C6B39" w:rsidRPr="007C6B39" w:rsidTr="00B60009">
        <w:tc>
          <w:tcPr>
            <w:tcW w:w="426" w:type="dxa"/>
            <w:shd w:val="clear" w:color="auto" w:fill="auto"/>
            <w:vAlign w:val="center"/>
          </w:tcPr>
          <w:p w:rsidR="007C6B39" w:rsidRPr="007C6B39" w:rsidRDefault="007C6B39" w:rsidP="007C6B39">
            <w:pPr>
              <w:numPr>
                <w:ilvl w:val="0"/>
                <w:numId w:val="12"/>
              </w:numPr>
              <w:spacing w:line="360" w:lineRule="auto"/>
              <w:jc w:val="center"/>
              <w:rPr>
                <w:rFonts w:eastAsia="Calibri"/>
                <w:sz w:val="20"/>
                <w:szCs w:val="20"/>
                <w:lang w:val="en-US" w:eastAsia="en-US"/>
              </w:rPr>
            </w:pPr>
          </w:p>
        </w:tc>
        <w:tc>
          <w:tcPr>
            <w:tcW w:w="1984" w:type="dxa"/>
            <w:shd w:val="clear" w:color="auto" w:fill="auto"/>
            <w:vAlign w:val="center"/>
          </w:tcPr>
          <w:p w:rsidR="007C6B39" w:rsidRPr="007C6B39" w:rsidRDefault="007C6B39" w:rsidP="007C6B39">
            <w:pPr>
              <w:jc w:val="center"/>
              <w:rPr>
                <w:rFonts w:eastAsia="Calibri"/>
                <w:sz w:val="20"/>
                <w:szCs w:val="20"/>
                <w:lang w:eastAsia="en-US"/>
              </w:rPr>
            </w:pPr>
            <w:r w:rsidRPr="007C6B39">
              <w:rPr>
                <w:sz w:val="20"/>
                <w:szCs w:val="20"/>
              </w:rPr>
              <w:t>Садоводство</w:t>
            </w:r>
          </w:p>
        </w:tc>
        <w:tc>
          <w:tcPr>
            <w:tcW w:w="851"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1.5</w:t>
            </w:r>
          </w:p>
        </w:tc>
        <w:tc>
          <w:tcPr>
            <w:tcW w:w="5953" w:type="dxa"/>
            <w:shd w:val="clear" w:color="auto" w:fill="auto"/>
          </w:tcPr>
          <w:p w:rsidR="007C6B39" w:rsidRPr="007C6B39" w:rsidRDefault="007C6B39" w:rsidP="00DD32F0">
            <w:pPr>
              <w:widowControl w:val="0"/>
              <w:autoSpaceDE w:val="0"/>
              <w:autoSpaceDN w:val="0"/>
              <w:adjustRightInd w:val="0"/>
              <w:jc w:val="both"/>
              <w:rPr>
                <w:rFonts w:eastAsia="Calibri"/>
                <w:sz w:val="20"/>
                <w:szCs w:val="20"/>
                <w:lang w:eastAsia="en-US"/>
              </w:rPr>
            </w:pPr>
            <w:r w:rsidRPr="007C6B39">
              <w:rPr>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7C6B39" w:rsidRPr="007C6B39" w:rsidTr="00B60009">
        <w:tc>
          <w:tcPr>
            <w:tcW w:w="426" w:type="dxa"/>
            <w:shd w:val="clear" w:color="auto" w:fill="auto"/>
            <w:vAlign w:val="center"/>
          </w:tcPr>
          <w:p w:rsidR="007C6B39" w:rsidRPr="00B60009" w:rsidRDefault="007C6B39" w:rsidP="007C6B39">
            <w:pPr>
              <w:numPr>
                <w:ilvl w:val="0"/>
                <w:numId w:val="12"/>
              </w:numPr>
              <w:spacing w:line="360" w:lineRule="auto"/>
              <w:jc w:val="center"/>
              <w:rPr>
                <w:rFonts w:eastAsia="Calibri"/>
                <w:sz w:val="20"/>
                <w:szCs w:val="20"/>
                <w:lang w:eastAsia="en-US"/>
              </w:rPr>
            </w:pPr>
          </w:p>
        </w:tc>
        <w:tc>
          <w:tcPr>
            <w:tcW w:w="1984" w:type="dxa"/>
            <w:shd w:val="clear" w:color="auto" w:fill="auto"/>
            <w:vAlign w:val="center"/>
          </w:tcPr>
          <w:p w:rsidR="007C6B39" w:rsidRPr="007C6B39" w:rsidRDefault="007C6B39" w:rsidP="007C6B39">
            <w:pPr>
              <w:jc w:val="center"/>
              <w:rPr>
                <w:rFonts w:eastAsia="Calibri"/>
                <w:sz w:val="20"/>
                <w:szCs w:val="20"/>
                <w:lang w:eastAsia="en-US"/>
              </w:rPr>
            </w:pPr>
            <w:proofErr w:type="spellStart"/>
            <w:r w:rsidRPr="007C6B39">
              <w:rPr>
                <w:rFonts w:eastAsia="Calibri"/>
                <w:sz w:val="20"/>
                <w:szCs w:val="20"/>
                <w:lang w:eastAsia="en-US"/>
              </w:rPr>
              <w:t>Среднеэтажная</w:t>
            </w:r>
            <w:proofErr w:type="spellEnd"/>
            <w:r w:rsidRPr="007C6B39">
              <w:rPr>
                <w:rFonts w:eastAsia="Calibri"/>
                <w:sz w:val="20"/>
                <w:szCs w:val="20"/>
                <w:lang w:eastAsia="en-US"/>
              </w:rPr>
              <w:t xml:space="preserve"> жилая застройка</w:t>
            </w:r>
          </w:p>
        </w:tc>
        <w:tc>
          <w:tcPr>
            <w:tcW w:w="851"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2.5</w:t>
            </w:r>
          </w:p>
        </w:tc>
        <w:tc>
          <w:tcPr>
            <w:tcW w:w="5953" w:type="dxa"/>
            <w:shd w:val="clear" w:color="auto" w:fill="auto"/>
            <w:vAlign w:val="center"/>
          </w:tcPr>
          <w:p w:rsidR="007C6B39" w:rsidRPr="007C6B39" w:rsidRDefault="007C6B39" w:rsidP="00DD32F0">
            <w:pPr>
              <w:widowControl w:val="0"/>
              <w:autoSpaceDE w:val="0"/>
              <w:autoSpaceDN w:val="0"/>
              <w:adjustRightInd w:val="0"/>
              <w:jc w:val="both"/>
              <w:rPr>
                <w:rFonts w:eastAsia="Calibri"/>
                <w:sz w:val="20"/>
                <w:szCs w:val="20"/>
                <w:lang w:eastAsia="en-US"/>
              </w:rPr>
            </w:pPr>
            <w:r w:rsidRPr="007C6B39">
              <w:rPr>
                <w:rFonts w:eastAsia="Calibri"/>
                <w:sz w:val="20"/>
                <w:szCs w:val="20"/>
                <w:lang w:eastAsia="en-US"/>
              </w:rPr>
              <w:t>Размещение многоквартирных домов этажностью не выше восьми этажей</w:t>
            </w:r>
            <w:r w:rsidRPr="007C6B39">
              <w:rPr>
                <w:sz w:val="20"/>
                <w:szCs w:val="20"/>
              </w:rPr>
              <w:t xml:space="preserve">; благоустройство и озеленение; размещение подземных гаражей и автостоянок; обустройство спортивных и детских площадок, </w:t>
            </w:r>
            <w:r w:rsidRPr="007C6B39">
              <w:rPr>
                <w:rFonts w:eastAsia="Calibri"/>
                <w:sz w:val="20"/>
                <w:szCs w:val="20"/>
                <w:lang w:eastAsia="en-US"/>
              </w:rPr>
              <w:t>площадок для отдыха</w:t>
            </w:r>
            <w:r w:rsidRPr="007C6B39">
              <w:rPr>
                <w:sz w:val="20"/>
                <w:szCs w:val="20"/>
              </w:rPr>
              <w:t>;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 общей площади помещений дома</w:t>
            </w:r>
          </w:p>
        </w:tc>
      </w:tr>
      <w:tr w:rsidR="007C6B39" w:rsidRPr="007C6B39" w:rsidTr="00B60009">
        <w:tc>
          <w:tcPr>
            <w:tcW w:w="426" w:type="dxa"/>
            <w:shd w:val="clear" w:color="auto" w:fill="auto"/>
            <w:vAlign w:val="center"/>
          </w:tcPr>
          <w:p w:rsidR="007C6B39" w:rsidRPr="00B60009" w:rsidRDefault="007C6B39" w:rsidP="007C6B39">
            <w:pPr>
              <w:numPr>
                <w:ilvl w:val="0"/>
                <w:numId w:val="12"/>
              </w:numPr>
              <w:spacing w:line="360" w:lineRule="auto"/>
              <w:jc w:val="center"/>
              <w:rPr>
                <w:rFonts w:eastAsia="Calibri"/>
                <w:sz w:val="20"/>
                <w:szCs w:val="20"/>
                <w:lang w:eastAsia="en-US"/>
              </w:rPr>
            </w:pPr>
          </w:p>
        </w:tc>
        <w:tc>
          <w:tcPr>
            <w:tcW w:w="1984"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Осуществление религиозных обрядов</w:t>
            </w:r>
          </w:p>
        </w:tc>
        <w:tc>
          <w:tcPr>
            <w:tcW w:w="851"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3.7.1</w:t>
            </w:r>
          </w:p>
        </w:tc>
        <w:tc>
          <w:tcPr>
            <w:tcW w:w="5953" w:type="dxa"/>
            <w:shd w:val="clear" w:color="auto" w:fill="auto"/>
          </w:tcPr>
          <w:p w:rsidR="007C6B39" w:rsidRPr="007C6B39" w:rsidRDefault="007C6B39" w:rsidP="00DD32F0">
            <w:pPr>
              <w:widowControl w:val="0"/>
              <w:autoSpaceDE w:val="0"/>
              <w:autoSpaceDN w:val="0"/>
              <w:adjustRightInd w:val="0"/>
              <w:jc w:val="both"/>
              <w:rPr>
                <w:sz w:val="20"/>
                <w:szCs w:val="20"/>
              </w:rPr>
            </w:pPr>
            <w:r w:rsidRPr="007C6B39">
              <w:rPr>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7C6B39" w:rsidRPr="007C6B39" w:rsidTr="00B60009">
        <w:tc>
          <w:tcPr>
            <w:tcW w:w="426" w:type="dxa"/>
            <w:shd w:val="clear" w:color="auto" w:fill="auto"/>
            <w:vAlign w:val="center"/>
          </w:tcPr>
          <w:p w:rsidR="007C6B39" w:rsidRPr="00B60009" w:rsidRDefault="007C6B39" w:rsidP="007C6B39">
            <w:pPr>
              <w:numPr>
                <w:ilvl w:val="0"/>
                <w:numId w:val="12"/>
              </w:numPr>
              <w:spacing w:line="360" w:lineRule="auto"/>
              <w:jc w:val="center"/>
              <w:rPr>
                <w:rFonts w:eastAsia="Calibri"/>
                <w:sz w:val="20"/>
                <w:szCs w:val="20"/>
                <w:lang w:eastAsia="en-US"/>
              </w:rPr>
            </w:pPr>
          </w:p>
        </w:tc>
        <w:tc>
          <w:tcPr>
            <w:tcW w:w="1984"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Религиозное управление и образование</w:t>
            </w:r>
          </w:p>
        </w:tc>
        <w:tc>
          <w:tcPr>
            <w:tcW w:w="851"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3.7.2</w:t>
            </w:r>
          </w:p>
        </w:tc>
        <w:tc>
          <w:tcPr>
            <w:tcW w:w="5953" w:type="dxa"/>
            <w:shd w:val="clear" w:color="auto" w:fill="auto"/>
          </w:tcPr>
          <w:p w:rsidR="007C6B39" w:rsidRPr="007C6B39" w:rsidRDefault="007C6B39" w:rsidP="00DD32F0">
            <w:pPr>
              <w:widowControl w:val="0"/>
              <w:autoSpaceDE w:val="0"/>
              <w:autoSpaceDN w:val="0"/>
              <w:adjustRightInd w:val="0"/>
              <w:jc w:val="both"/>
              <w:rPr>
                <w:sz w:val="20"/>
                <w:szCs w:val="20"/>
              </w:rPr>
            </w:pPr>
            <w:r w:rsidRPr="007C6B39">
              <w:rPr>
                <w:sz w:val="20"/>
                <w:szCs w:val="20"/>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7C6B39" w:rsidRPr="007C6B39" w:rsidTr="00B60009">
        <w:tc>
          <w:tcPr>
            <w:tcW w:w="426" w:type="dxa"/>
            <w:shd w:val="clear" w:color="auto" w:fill="auto"/>
            <w:vAlign w:val="center"/>
          </w:tcPr>
          <w:p w:rsidR="007C6B39" w:rsidRPr="00B60009" w:rsidRDefault="007C6B39" w:rsidP="007C6B39">
            <w:pPr>
              <w:numPr>
                <w:ilvl w:val="0"/>
                <w:numId w:val="12"/>
              </w:numPr>
              <w:spacing w:line="360" w:lineRule="auto"/>
              <w:jc w:val="center"/>
              <w:rPr>
                <w:rFonts w:eastAsia="Calibri"/>
                <w:sz w:val="20"/>
                <w:szCs w:val="20"/>
                <w:lang w:eastAsia="en-US"/>
              </w:rPr>
            </w:pPr>
          </w:p>
        </w:tc>
        <w:tc>
          <w:tcPr>
            <w:tcW w:w="1984"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Связь</w:t>
            </w:r>
          </w:p>
        </w:tc>
        <w:tc>
          <w:tcPr>
            <w:tcW w:w="851"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6.8</w:t>
            </w:r>
          </w:p>
        </w:tc>
        <w:tc>
          <w:tcPr>
            <w:tcW w:w="5953" w:type="dxa"/>
            <w:shd w:val="clear" w:color="auto" w:fill="auto"/>
            <w:vAlign w:val="center"/>
          </w:tcPr>
          <w:p w:rsidR="007C6B39" w:rsidRPr="007C6B39" w:rsidRDefault="007C6B39" w:rsidP="00DD32F0">
            <w:pPr>
              <w:jc w:val="both"/>
              <w:rPr>
                <w:rFonts w:eastAsia="Calibri"/>
                <w:sz w:val="20"/>
                <w:szCs w:val="20"/>
                <w:lang w:eastAsia="en-US"/>
              </w:rPr>
            </w:pPr>
            <w:r w:rsidRPr="007C6B39">
              <w:rPr>
                <w:rFonts w:eastAsia="Calibri"/>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7C6B39">
                <w:rPr>
                  <w:rFonts w:eastAsia="Calibri"/>
                  <w:sz w:val="20"/>
                  <w:szCs w:val="20"/>
                  <w:lang w:eastAsia="en-US"/>
                </w:rPr>
                <w:t>кодами 3.1.1</w:t>
              </w:r>
            </w:hyperlink>
            <w:r w:rsidRPr="007C6B39">
              <w:rPr>
                <w:rFonts w:eastAsia="Calibri"/>
                <w:sz w:val="20"/>
                <w:szCs w:val="20"/>
                <w:lang w:eastAsia="en-US"/>
              </w:rPr>
              <w:t>, 3.2.3</w:t>
            </w:r>
          </w:p>
        </w:tc>
      </w:tr>
      <w:tr w:rsidR="007C6B39" w:rsidRPr="007C6B39" w:rsidTr="00B60009">
        <w:tc>
          <w:tcPr>
            <w:tcW w:w="9214" w:type="dxa"/>
            <w:gridSpan w:val="4"/>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b/>
                <w:sz w:val="20"/>
                <w:szCs w:val="20"/>
                <w:lang w:eastAsia="en-US"/>
              </w:rPr>
              <w:t>Вспомогательные виды разрешенного использования,</w:t>
            </w:r>
            <w:r w:rsidR="001D6916">
              <w:rPr>
                <w:rFonts w:eastAsia="Calibri"/>
                <w:b/>
                <w:sz w:val="20"/>
                <w:szCs w:val="20"/>
                <w:lang w:eastAsia="en-US"/>
              </w:rPr>
              <w:t xml:space="preserve"> </w:t>
            </w:r>
            <w:r w:rsidRPr="007C6B39">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7C6B39" w:rsidRPr="007C6B39" w:rsidTr="00B60009">
        <w:tc>
          <w:tcPr>
            <w:tcW w:w="426" w:type="dxa"/>
            <w:shd w:val="clear" w:color="auto" w:fill="auto"/>
            <w:vAlign w:val="center"/>
          </w:tcPr>
          <w:p w:rsidR="007C6B39" w:rsidRPr="00B60009" w:rsidRDefault="007C6B39" w:rsidP="007C6B39">
            <w:pPr>
              <w:numPr>
                <w:ilvl w:val="0"/>
                <w:numId w:val="12"/>
              </w:numPr>
              <w:spacing w:line="360" w:lineRule="auto"/>
              <w:jc w:val="center"/>
              <w:rPr>
                <w:rFonts w:eastAsia="Calibri"/>
                <w:sz w:val="20"/>
                <w:szCs w:val="20"/>
                <w:lang w:eastAsia="en-US"/>
              </w:rPr>
            </w:pPr>
          </w:p>
        </w:tc>
        <w:tc>
          <w:tcPr>
            <w:tcW w:w="1984" w:type="dxa"/>
            <w:shd w:val="clear" w:color="auto" w:fill="auto"/>
            <w:vAlign w:val="center"/>
          </w:tcPr>
          <w:p w:rsidR="007C6B39" w:rsidRPr="007C6B39" w:rsidRDefault="007C6B39" w:rsidP="007C6B39">
            <w:pPr>
              <w:jc w:val="center"/>
              <w:rPr>
                <w:rFonts w:eastAsia="Calibri"/>
                <w:sz w:val="20"/>
                <w:szCs w:val="20"/>
                <w:lang w:eastAsia="en-US"/>
              </w:rPr>
            </w:pPr>
            <w:r w:rsidRPr="007C6B39">
              <w:rPr>
                <w:sz w:val="20"/>
                <w:szCs w:val="20"/>
              </w:rPr>
              <w:t>Размещение гаражей для собственных нужд</w:t>
            </w:r>
          </w:p>
        </w:tc>
        <w:tc>
          <w:tcPr>
            <w:tcW w:w="851"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2.7.2</w:t>
            </w:r>
          </w:p>
        </w:tc>
        <w:tc>
          <w:tcPr>
            <w:tcW w:w="5953" w:type="dxa"/>
            <w:shd w:val="clear" w:color="auto" w:fill="auto"/>
          </w:tcPr>
          <w:p w:rsidR="007C6B39" w:rsidRPr="007C6B39" w:rsidRDefault="007C6B39" w:rsidP="007C6B39">
            <w:pPr>
              <w:jc w:val="both"/>
              <w:rPr>
                <w:rFonts w:eastAsia="Calibri"/>
                <w:sz w:val="20"/>
                <w:szCs w:val="20"/>
                <w:lang w:eastAsia="en-US"/>
              </w:rPr>
            </w:pPr>
            <w:r w:rsidRPr="007C6B39">
              <w:rPr>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7C6B39" w:rsidRPr="007C6B39" w:rsidTr="00B60009">
        <w:tc>
          <w:tcPr>
            <w:tcW w:w="426" w:type="dxa"/>
            <w:shd w:val="clear" w:color="auto" w:fill="auto"/>
            <w:vAlign w:val="center"/>
          </w:tcPr>
          <w:p w:rsidR="007C6B39" w:rsidRPr="00B60009" w:rsidRDefault="007C6B39" w:rsidP="007C6B39">
            <w:pPr>
              <w:numPr>
                <w:ilvl w:val="0"/>
                <w:numId w:val="12"/>
              </w:numPr>
              <w:spacing w:line="360" w:lineRule="auto"/>
              <w:jc w:val="center"/>
              <w:rPr>
                <w:rFonts w:eastAsia="Calibri"/>
                <w:sz w:val="20"/>
                <w:szCs w:val="20"/>
                <w:lang w:eastAsia="en-US"/>
              </w:rPr>
            </w:pPr>
          </w:p>
        </w:tc>
        <w:tc>
          <w:tcPr>
            <w:tcW w:w="1984"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Стоянка транспортных средств</w:t>
            </w:r>
          </w:p>
        </w:tc>
        <w:tc>
          <w:tcPr>
            <w:tcW w:w="851" w:type="dxa"/>
            <w:shd w:val="clear" w:color="auto" w:fill="auto"/>
            <w:vAlign w:val="center"/>
          </w:tcPr>
          <w:p w:rsidR="007C6B39" w:rsidRPr="007C6B39" w:rsidRDefault="007C6B39" w:rsidP="007C6B39">
            <w:pPr>
              <w:jc w:val="center"/>
              <w:rPr>
                <w:sz w:val="20"/>
                <w:szCs w:val="20"/>
              </w:rPr>
            </w:pPr>
            <w:r w:rsidRPr="007C6B39">
              <w:rPr>
                <w:sz w:val="20"/>
                <w:szCs w:val="20"/>
              </w:rPr>
              <w:t>4.9.2</w:t>
            </w:r>
          </w:p>
        </w:tc>
        <w:tc>
          <w:tcPr>
            <w:tcW w:w="5953" w:type="dxa"/>
            <w:shd w:val="clear" w:color="auto" w:fill="auto"/>
            <w:vAlign w:val="center"/>
          </w:tcPr>
          <w:p w:rsidR="007C6B39" w:rsidRPr="007C6B39" w:rsidRDefault="007C6B39" w:rsidP="007C6B39">
            <w:pPr>
              <w:widowControl w:val="0"/>
              <w:autoSpaceDE w:val="0"/>
              <w:autoSpaceDN w:val="0"/>
              <w:adjustRightInd w:val="0"/>
              <w:jc w:val="both"/>
              <w:rPr>
                <w:sz w:val="20"/>
                <w:szCs w:val="20"/>
              </w:rPr>
            </w:pPr>
            <w:r w:rsidRPr="007C6B39">
              <w:rPr>
                <w:sz w:val="20"/>
                <w:szCs w:val="20"/>
              </w:rPr>
              <w:t xml:space="preserve">Размещение стоянок (парковок) легковых автомобилей и других </w:t>
            </w:r>
            <w:proofErr w:type="spellStart"/>
            <w:r w:rsidRPr="007C6B39">
              <w:rPr>
                <w:sz w:val="20"/>
                <w:szCs w:val="20"/>
              </w:rPr>
              <w:t>мототранспортных</w:t>
            </w:r>
            <w:proofErr w:type="spellEnd"/>
            <w:r w:rsidRPr="007C6B39">
              <w:rPr>
                <w:sz w:val="20"/>
                <w:szCs w:val="20"/>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bl>
    <w:p w:rsidR="007C6B39" w:rsidRPr="007C6B39" w:rsidRDefault="007C6B39" w:rsidP="007C6B39">
      <w:pPr>
        <w:widowControl w:val="0"/>
        <w:ind w:firstLine="709"/>
        <w:jc w:val="both"/>
        <w:rPr>
          <w:rFonts w:eastAsia="Calibri"/>
          <w:sz w:val="28"/>
          <w:szCs w:val="28"/>
          <w:lang w:eastAsia="en-US"/>
        </w:rPr>
      </w:pPr>
      <w:r w:rsidRPr="007C6B39">
        <w:rPr>
          <w:rFonts w:eastAsia="Calibri"/>
          <w:b/>
          <w:sz w:val="28"/>
          <w:szCs w:val="28"/>
          <w:lang w:eastAsia="en-US"/>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Pr="007C6B39">
        <w:rPr>
          <w:rFonts w:eastAsia="Calibri"/>
          <w:sz w:val="28"/>
          <w:szCs w:val="28"/>
          <w:lang w:eastAsia="en-US"/>
        </w:rPr>
        <w:t>:</w:t>
      </w:r>
    </w:p>
    <w:p w:rsidR="007C6B39" w:rsidRPr="00F63992" w:rsidRDefault="007C6B39" w:rsidP="007C6B39">
      <w:pPr>
        <w:widowControl w:val="0"/>
        <w:suppressAutoHyphens/>
        <w:ind w:firstLine="709"/>
        <w:contextualSpacing/>
        <w:jc w:val="both"/>
        <w:rPr>
          <w:sz w:val="28"/>
          <w:szCs w:val="28"/>
        </w:rPr>
      </w:pPr>
      <w:r w:rsidRPr="00F63992">
        <w:rPr>
          <w:sz w:val="28"/>
          <w:szCs w:val="28"/>
        </w:rPr>
        <w:t>минимальный размер земельного участка –</w:t>
      </w:r>
      <w:r w:rsidR="00E63A6F" w:rsidRPr="00F63992">
        <w:rPr>
          <w:sz w:val="28"/>
          <w:szCs w:val="28"/>
        </w:rPr>
        <w:t xml:space="preserve"> </w:t>
      </w:r>
      <w:r w:rsidRPr="00F63992">
        <w:rPr>
          <w:sz w:val="28"/>
          <w:szCs w:val="28"/>
        </w:rPr>
        <w:t>не устанавливается;</w:t>
      </w:r>
    </w:p>
    <w:p w:rsidR="007C6B39" w:rsidRPr="00F63992" w:rsidRDefault="007C6B39" w:rsidP="00E63A6F">
      <w:pPr>
        <w:autoSpaceDE w:val="0"/>
        <w:autoSpaceDN w:val="0"/>
        <w:adjustRightInd w:val="0"/>
        <w:ind w:firstLine="709"/>
        <w:jc w:val="both"/>
        <w:rPr>
          <w:rFonts w:eastAsiaTheme="minorHAnsi"/>
          <w:sz w:val="28"/>
          <w:szCs w:val="28"/>
          <w:lang w:eastAsia="en-US"/>
        </w:rPr>
      </w:pPr>
      <w:r w:rsidRPr="00F63992">
        <w:rPr>
          <w:sz w:val="28"/>
          <w:szCs w:val="28"/>
        </w:rPr>
        <w:t xml:space="preserve">максимальный </w:t>
      </w:r>
      <w:r w:rsidR="00E63A6F" w:rsidRPr="00F63992">
        <w:rPr>
          <w:sz w:val="28"/>
          <w:szCs w:val="28"/>
        </w:rPr>
        <w:t xml:space="preserve">размер земельного участка – </w:t>
      </w:r>
      <w:r w:rsidR="00E63A6F" w:rsidRPr="00F63992">
        <w:rPr>
          <w:rFonts w:eastAsiaTheme="minorHAnsi"/>
          <w:sz w:val="28"/>
          <w:szCs w:val="28"/>
          <w:lang w:eastAsia="en-US"/>
        </w:rPr>
        <w:t>1500 квадратных метров, допускается объединение двух и более смежных земельных участков с общей образующейся площадью более 1500 квадратных метров. Допускается образование земельного участка более 1500 квадратных метров, если право на такой земельный участок возникло до введения в действие Земельного кодекса Российской Федерации;</w:t>
      </w:r>
    </w:p>
    <w:p w:rsidR="007C6B39" w:rsidRPr="007C6B39" w:rsidRDefault="007C6B39" w:rsidP="007C6B39">
      <w:pPr>
        <w:widowControl w:val="0"/>
        <w:suppressAutoHyphens/>
        <w:ind w:firstLine="709"/>
        <w:contextualSpacing/>
        <w:jc w:val="both"/>
        <w:rPr>
          <w:sz w:val="28"/>
          <w:szCs w:val="28"/>
        </w:rPr>
      </w:pPr>
      <w:r w:rsidRPr="007C6B39">
        <w:rPr>
          <w:sz w:val="28"/>
          <w:szCs w:val="28"/>
        </w:rPr>
        <w:t>отступ от границы земельного участка со стороны улицы до линии регулирования застройки при новом строительстве составляет – 5 м. В сложившейся застройке линию регулирования застройки допускается совмещать с границей земельного участка. В сложившейся малоэтажной жилой застройке, предусматривающей размещение основного строения без отступа от одной из границ земельного участка, допускается осуществлять реконструкцию основного строения без отступа от такой границы земельного участка;</w:t>
      </w:r>
    </w:p>
    <w:p w:rsidR="007C6B39" w:rsidRPr="007C6B39" w:rsidRDefault="007C6B39" w:rsidP="007C6B39">
      <w:pPr>
        <w:widowControl w:val="0"/>
        <w:suppressAutoHyphens/>
        <w:ind w:firstLine="709"/>
        <w:contextualSpacing/>
        <w:jc w:val="both"/>
        <w:rPr>
          <w:rFonts w:eastAsia="Calibri"/>
          <w:sz w:val="28"/>
          <w:szCs w:val="28"/>
        </w:rPr>
      </w:pPr>
      <w:r w:rsidRPr="007C6B39">
        <w:rPr>
          <w:rFonts w:eastAsia="Calibri"/>
          <w:sz w:val="28"/>
          <w:szCs w:val="28"/>
        </w:rPr>
        <w:t>минимальное расстояние от границ со смежными земельными участками до основного строения – 3 м;</w:t>
      </w:r>
    </w:p>
    <w:p w:rsidR="007C6B39" w:rsidRPr="007C6B39" w:rsidRDefault="007C6B39" w:rsidP="007C6B39">
      <w:pPr>
        <w:widowControl w:val="0"/>
        <w:suppressAutoHyphens/>
        <w:ind w:firstLine="709"/>
        <w:contextualSpacing/>
        <w:jc w:val="both"/>
        <w:rPr>
          <w:rFonts w:eastAsia="Calibri"/>
          <w:sz w:val="28"/>
          <w:szCs w:val="28"/>
        </w:rPr>
      </w:pPr>
      <w:r w:rsidRPr="007C6B39">
        <w:rPr>
          <w:rFonts w:eastAsia="Calibri"/>
          <w:sz w:val="28"/>
          <w:szCs w:val="28"/>
        </w:rPr>
        <w:t>минимальное расстояние от границ со смежными земельными участка до объектов вспомогательного использования (хозяйственное строение, гараж, баня, теплица, навес, беседка) – 1 м при соблюдении требований технических регламентов;</w:t>
      </w:r>
    </w:p>
    <w:p w:rsidR="007C6B39" w:rsidRPr="007C6B39" w:rsidRDefault="007C6B39" w:rsidP="007C6B39">
      <w:pPr>
        <w:widowControl w:val="0"/>
        <w:suppressAutoHyphens/>
        <w:ind w:firstLine="709"/>
        <w:contextualSpacing/>
        <w:jc w:val="both"/>
        <w:rPr>
          <w:rFonts w:eastAsia="Calibri"/>
          <w:sz w:val="28"/>
          <w:szCs w:val="28"/>
        </w:rPr>
      </w:pPr>
      <w:r w:rsidRPr="007C6B39">
        <w:rPr>
          <w:rFonts w:eastAsia="Calibri"/>
          <w:sz w:val="28"/>
          <w:szCs w:val="28"/>
        </w:rPr>
        <w:t xml:space="preserve">допускается блокирование хозяйственных строений при обоюдном согласии смежных землепользователей; </w:t>
      </w:r>
    </w:p>
    <w:p w:rsidR="007C6B39" w:rsidRPr="007C6B39" w:rsidRDefault="007C6B39" w:rsidP="007C6B39">
      <w:pPr>
        <w:widowControl w:val="0"/>
        <w:suppressAutoHyphens/>
        <w:ind w:firstLine="709"/>
        <w:contextualSpacing/>
        <w:jc w:val="both"/>
        <w:rPr>
          <w:rFonts w:eastAsia="Calibri"/>
          <w:sz w:val="28"/>
          <w:szCs w:val="28"/>
        </w:rPr>
      </w:pPr>
      <w:r w:rsidRPr="007C6B39">
        <w:rPr>
          <w:rFonts w:eastAsia="Calibri"/>
          <w:sz w:val="28"/>
          <w:szCs w:val="28"/>
        </w:rPr>
        <w:t>максимальный процент застройки – 50 %;</w:t>
      </w:r>
    </w:p>
    <w:p w:rsidR="007C6B39" w:rsidRPr="007C6B39" w:rsidRDefault="007C6B39" w:rsidP="007C6B39">
      <w:pPr>
        <w:widowControl w:val="0"/>
        <w:suppressAutoHyphens/>
        <w:ind w:firstLine="709"/>
        <w:contextualSpacing/>
        <w:jc w:val="both"/>
        <w:rPr>
          <w:sz w:val="28"/>
          <w:szCs w:val="28"/>
        </w:rPr>
      </w:pPr>
      <w:bookmarkStart w:id="44" w:name="_Hlk107584575"/>
      <w:r w:rsidRPr="007C6B39">
        <w:rPr>
          <w:sz w:val="28"/>
          <w:szCs w:val="28"/>
        </w:rPr>
        <w:t xml:space="preserve">максимальная высота от уровня земли основного строения: </w:t>
      </w:r>
    </w:p>
    <w:p w:rsidR="007C6B39" w:rsidRPr="007C6B39" w:rsidRDefault="007C6B39" w:rsidP="007C6B39">
      <w:pPr>
        <w:widowControl w:val="0"/>
        <w:suppressAutoHyphens/>
        <w:ind w:firstLine="709"/>
        <w:contextualSpacing/>
        <w:jc w:val="both"/>
        <w:rPr>
          <w:sz w:val="28"/>
          <w:szCs w:val="28"/>
        </w:rPr>
      </w:pPr>
      <w:r w:rsidRPr="007C6B39">
        <w:rPr>
          <w:sz w:val="28"/>
          <w:szCs w:val="28"/>
        </w:rPr>
        <w:t xml:space="preserve">до верха плоской кровли – не более 15 м; </w:t>
      </w:r>
    </w:p>
    <w:p w:rsidR="007C6B39" w:rsidRPr="007C6B39" w:rsidRDefault="007C6B39" w:rsidP="007C6B39">
      <w:pPr>
        <w:widowControl w:val="0"/>
        <w:suppressAutoHyphens/>
        <w:ind w:firstLine="709"/>
        <w:contextualSpacing/>
        <w:jc w:val="both"/>
        <w:rPr>
          <w:sz w:val="28"/>
          <w:szCs w:val="28"/>
        </w:rPr>
      </w:pPr>
      <w:r w:rsidRPr="007C6B39">
        <w:rPr>
          <w:sz w:val="28"/>
          <w:szCs w:val="28"/>
        </w:rPr>
        <w:t>до конька скатной кровли – не более 20 м;</w:t>
      </w:r>
    </w:p>
    <w:p w:rsidR="007C6B39" w:rsidRPr="007C6B39" w:rsidRDefault="007C6B39" w:rsidP="007C6B39">
      <w:pPr>
        <w:widowControl w:val="0"/>
        <w:suppressAutoHyphens/>
        <w:ind w:firstLine="709"/>
        <w:contextualSpacing/>
        <w:jc w:val="both"/>
        <w:rPr>
          <w:sz w:val="28"/>
          <w:szCs w:val="28"/>
        </w:rPr>
      </w:pPr>
      <w:r w:rsidRPr="007C6B39">
        <w:rPr>
          <w:sz w:val="28"/>
          <w:szCs w:val="28"/>
        </w:rPr>
        <w:t>для всех вспомогательных строений высота от уровня земли:</w:t>
      </w:r>
    </w:p>
    <w:p w:rsidR="007C6B39" w:rsidRPr="007C6B39" w:rsidRDefault="007C6B39" w:rsidP="007C6B39">
      <w:pPr>
        <w:widowControl w:val="0"/>
        <w:suppressAutoHyphens/>
        <w:ind w:firstLine="709"/>
        <w:contextualSpacing/>
        <w:jc w:val="both"/>
        <w:rPr>
          <w:sz w:val="28"/>
          <w:szCs w:val="28"/>
        </w:rPr>
      </w:pPr>
      <w:r w:rsidRPr="007C6B39">
        <w:rPr>
          <w:sz w:val="28"/>
          <w:szCs w:val="28"/>
        </w:rPr>
        <w:t xml:space="preserve">до верха плоской кровли – не более 4 м; </w:t>
      </w:r>
    </w:p>
    <w:p w:rsidR="007C6B39" w:rsidRPr="007C6B39" w:rsidRDefault="007C6B39" w:rsidP="007C6B39">
      <w:pPr>
        <w:widowControl w:val="0"/>
        <w:autoSpaceDE w:val="0"/>
        <w:autoSpaceDN w:val="0"/>
        <w:adjustRightInd w:val="0"/>
        <w:ind w:firstLine="709"/>
        <w:contextualSpacing/>
        <w:jc w:val="both"/>
        <w:outlineLvl w:val="2"/>
        <w:rPr>
          <w:sz w:val="28"/>
          <w:szCs w:val="28"/>
        </w:rPr>
      </w:pPr>
      <w:r w:rsidRPr="007C6B39">
        <w:rPr>
          <w:sz w:val="28"/>
          <w:szCs w:val="28"/>
        </w:rPr>
        <w:t>до конька скатной кровли – не более 7 м.</w:t>
      </w:r>
    </w:p>
    <w:bookmarkEnd w:id="44"/>
    <w:p w:rsidR="007C6B39" w:rsidRPr="007C6B39" w:rsidRDefault="007C6B39" w:rsidP="007C6B39">
      <w:pPr>
        <w:widowControl w:val="0"/>
        <w:autoSpaceDE w:val="0"/>
        <w:autoSpaceDN w:val="0"/>
        <w:adjustRightInd w:val="0"/>
        <w:ind w:firstLine="709"/>
        <w:contextualSpacing/>
        <w:jc w:val="both"/>
        <w:outlineLvl w:val="2"/>
        <w:rPr>
          <w:rFonts w:eastAsia="TimesNewRoman"/>
          <w:sz w:val="28"/>
          <w:szCs w:val="28"/>
        </w:rPr>
      </w:pPr>
      <w:r w:rsidRPr="007C6B39">
        <w:rPr>
          <w:rFonts w:eastAsia="Calibri"/>
          <w:b/>
          <w:sz w:val="28"/>
          <w:szCs w:val="28"/>
          <w:lang w:eastAsia="en-US"/>
        </w:rPr>
        <w:t>Ограничения использования земельных участков и объектов капитального строительства</w:t>
      </w:r>
      <w:r w:rsidRPr="007C6B39">
        <w:rPr>
          <w:rFonts w:eastAsia="Calibri"/>
          <w:sz w:val="28"/>
          <w:szCs w:val="28"/>
          <w:lang w:eastAsia="en-US"/>
        </w:rPr>
        <w:t xml:space="preserve"> дл</w:t>
      </w:r>
      <w:r w:rsidRPr="007C6B39">
        <w:rPr>
          <w:rFonts w:eastAsia="TimesNewRoman"/>
          <w:sz w:val="28"/>
          <w:szCs w:val="28"/>
        </w:rPr>
        <w:t>я данной территориальной зоны установлены в подразделе 3 настоящего раздела.</w:t>
      </w:r>
    </w:p>
    <w:p w:rsidR="007C6B39" w:rsidRPr="007C6B39" w:rsidRDefault="007C6B39" w:rsidP="007C6B39">
      <w:pPr>
        <w:widowControl w:val="0"/>
        <w:autoSpaceDE w:val="0"/>
        <w:autoSpaceDN w:val="0"/>
        <w:adjustRightInd w:val="0"/>
        <w:jc w:val="center"/>
        <w:rPr>
          <w:rFonts w:eastAsia="TimesNewRoman"/>
          <w:sz w:val="28"/>
          <w:szCs w:val="28"/>
        </w:rPr>
      </w:pPr>
    </w:p>
    <w:p w:rsidR="005E2649" w:rsidRDefault="005E2649" w:rsidP="007C6B39">
      <w:pPr>
        <w:widowControl w:val="0"/>
        <w:autoSpaceDE w:val="0"/>
        <w:autoSpaceDN w:val="0"/>
        <w:adjustRightInd w:val="0"/>
        <w:jc w:val="center"/>
        <w:rPr>
          <w:rFonts w:eastAsia="Calibri"/>
          <w:b/>
          <w:sz w:val="28"/>
          <w:szCs w:val="28"/>
          <w:lang w:eastAsia="en-US"/>
        </w:rPr>
      </w:pPr>
    </w:p>
    <w:p w:rsidR="007C6B39" w:rsidRPr="007C6B39" w:rsidRDefault="007C6B39" w:rsidP="005E2649">
      <w:pPr>
        <w:widowControl w:val="0"/>
        <w:autoSpaceDE w:val="0"/>
        <w:autoSpaceDN w:val="0"/>
        <w:adjustRightInd w:val="0"/>
        <w:spacing w:line="252" w:lineRule="auto"/>
        <w:jc w:val="center"/>
        <w:rPr>
          <w:rFonts w:eastAsia="Calibri"/>
          <w:b/>
          <w:sz w:val="28"/>
          <w:szCs w:val="28"/>
          <w:lang w:eastAsia="en-US"/>
        </w:rPr>
      </w:pPr>
      <w:r w:rsidRPr="007C6B39">
        <w:rPr>
          <w:rFonts w:eastAsia="Calibri"/>
          <w:b/>
          <w:sz w:val="28"/>
          <w:szCs w:val="28"/>
          <w:lang w:eastAsia="en-US"/>
        </w:rPr>
        <w:t>2.3.</w:t>
      </w:r>
      <w:r w:rsidRPr="007C6B39">
        <w:rPr>
          <w:rFonts w:eastAsia="Calibri"/>
          <w:b/>
          <w:sz w:val="28"/>
          <w:szCs w:val="28"/>
          <w:lang w:val="en-US" w:eastAsia="en-US"/>
        </w:rPr>
        <w:t> </w:t>
      </w:r>
      <w:r w:rsidRPr="007C6B39">
        <w:rPr>
          <w:rFonts w:eastAsia="Calibri"/>
          <w:b/>
          <w:sz w:val="28"/>
          <w:szCs w:val="28"/>
          <w:lang w:eastAsia="en-US"/>
        </w:rPr>
        <w:t>Градостроительный регламент</w:t>
      </w:r>
    </w:p>
    <w:p w:rsidR="007C6B39" w:rsidRPr="007C6B39" w:rsidRDefault="007C6B39" w:rsidP="005E2649">
      <w:pPr>
        <w:widowControl w:val="0"/>
        <w:autoSpaceDE w:val="0"/>
        <w:autoSpaceDN w:val="0"/>
        <w:adjustRightInd w:val="0"/>
        <w:spacing w:line="252" w:lineRule="auto"/>
        <w:contextualSpacing/>
        <w:jc w:val="center"/>
        <w:rPr>
          <w:rFonts w:eastAsia="Calibri"/>
          <w:b/>
          <w:sz w:val="28"/>
          <w:szCs w:val="28"/>
          <w:lang w:eastAsia="en-US"/>
        </w:rPr>
      </w:pPr>
      <w:r w:rsidRPr="007C6B39">
        <w:rPr>
          <w:rFonts w:eastAsia="Calibri"/>
          <w:b/>
          <w:sz w:val="28"/>
          <w:szCs w:val="28"/>
          <w:lang w:eastAsia="en-US"/>
        </w:rPr>
        <w:t>для многофункциональной общественно-деловой зоны (О1)</w:t>
      </w:r>
    </w:p>
    <w:p w:rsidR="007C6B39" w:rsidRPr="007C6B39" w:rsidRDefault="007C6B39" w:rsidP="005E2649">
      <w:pPr>
        <w:widowControl w:val="0"/>
        <w:autoSpaceDE w:val="0"/>
        <w:autoSpaceDN w:val="0"/>
        <w:adjustRightInd w:val="0"/>
        <w:spacing w:line="252" w:lineRule="auto"/>
        <w:ind w:firstLine="709"/>
        <w:contextualSpacing/>
        <w:jc w:val="both"/>
        <w:rPr>
          <w:rFonts w:eastAsia="Calibri"/>
          <w:b/>
          <w:sz w:val="28"/>
          <w:szCs w:val="28"/>
          <w:lang w:eastAsia="en-US"/>
        </w:rPr>
      </w:pPr>
    </w:p>
    <w:p w:rsidR="007C6B39" w:rsidRPr="007C6B39" w:rsidRDefault="007C6B39" w:rsidP="005E2649">
      <w:pPr>
        <w:widowControl w:val="0"/>
        <w:spacing w:line="252" w:lineRule="auto"/>
        <w:ind w:firstLine="709"/>
        <w:jc w:val="both"/>
        <w:rPr>
          <w:rFonts w:eastAsia="Calibri"/>
          <w:sz w:val="28"/>
          <w:szCs w:val="28"/>
          <w:lang w:eastAsia="en-US"/>
        </w:rPr>
      </w:pPr>
      <w:r w:rsidRPr="007C6B39">
        <w:rPr>
          <w:rFonts w:eastAsia="Calibri"/>
          <w:sz w:val="28"/>
          <w:szCs w:val="28"/>
          <w:lang w:eastAsia="en-US"/>
        </w:rPr>
        <w:t>Кодовое обозначение многофункциональной общественно-деловой зоны на карте</w:t>
      </w:r>
      <w:r w:rsidRPr="007C6B39">
        <w:rPr>
          <w:bCs/>
          <w:sz w:val="28"/>
          <w:szCs w:val="28"/>
        </w:rPr>
        <w:t xml:space="preserve"> градостроительного зонирования</w:t>
      </w:r>
      <w:r w:rsidRPr="007C6B39">
        <w:rPr>
          <w:rFonts w:eastAsia="Calibri"/>
          <w:sz w:val="28"/>
          <w:szCs w:val="28"/>
          <w:lang w:eastAsia="en-US"/>
        </w:rPr>
        <w:t xml:space="preserve"> – О1.</w:t>
      </w:r>
    </w:p>
    <w:p w:rsidR="007C6B39" w:rsidRPr="007C6B39" w:rsidRDefault="007C6B39" w:rsidP="005E2649">
      <w:pPr>
        <w:widowControl w:val="0"/>
        <w:spacing w:line="252" w:lineRule="auto"/>
        <w:ind w:firstLine="709"/>
        <w:jc w:val="both"/>
        <w:rPr>
          <w:rFonts w:eastAsia="Calibri"/>
          <w:sz w:val="28"/>
          <w:szCs w:val="28"/>
          <w:lang w:eastAsia="en-US"/>
        </w:rPr>
      </w:pPr>
      <w:r w:rsidRPr="007C6B39">
        <w:rPr>
          <w:rFonts w:eastAsia="Calibri"/>
          <w:sz w:val="28"/>
          <w:szCs w:val="28"/>
          <w:lang w:eastAsia="en-US"/>
        </w:rPr>
        <w:t xml:space="preserve">Цели выделения многофункциональной общественно-деловой зоны: </w:t>
      </w:r>
      <w:r w:rsidRPr="007C6B39">
        <w:rPr>
          <w:rFonts w:eastAsia="Calibri"/>
          <w:sz w:val="28"/>
          <w:szCs w:val="28"/>
          <w:lang w:eastAsia="en-US"/>
        </w:rPr>
        <w:lastRenderedPageBreak/>
        <w:t>размещение объектов капитального строительства в целях обеспечения удовлетворения бытовых, социальных и духовных потребностей человека, а также с целью извлечения прибыли на основании торговой, банковской и иной предпринимательской деятельности.</w:t>
      </w:r>
    </w:p>
    <w:p w:rsidR="00F83101" w:rsidRDefault="007C6B39" w:rsidP="005E2649">
      <w:pPr>
        <w:widowControl w:val="0"/>
        <w:autoSpaceDE w:val="0"/>
        <w:autoSpaceDN w:val="0"/>
        <w:adjustRightInd w:val="0"/>
        <w:spacing w:line="252" w:lineRule="auto"/>
        <w:ind w:firstLine="709"/>
        <w:contextualSpacing/>
        <w:jc w:val="both"/>
        <w:rPr>
          <w:rFonts w:eastAsia="Calibri"/>
          <w:sz w:val="28"/>
          <w:szCs w:val="28"/>
          <w:lang w:eastAsia="en-US"/>
        </w:rPr>
      </w:pPr>
      <w:r w:rsidRPr="007C6B39">
        <w:rPr>
          <w:rFonts w:eastAsia="Calibri"/>
          <w:sz w:val="28"/>
          <w:szCs w:val="28"/>
          <w:lang w:eastAsia="en-US"/>
        </w:rPr>
        <w:t>Виды разрешенного использования земельных участков и объектов капитального строительства для многофункциональной общественно-деловой зоны представлены в таблице 2.</w:t>
      </w:r>
    </w:p>
    <w:p w:rsidR="007C6B39" w:rsidRPr="007C6B39" w:rsidRDefault="007C6B39" w:rsidP="005E2649">
      <w:pPr>
        <w:widowControl w:val="0"/>
        <w:spacing w:line="252" w:lineRule="auto"/>
        <w:ind w:firstLine="709"/>
        <w:jc w:val="right"/>
        <w:rPr>
          <w:rFonts w:eastAsia="Calibri"/>
          <w:sz w:val="28"/>
          <w:szCs w:val="28"/>
          <w:lang w:eastAsia="en-US"/>
        </w:rPr>
      </w:pPr>
      <w:r w:rsidRPr="007C6B39">
        <w:rPr>
          <w:rFonts w:eastAsia="Calibri"/>
          <w:sz w:val="28"/>
          <w:szCs w:val="28"/>
          <w:lang w:eastAsia="en-US"/>
        </w:rPr>
        <w:t>Таблица 2</w:t>
      </w:r>
    </w:p>
    <w:p w:rsidR="007C6B39" w:rsidRPr="007C6B39" w:rsidRDefault="007C6B39" w:rsidP="007C6B39">
      <w:pPr>
        <w:widowControl w:val="0"/>
        <w:ind w:firstLine="709"/>
        <w:jc w:val="right"/>
        <w:rPr>
          <w:rFonts w:eastAsia="Calibri"/>
          <w:sz w:val="28"/>
          <w:szCs w:val="28"/>
          <w:lang w:eastAsia="en-US"/>
        </w:rPr>
      </w:pPr>
    </w:p>
    <w:p w:rsidR="007C6B39" w:rsidRPr="007C6B39" w:rsidRDefault="007C6B39" w:rsidP="007C6B39">
      <w:pPr>
        <w:widowControl w:val="0"/>
        <w:jc w:val="center"/>
        <w:rPr>
          <w:rFonts w:eastAsia="Calibri"/>
          <w:b/>
          <w:sz w:val="28"/>
          <w:szCs w:val="28"/>
          <w:lang w:eastAsia="en-US"/>
        </w:rPr>
      </w:pPr>
      <w:r w:rsidRPr="007C6B39">
        <w:rPr>
          <w:rFonts w:eastAsia="Calibri"/>
          <w:b/>
          <w:sz w:val="28"/>
          <w:szCs w:val="28"/>
          <w:lang w:eastAsia="en-US"/>
        </w:rPr>
        <w:t xml:space="preserve">Виды разрешенного использования земельных участков </w:t>
      </w:r>
    </w:p>
    <w:p w:rsidR="007C6B39" w:rsidRPr="007C6B39" w:rsidRDefault="007C6B39" w:rsidP="007C6B39">
      <w:pPr>
        <w:widowControl w:val="0"/>
        <w:jc w:val="center"/>
        <w:rPr>
          <w:rFonts w:eastAsia="Calibri"/>
          <w:b/>
          <w:sz w:val="28"/>
          <w:szCs w:val="28"/>
          <w:lang w:eastAsia="en-US"/>
        </w:rPr>
      </w:pPr>
      <w:r w:rsidRPr="007C6B39">
        <w:rPr>
          <w:rFonts w:eastAsia="Calibri"/>
          <w:b/>
          <w:sz w:val="28"/>
          <w:szCs w:val="28"/>
          <w:lang w:eastAsia="en-US"/>
        </w:rPr>
        <w:t>и объектов капитального строительства</w:t>
      </w:r>
    </w:p>
    <w:p w:rsidR="007C6B39" w:rsidRPr="007C6B39" w:rsidRDefault="007C6B39" w:rsidP="007C6B39">
      <w:pPr>
        <w:widowControl w:val="0"/>
        <w:jc w:val="center"/>
        <w:rPr>
          <w:rFonts w:eastAsia="Calibri"/>
          <w:b/>
          <w:sz w:val="28"/>
          <w:szCs w:val="28"/>
          <w:lang w:eastAsia="en-US"/>
        </w:rPr>
      </w:pPr>
      <w:r w:rsidRPr="007C6B39">
        <w:rPr>
          <w:rFonts w:eastAsia="Calibri"/>
          <w:b/>
          <w:sz w:val="28"/>
          <w:szCs w:val="28"/>
          <w:lang w:eastAsia="en-US"/>
        </w:rPr>
        <w:t>для многофункциональной общественно-деловой зоны</w:t>
      </w:r>
    </w:p>
    <w:p w:rsidR="007C6B39" w:rsidRPr="007C6B39" w:rsidRDefault="007C6B39" w:rsidP="007C6B39">
      <w:pPr>
        <w:widowControl w:val="0"/>
        <w:jc w:val="center"/>
        <w:rPr>
          <w:rFonts w:eastAsia="Calibri"/>
          <w:sz w:val="28"/>
          <w:szCs w:val="28"/>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7C6B39" w:rsidRPr="007C6B39" w:rsidTr="00B60009">
        <w:tc>
          <w:tcPr>
            <w:tcW w:w="9072" w:type="dxa"/>
            <w:gridSpan w:val="4"/>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О1 – многофункциональная общественно-деловая зона</w:t>
            </w:r>
          </w:p>
        </w:tc>
      </w:tr>
      <w:tr w:rsidR="007C6B39" w:rsidRPr="007C6B39" w:rsidTr="00B60009">
        <w:trPr>
          <w:trHeight w:val="779"/>
        </w:trPr>
        <w:tc>
          <w:tcPr>
            <w:tcW w:w="567"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 п/п</w:t>
            </w:r>
          </w:p>
        </w:tc>
        <w:tc>
          <w:tcPr>
            <w:tcW w:w="1985"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 xml:space="preserve">Наименование вида разрешенного использования </w:t>
            </w:r>
          </w:p>
        </w:tc>
        <w:tc>
          <w:tcPr>
            <w:tcW w:w="850"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Код</w:t>
            </w:r>
          </w:p>
        </w:tc>
        <w:tc>
          <w:tcPr>
            <w:tcW w:w="5670"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Описание вида разрешенного использования</w:t>
            </w:r>
          </w:p>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 xml:space="preserve">земельного участка </w:t>
            </w:r>
          </w:p>
        </w:tc>
      </w:tr>
      <w:tr w:rsidR="007C6B39" w:rsidRPr="007C6B39" w:rsidTr="00B60009">
        <w:trPr>
          <w:trHeight w:val="252"/>
        </w:trPr>
        <w:tc>
          <w:tcPr>
            <w:tcW w:w="567"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w:t>
            </w:r>
          </w:p>
        </w:tc>
        <w:tc>
          <w:tcPr>
            <w:tcW w:w="198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2</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w:t>
            </w:r>
          </w:p>
        </w:tc>
        <w:tc>
          <w:tcPr>
            <w:tcW w:w="567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4</w:t>
            </w:r>
          </w:p>
        </w:tc>
      </w:tr>
      <w:tr w:rsidR="007C6B39" w:rsidRPr="007C6B39" w:rsidTr="00B60009">
        <w:tc>
          <w:tcPr>
            <w:tcW w:w="9072" w:type="dxa"/>
            <w:gridSpan w:val="4"/>
            <w:shd w:val="clear" w:color="auto" w:fill="auto"/>
            <w:vAlign w:val="center"/>
          </w:tcPr>
          <w:p w:rsidR="007C6B39" w:rsidRPr="007C6B39" w:rsidRDefault="007C6B39" w:rsidP="007C6B39">
            <w:pPr>
              <w:widowControl w:val="0"/>
              <w:autoSpaceDE w:val="0"/>
              <w:autoSpaceDN w:val="0"/>
              <w:adjustRightInd w:val="0"/>
              <w:jc w:val="center"/>
              <w:rPr>
                <w:rFonts w:eastAsia="Calibri"/>
                <w:b/>
                <w:sz w:val="20"/>
                <w:szCs w:val="20"/>
                <w:lang w:eastAsia="en-US"/>
              </w:rPr>
            </w:pPr>
            <w:r w:rsidRPr="007C6B39">
              <w:rPr>
                <w:rFonts w:eastAsia="Calibri"/>
                <w:b/>
                <w:sz w:val="20"/>
                <w:szCs w:val="20"/>
                <w:lang w:eastAsia="en-US"/>
              </w:rPr>
              <w:t>Основные виды разрешенного использования</w:t>
            </w:r>
          </w:p>
        </w:tc>
      </w:tr>
      <w:tr w:rsidR="00B22FF6" w:rsidRPr="007C6B39" w:rsidTr="00942A5C">
        <w:trPr>
          <w:trHeight w:val="1150"/>
        </w:trPr>
        <w:tc>
          <w:tcPr>
            <w:tcW w:w="567" w:type="dxa"/>
            <w:shd w:val="clear" w:color="auto" w:fill="auto"/>
            <w:vAlign w:val="center"/>
          </w:tcPr>
          <w:p w:rsidR="00B22FF6" w:rsidRPr="00152115" w:rsidRDefault="00B22FF6" w:rsidP="00942A5C">
            <w:pPr>
              <w:numPr>
                <w:ilvl w:val="0"/>
                <w:numId w:val="13"/>
              </w:numPr>
              <w:spacing w:after="200" w:line="360" w:lineRule="auto"/>
              <w:contextualSpacing/>
              <w:jc w:val="center"/>
              <w:rPr>
                <w:rFonts w:eastAsia="Calibri"/>
                <w:color w:val="FF0000"/>
                <w:sz w:val="20"/>
                <w:szCs w:val="20"/>
                <w:lang w:eastAsia="en-US"/>
              </w:rPr>
            </w:pPr>
          </w:p>
        </w:tc>
        <w:tc>
          <w:tcPr>
            <w:tcW w:w="1985" w:type="dxa"/>
            <w:shd w:val="clear" w:color="auto" w:fill="auto"/>
            <w:vAlign w:val="center"/>
          </w:tcPr>
          <w:p w:rsidR="00B22FF6" w:rsidRPr="00F63992" w:rsidRDefault="00B22FF6" w:rsidP="00942A5C">
            <w:pPr>
              <w:jc w:val="center"/>
              <w:rPr>
                <w:rFonts w:eastAsia="Calibri"/>
                <w:sz w:val="20"/>
                <w:szCs w:val="20"/>
                <w:lang w:eastAsia="en-US"/>
              </w:rPr>
            </w:pPr>
            <w:r w:rsidRPr="00F63992">
              <w:rPr>
                <w:rFonts w:eastAsia="Calibri"/>
                <w:sz w:val="20"/>
                <w:szCs w:val="20"/>
                <w:lang w:eastAsia="en-US"/>
              </w:rPr>
              <w:t>Предоставление коммунальных услуг</w:t>
            </w:r>
          </w:p>
        </w:tc>
        <w:tc>
          <w:tcPr>
            <w:tcW w:w="850" w:type="dxa"/>
            <w:shd w:val="clear" w:color="auto" w:fill="auto"/>
            <w:vAlign w:val="center"/>
          </w:tcPr>
          <w:p w:rsidR="00B22FF6" w:rsidRPr="00F63992" w:rsidRDefault="00B22FF6" w:rsidP="00942A5C">
            <w:pPr>
              <w:jc w:val="center"/>
              <w:rPr>
                <w:rFonts w:eastAsia="Calibri"/>
                <w:sz w:val="20"/>
                <w:szCs w:val="20"/>
                <w:lang w:eastAsia="en-US"/>
              </w:rPr>
            </w:pPr>
            <w:r w:rsidRPr="00F63992">
              <w:rPr>
                <w:rFonts w:eastAsia="Calibri"/>
                <w:sz w:val="20"/>
                <w:szCs w:val="20"/>
                <w:lang w:eastAsia="en-US"/>
              </w:rPr>
              <w:t>3.1.1</w:t>
            </w:r>
          </w:p>
        </w:tc>
        <w:tc>
          <w:tcPr>
            <w:tcW w:w="5670" w:type="dxa"/>
            <w:shd w:val="clear" w:color="auto" w:fill="auto"/>
          </w:tcPr>
          <w:p w:rsidR="00B22FF6" w:rsidRPr="00F63992" w:rsidRDefault="00B22FF6" w:rsidP="00DD32F0">
            <w:pPr>
              <w:autoSpaceDE w:val="0"/>
              <w:autoSpaceDN w:val="0"/>
              <w:adjustRightInd w:val="0"/>
              <w:spacing w:line="264" w:lineRule="auto"/>
              <w:jc w:val="both"/>
              <w:rPr>
                <w:rFonts w:eastAsia="Calibri"/>
                <w:sz w:val="20"/>
                <w:szCs w:val="20"/>
                <w:lang w:eastAsia="en-US"/>
              </w:rPr>
            </w:pPr>
            <w:r w:rsidRPr="00F63992">
              <w:rPr>
                <w:rFonts w:eastAsia="Calibri"/>
                <w:sz w:val="20"/>
                <w:szCs w:val="20"/>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F63992">
              <w:rPr>
                <w:rFonts w:eastAsia="Calibri"/>
                <w:sz w:val="20"/>
                <w:szCs w:val="20"/>
              </w:rPr>
              <w:t>мастерских для обслуживания уборочной</w:t>
            </w:r>
            <w:proofErr w:type="gramEnd"/>
            <w:r w:rsidRPr="00F63992">
              <w:rPr>
                <w:rFonts w:eastAsia="Calibri"/>
                <w:sz w:val="20"/>
                <w:szCs w:val="20"/>
              </w:rPr>
              <w:t xml:space="preserve"> и аварийной техники, сооружений, необходимых для сбора и плавки снега)</w:t>
            </w:r>
          </w:p>
        </w:tc>
      </w:tr>
      <w:tr w:rsidR="00B22FF6" w:rsidRPr="007C6B39" w:rsidTr="00942A5C">
        <w:trPr>
          <w:trHeight w:val="1150"/>
        </w:trPr>
        <w:tc>
          <w:tcPr>
            <w:tcW w:w="567" w:type="dxa"/>
            <w:shd w:val="clear" w:color="auto" w:fill="auto"/>
            <w:vAlign w:val="center"/>
          </w:tcPr>
          <w:p w:rsidR="00B22FF6" w:rsidRPr="007C6B39" w:rsidRDefault="00B22FF6" w:rsidP="00942A5C">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B22FF6" w:rsidRPr="007C6B39" w:rsidRDefault="00B22FF6" w:rsidP="00942A5C">
            <w:pPr>
              <w:jc w:val="center"/>
              <w:rPr>
                <w:rFonts w:eastAsia="Calibri"/>
                <w:strike/>
                <w:sz w:val="20"/>
                <w:szCs w:val="20"/>
                <w:lang w:eastAsia="en-US"/>
              </w:rPr>
            </w:pPr>
            <w:r w:rsidRPr="007C6B39">
              <w:rPr>
                <w:rFonts w:eastAsia="Calibri"/>
                <w:sz w:val="20"/>
                <w:szCs w:val="20"/>
                <w:lang w:eastAsia="en-US"/>
              </w:rPr>
              <w:t>Дома социального обслуживания</w:t>
            </w:r>
          </w:p>
        </w:tc>
        <w:tc>
          <w:tcPr>
            <w:tcW w:w="850" w:type="dxa"/>
            <w:shd w:val="clear" w:color="auto" w:fill="auto"/>
            <w:vAlign w:val="center"/>
          </w:tcPr>
          <w:p w:rsidR="00B22FF6" w:rsidRPr="007C6B39" w:rsidRDefault="00B22FF6" w:rsidP="00942A5C">
            <w:pPr>
              <w:jc w:val="center"/>
              <w:rPr>
                <w:rFonts w:eastAsia="Calibri"/>
                <w:sz w:val="20"/>
                <w:szCs w:val="20"/>
                <w:lang w:eastAsia="en-US"/>
              </w:rPr>
            </w:pPr>
            <w:r w:rsidRPr="007C6B39">
              <w:rPr>
                <w:rFonts w:eastAsia="Calibri"/>
                <w:sz w:val="20"/>
                <w:szCs w:val="20"/>
                <w:lang w:eastAsia="en-US"/>
              </w:rPr>
              <w:t>3.2.1</w:t>
            </w:r>
          </w:p>
        </w:tc>
        <w:tc>
          <w:tcPr>
            <w:tcW w:w="5670" w:type="dxa"/>
            <w:shd w:val="clear" w:color="auto" w:fill="auto"/>
            <w:vAlign w:val="center"/>
          </w:tcPr>
          <w:p w:rsidR="00B22FF6" w:rsidRPr="007C6B39" w:rsidRDefault="00B22FF6" w:rsidP="00DD32F0">
            <w:pPr>
              <w:widowControl w:val="0"/>
              <w:spacing w:line="264" w:lineRule="auto"/>
              <w:jc w:val="both"/>
              <w:rPr>
                <w:rFonts w:eastAsia="Calibri"/>
                <w:sz w:val="20"/>
                <w:szCs w:val="20"/>
                <w:lang w:eastAsia="en-US"/>
              </w:rPr>
            </w:pPr>
            <w:r w:rsidRPr="007C6B39">
              <w:rPr>
                <w:rFonts w:eastAsia="Calibri"/>
                <w:sz w:val="20"/>
                <w:szCs w:val="20"/>
                <w:lang w:eastAsia="en-US"/>
              </w:rPr>
              <w:t xml:space="preserve">Размещение зданий, предназначенных для размещения домов престарелых, домов ребенка, детских домов, пунктов ночлега </w:t>
            </w:r>
          </w:p>
          <w:p w:rsidR="00B22FF6" w:rsidRPr="007C6B39" w:rsidRDefault="00B22FF6" w:rsidP="00DD32F0">
            <w:pPr>
              <w:spacing w:line="264" w:lineRule="auto"/>
              <w:jc w:val="both"/>
              <w:rPr>
                <w:rFonts w:eastAsia="Calibri"/>
                <w:sz w:val="20"/>
                <w:szCs w:val="20"/>
                <w:lang w:eastAsia="en-US"/>
              </w:rPr>
            </w:pPr>
            <w:r w:rsidRPr="007C6B39">
              <w:rPr>
                <w:rFonts w:eastAsia="Calibri"/>
                <w:sz w:val="20"/>
                <w:szCs w:val="20"/>
                <w:lang w:eastAsia="en-US"/>
              </w:rPr>
              <w:t>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Оказание услуг связи</w:t>
            </w:r>
          </w:p>
        </w:tc>
        <w:tc>
          <w:tcPr>
            <w:tcW w:w="850"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3.2.3</w:t>
            </w:r>
          </w:p>
        </w:tc>
        <w:tc>
          <w:tcPr>
            <w:tcW w:w="5670" w:type="dxa"/>
            <w:shd w:val="clear" w:color="auto" w:fill="auto"/>
            <w:vAlign w:val="center"/>
          </w:tcPr>
          <w:p w:rsidR="007C6B39" w:rsidRPr="007C6B39" w:rsidRDefault="007C6B39" w:rsidP="00DD32F0">
            <w:pPr>
              <w:spacing w:line="264" w:lineRule="auto"/>
              <w:jc w:val="both"/>
              <w:rPr>
                <w:rFonts w:eastAsia="Calibri"/>
                <w:sz w:val="20"/>
                <w:szCs w:val="20"/>
                <w:lang w:eastAsia="en-US"/>
              </w:rPr>
            </w:pPr>
            <w:r w:rsidRPr="007C6B39">
              <w:rPr>
                <w:rFonts w:eastAsia="Calibri"/>
                <w:sz w:val="20"/>
                <w:szCs w:val="20"/>
                <w:lang w:eastAsia="en-US"/>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widowControl w:val="0"/>
              <w:autoSpaceDE w:val="0"/>
              <w:autoSpaceDN w:val="0"/>
              <w:adjustRightInd w:val="0"/>
              <w:jc w:val="center"/>
              <w:rPr>
                <w:strike/>
                <w:sz w:val="20"/>
                <w:szCs w:val="20"/>
              </w:rPr>
            </w:pPr>
            <w:r w:rsidRPr="007C6B39">
              <w:rPr>
                <w:sz w:val="20"/>
                <w:szCs w:val="20"/>
              </w:rPr>
              <w:t>Бытовое обслуживание</w:t>
            </w:r>
          </w:p>
        </w:tc>
        <w:tc>
          <w:tcPr>
            <w:tcW w:w="850"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3.3</w:t>
            </w:r>
          </w:p>
        </w:tc>
        <w:tc>
          <w:tcPr>
            <w:tcW w:w="5670" w:type="dxa"/>
            <w:shd w:val="clear" w:color="auto" w:fill="auto"/>
            <w:vAlign w:val="center"/>
          </w:tcPr>
          <w:p w:rsidR="007C6B39" w:rsidRPr="007C6B39" w:rsidRDefault="007C6B39" w:rsidP="00DD32F0">
            <w:pPr>
              <w:spacing w:line="264" w:lineRule="auto"/>
              <w:jc w:val="both"/>
              <w:rPr>
                <w:rFonts w:eastAsia="Calibri"/>
                <w:sz w:val="20"/>
                <w:szCs w:val="20"/>
                <w:lang w:eastAsia="en-US"/>
              </w:rPr>
            </w:pPr>
            <w:r w:rsidRPr="007C6B39">
              <w:rPr>
                <w:rFonts w:eastAsia="Calibri"/>
                <w:sz w:val="20"/>
                <w:szCs w:val="20"/>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widowControl w:val="0"/>
              <w:autoSpaceDE w:val="0"/>
              <w:autoSpaceDN w:val="0"/>
              <w:adjustRightInd w:val="0"/>
              <w:jc w:val="center"/>
              <w:rPr>
                <w:strike/>
                <w:sz w:val="20"/>
                <w:szCs w:val="20"/>
              </w:rPr>
            </w:pPr>
            <w:r w:rsidRPr="007C6B39">
              <w:rPr>
                <w:sz w:val="20"/>
                <w:szCs w:val="20"/>
              </w:rPr>
              <w:t>Амбулаторно-поликлиническое обслуживание</w:t>
            </w:r>
          </w:p>
        </w:tc>
        <w:tc>
          <w:tcPr>
            <w:tcW w:w="850"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3.4.1</w:t>
            </w:r>
          </w:p>
        </w:tc>
        <w:tc>
          <w:tcPr>
            <w:tcW w:w="5670" w:type="dxa"/>
            <w:shd w:val="clear" w:color="auto" w:fill="auto"/>
          </w:tcPr>
          <w:p w:rsidR="007C6B39" w:rsidRPr="007C6B39" w:rsidRDefault="007C6B39" w:rsidP="00DD32F0">
            <w:pPr>
              <w:spacing w:line="264" w:lineRule="auto"/>
              <w:jc w:val="both"/>
              <w:rPr>
                <w:rFonts w:eastAsia="Calibri"/>
                <w:sz w:val="20"/>
                <w:szCs w:val="20"/>
                <w:lang w:eastAsia="en-US"/>
              </w:rPr>
            </w:pPr>
            <w:r w:rsidRPr="007C6B39">
              <w:rPr>
                <w:rFonts w:eastAsia="Calibri"/>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Стационарное медицинское обслуживание</w:t>
            </w:r>
          </w:p>
        </w:tc>
        <w:tc>
          <w:tcPr>
            <w:tcW w:w="850"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3.4.2</w:t>
            </w:r>
          </w:p>
        </w:tc>
        <w:tc>
          <w:tcPr>
            <w:tcW w:w="5670" w:type="dxa"/>
            <w:shd w:val="clear" w:color="auto" w:fill="auto"/>
          </w:tcPr>
          <w:p w:rsidR="007C6B39" w:rsidRPr="007C6B39" w:rsidRDefault="007C6B39" w:rsidP="00DD32F0">
            <w:pPr>
              <w:spacing w:line="264" w:lineRule="auto"/>
              <w:jc w:val="both"/>
              <w:rPr>
                <w:rFonts w:eastAsia="Calibri"/>
                <w:sz w:val="20"/>
                <w:szCs w:val="20"/>
                <w:lang w:eastAsia="en-US"/>
              </w:rPr>
            </w:pPr>
            <w:r w:rsidRPr="007C6B39">
              <w:rPr>
                <w:rFonts w:eastAsia="Calibri"/>
                <w:sz w:val="20"/>
                <w:szCs w:val="20"/>
                <w:lang w:eastAsia="en-US"/>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r>
      <w:tr w:rsidR="00DD32F0" w:rsidRPr="007C6B39" w:rsidTr="000F4CC1">
        <w:tc>
          <w:tcPr>
            <w:tcW w:w="567" w:type="dxa"/>
            <w:shd w:val="clear" w:color="auto" w:fill="auto"/>
            <w:vAlign w:val="center"/>
          </w:tcPr>
          <w:p w:rsidR="00DD32F0" w:rsidRPr="005E2649" w:rsidRDefault="00DD32F0" w:rsidP="00DD32F0">
            <w:pPr>
              <w:jc w:val="center"/>
              <w:rPr>
                <w:rFonts w:eastAsia="Calibri"/>
                <w:sz w:val="20"/>
                <w:szCs w:val="20"/>
                <w:lang w:eastAsia="en-US"/>
              </w:rPr>
            </w:pPr>
            <w:r w:rsidRPr="005E2649">
              <w:rPr>
                <w:rFonts w:eastAsia="Calibri"/>
                <w:sz w:val="20"/>
                <w:szCs w:val="20"/>
                <w:lang w:eastAsia="en-US"/>
              </w:rPr>
              <w:lastRenderedPageBreak/>
              <w:t>1</w:t>
            </w:r>
          </w:p>
        </w:tc>
        <w:tc>
          <w:tcPr>
            <w:tcW w:w="1985" w:type="dxa"/>
            <w:shd w:val="clear" w:color="auto" w:fill="auto"/>
            <w:vAlign w:val="center"/>
          </w:tcPr>
          <w:p w:rsidR="00DD32F0" w:rsidRPr="005E2649" w:rsidRDefault="00DD32F0" w:rsidP="00DD32F0">
            <w:pPr>
              <w:jc w:val="center"/>
              <w:rPr>
                <w:rFonts w:eastAsia="Calibri"/>
                <w:sz w:val="20"/>
                <w:szCs w:val="20"/>
                <w:lang w:eastAsia="en-US"/>
              </w:rPr>
            </w:pPr>
            <w:r w:rsidRPr="005E2649">
              <w:rPr>
                <w:rFonts w:eastAsia="Calibri"/>
                <w:sz w:val="20"/>
                <w:szCs w:val="20"/>
                <w:lang w:eastAsia="en-US"/>
              </w:rPr>
              <w:t>2</w:t>
            </w:r>
          </w:p>
        </w:tc>
        <w:tc>
          <w:tcPr>
            <w:tcW w:w="850" w:type="dxa"/>
            <w:shd w:val="clear" w:color="auto" w:fill="auto"/>
            <w:vAlign w:val="center"/>
          </w:tcPr>
          <w:p w:rsidR="00DD32F0" w:rsidRPr="005E2649" w:rsidRDefault="00DD32F0" w:rsidP="00DD32F0">
            <w:pPr>
              <w:jc w:val="center"/>
              <w:rPr>
                <w:rFonts w:eastAsia="Calibri"/>
                <w:sz w:val="20"/>
                <w:szCs w:val="20"/>
                <w:lang w:eastAsia="en-US"/>
              </w:rPr>
            </w:pPr>
            <w:r w:rsidRPr="005E2649">
              <w:rPr>
                <w:rFonts w:eastAsia="Calibri"/>
                <w:sz w:val="20"/>
                <w:szCs w:val="20"/>
                <w:lang w:eastAsia="en-US"/>
              </w:rPr>
              <w:t>3</w:t>
            </w:r>
          </w:p>
        </w:tc>
        <w:tc>
          <w:tcPr>
            <w:tcW w:w="5670" w:type="dxa"/>
            <w:shd w:val="clear" w:color="auto" w:fill="auto"/>
            <w:vAlign w:val="center"/>
          </w:tcPr>
          <w:p w:rsidR="00DD32F0" w:rsidRPr="005E2649" w:rsidRDefault="00DD32F0" w:rsidP="00DD32F0">
            <w:pPr>
              <w:jc w:val="center"/>
              <w:rPr>
                <w:rFonts w:eastAsia="Calibri"/>
                <w:sz w:val="20"/>
                <w:szCs w:val="20"/>
                <w:lang w:eastAsia="en-US"/>
              </w:rPr>
            </w:pPr>
            <w:r w:rsidRPr="005E2649">
              <w:rPr>
                <w:rFonts w:eastAsia="Calibri"/>
                <w:sz w:val="20"/>
                <w:szCs w:val="20"/>
                <w:lang w:eastAsia="en-US"/>
              </w:rPr>
              <w:t>4</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Дошкольное, начальное и среднее общее образование</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3.5.1</w:t>
            </w:r>
          </w:p>
        </w:tc>
        <w:tc>
          <w:tcPr>
            <w:tcW w:w="5670" w:type="dxa"/>
            <w:shd w:val="clear" w:color="auto" w:fill="auto"/>
          </w:tcPr>
          <w:p w:rsidR="007C6B39" w:rsidRPr="007C6B39" w:rsidRDefault="007C6B39" w:rsidP="005E2649">
            <w:pPr>
              <w:widowControl w:val="0"/>
              <w:autoSpaceDE w:val="0"/>
              <w:autoSpaceDN w:val="0"/>
              <w:adjustRightInd w:val="0"/>
              <w:spacing w:line="235" w:lineRule="auto"/>
              <w:jc w:val="both"/>
            </w:pPr>
            <w:r w:rsidRPr="007C6B39">
              <w:rPr>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Среднее и высшее профессиональное образование</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3.5.2</w:t>
            </w:r>
          </w:p>
        </w:tc>
        <w:tc>
          <w:tcPr>
            <w:tcW w:w="5670" w:type="dxa"/>
            <w:shd w:val="clear" w:color="auto" w:fill="auto"/>
          </w:tcPr>
          <w:p w:rsidR="007C6B39" w:rsidRPr="007C6B39" w:rsidRDefault="007C6B39" w:rsidP="005E2649">
            <w:pPr>
              <w:spacing w:line="235" w:lineRule="auto"/>
              <w:jc w:val="both"/>
              <w:rPr>
                <w:rFonts w:eastAsia="Calibri"/>
                <w:sz w:val="20"/>
                <w:szCs w:val="20"/>
                <w:lang w:eastAsia="en-US"/>
              </w:rPr>
            </w:pPr>
            <w:r w:rsidRPr="007C6B39">
              <w:rPr>
                <w:rFonts w:eastAsia="Calibri"/>
                <w:sz w:val="20"/>
                <w:szCs w:val="20"/>
                <w:lang w:eastAsia="en-US"/>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B80E19" w:rsidRPr="00F83101" w:rsidRDefault="00F83101" w:rsidP="007C6B39">
            <w:pPr>
              <w:jc w:val="center"/>
              <w:rPr>
                <w:rFonts w:eastAsia="Calibri"/>
                <w:sz w:val="20"/>
                <w:szCs w:val="20"/>
                <w:lang w:eastAsia="en-US"/>
              </w:rPr>
            </w:pPr>
            <w:r w:rsidRPr="00F83101">
              <w:rPr>
                <w:rFonts w:eastAsia="Calibri"/>
                <w:sz w:val="20"/>
                <w:szCs w:val="20"/>
                <w:lang w:eastAsia="en-US"/>
              </w:rPr>
              <w:t>Культурное развитие</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3.6</w:t>
            </w:r>
          </w:p>
        </w:tc>
        <w:tc>
          <w:tcPr>
            <w:tcW w:w="5670" w:type="dxa"/>
            <w:shd w:val="clear" w:color="auto" w:fill="auto"/>
            <w:vAlign w:val="center"/>
          </w:tcPr>
          <w:p w:rsidR="00B80E19" w:rsidRPr="00F83101" w:rsidRDefault="00F83101" w:rsidP="005E2649">
            <w:pPr>
              <w:spacing w:line="235" w:lineRule="auto"/>
              <w:jc w:val="both"/>
              <w:rPr>
                <w:rFonts w:eastAsia="Calibri"/>
                <w:sz w:val="20"/>
                <w:szCs w:val="20"/>
                <w:lang w:eastAsia="en-US"/>
              </w:rPr>
            </w:pPr>
            <w:r w:rsidRPr="00F83101">
              <w:rPr>
                <w:sz w:val="20"/>
                <w:szCs w:val="20"/>
                <w:shd w:val="clear" w:color="auto" w:fill="FFFFFF"/>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Государственное управление</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3.8.1</w:t>
            </w:r>
          </w:p>
        </w:tc>
        <w:tc>
          <w:tcPr>
            <w:tcW w:w="5670" w:type="dxa"/>
            <w:shd w:val="clear" w:color="auto" w:fill="auto"/>
          </w:tcPr>
          <w:p w:rsidR="007C6B39" w:rsidRPr="007C6B39" w:rsidRDefault="007C6B39" w:rsidP="005E2649">
            <w:pPr>
              <w:widowControl w:val="0"/>
              <w:autoSpaceDE w:val="0"/>
              <w:autoSpaceDN w:val="0"/>
              <w:adjustRightInd w:val="0"/>
              <w:spacing w:line="235" w:lineRule="auto"/>
              <w:jc w:val="both"/>
              <w:rPr>
                <w:sz w:val="20"/>
                <w:szCs w:val="20"/>
              </w:rPr>
            </w:pPr>
            <w:r w:rsidRPr="007C6B39">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Представительская деятельность</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3.8.2</w:t>
            </w:r>
          </w:p>
        </w:tc>
        <w:tc>
          <w:tcPr>
            <w:tcW w:w="5670" w:type="dxa"/>
            <w:shd w:val="clear" w:color="auto" w:fill="auto"/>
          </w:tcPr>
          <w:p w:rsidR="007C6B39" w:rsidRPr="007C6B39" w:rsidRDefault="007C6B39" w:rsidP="005E2649">
            <w:pPr>
              <w:widowControl w:val="0"/>
              <w:autoSpaceDE w:val="0"/>
              <w:autoSpaceDN w:val="0"/>
              <w:adjustRightInd w:val="0"/>
              <w:spacing w:line="235" w:lineRule="auto"/>
              <w:jc w:val="both"/>
              <w:rPr>
                <w:sz w:val="20"/>
                <w:szCs w:val="20"/>
              </w:rPr>
            </w:pPr>
            <w:r w:rsidRPr="007C6B39">
              <w:rPr>
                <w:sz w:val="20"/>
                <w:szCs w:val="20"/>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Обеспечение деятельности в области гидрометеорологии и смежных с ней областях</w:t>
            </w:r>
          </w:p>
        </w:tc>
        <w:tc>
          <w:tcPr>
            <w:tcW w:w="850"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3.9.1</w:t>
            </w:r>
          </w:p>
        </w:tc>
        <w:tc>
          <w:tcPr>
            <w:tcW w:w="5670" w:type="dxa"/>
            <w:shd w:val="clear" w:color="auto" w:fill="auto"/>
            <w:vAlign w:val="center"/>
          </w:tcPr>
          <w:p w:rsidR="007C6B39" w:rsidRPr="007C6B39" w:rsidRDefault="007C6B39" w:rsidP="005E2649">
            <w:pPr>
              <w:spacing w:line="235" w:lineRule="auto"/>
              <w:jc w:val="both"/>
              <w:rPr>
                <w:rFonts w:eastAsia="Calibri"/>
                <w:strike/>
                <w:sz w:val="20"/>
                <w:szCs w:val="20"/>
                <w:lang w:eastAsia="en-US"/>
              </w:rPr>
            </w:pPr>
            <w:r w:rsidRPr="007C6B39">
              <w:rPr>
                <w:rFonts w:eastAsia="Calibri"/>
                <w:sz w:val="20"/>
                <w:szCs w:val="20"/>
                <w:lang w:eastAsia="en-US"/>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Проведение научных исследований</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3.9.2</w:t>
            </w:r>
          </w:p>
        </w:tc>
        <w:tc>
          <w:tcPr>
            <w:tcW w:w="5670" w:type="dxa"/>
            <w:shd w:val="clear" w:color="auto" w:fill="auto"/>
          </w:tcPr>
          <w:p w:rsidR="007C6B39" w:rsidRPr="007C6B39" w:rsidRDefault="007C6B39" w:rsidP="005E2649">
            <w:pPr>
              <w:widowControl w:val="0"/>
              <w:autoSpaceDE w:val="0"/>
              <w:autoSpaceDN w:val="0"/>
              <w:adjustRightInd w:val="0"/>
              <w:spacing w:line="235" w:lineRule="auto"/>
              <w:jc w:val="both"/>
              <w:rPr>
                <w:sz w:val="20"/>
                <w:szCs w:val="20"/>
              </w:rPr>
            </w:pPr>
            <w:r w:rsidRPr="007C6B39">
              <w:rPr>
                <w:sz w:val="20"/>
                <w:szCs w:val="20"/>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Проведение научных испытаний</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3.9.3</w:t>
            </w:r>
          </w:p>
        </w:tc>
        <w:tc>
          <w:tcPr>
            <w:tcW w:w="5670" w:type="dxa"/>
            <w:shd w:val="clear" w:color="auto" w:fill="auto"/>
          </w:tcPr>
          <w:p w:rsidR="007C6B39" w:rsidRPr="007C6B39" w:rsidRDefault="007C6B39" w:rsidP="005E2649">
            <w:pPr>
              <w:widowControl w:val="0"/>
              <w:autoSpaceDE w:val="0"/>
              <w:autoSpaceDN w:val="0"/>
              <w:adjustRightInd w:val="0"/>
              <w:spacing w:line="235" w:lineRule="auto"/>
              <w:jc w:val="both"/>
              <w:rPr>
                <w:sz w:val="20"/>
                <w:szCs w:val="20"/>
              </w:rPr>
            </w:pPr>
            <w:r w:rsidRPr="007C6B39">
              <w:rPr>
                <w:sz w:val="20"/>
                <w:szCs w:val="20"/>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Амбулаторное ветеринарное обслуживание</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3.10.1</w:t>
            </w:r>
          </w:p>
        </w:tc>
        <w:tc>
          <w:tcPr>
            <w:tcW w:w="5670" w:type="dxa"/>
            <w:shd w:val="clear" w:color="auto" w:fill="auto"/>
            <w:vAlign w:val="center"/>
          </w:tcPr>
          <w:p w:rsidR="007C6B39" w:rsidRPr="007C6B39" w:rsidRDefault="007C6B39" w:rsidP="005E2649">
            <w:pPr>
              <w:spacing w:line="228" w:lineRule="auto"/>
              <w:jc w:val="both"/>
              <w:rPr>
                <w:rFonts w:eastAsia="Calibri"/>
                <w:sz w:val="20"/>
                <w:szCs w:val="20"/>
                <w:lang w:eastAsia="en-US"/>
              </w:rPr>
            </w:pPr>
            <w:r w:rsidRPr="007C6B39">
              <w:rPr>
                <w:rFonts w:eastAsia="Calibri"/>
                <w:sz w:val="20"/>
                <w:szCs w:val="20"/>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jc w:val="center"/>
              <w:rPr>
                <w:rFonts w:eastAsia="Calibri"/>
                <w:sz w:val="20"/>
                <w:szCs w:val="20"/>
                <w:highlight w:val="red"/>
                <w:lang w:eastAsia="en-US"/>
              </w:rPr>
            </w:pPr>
            <w:r w:rsidRPr="007C6B39">
              <w:rPr>
                <w:rFonts w:eastAsia="Calibri"/>
                <w:sz w:val="20"/>
                <w:szCs w:val="20"/>
                <w:lang w:eastAsia="en-US"/>
              </w:rPr>
              <w:t>Деловое управление</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4.1</w:t>
            </w:r>
          </w:p>
        </w:tc>
        <w:tc>
          <w:tcPr>
            <w:tcW w:w="5670" w:type="dxa"/>
            <w:shd w:val="clear" w:color="auto" w:fill="auto"/>
            <w:vAlign w:val="center"/>
          </w:tcPr>
          <w:p w:rsidR="007C6B39" w:rsidRPr="007C6B39" w:rsidRDefault="007C6B39" w:rsidP="00DD32F0">
            <w:pPr>
              <w:spacing w:line="228" w:lineRule="auto"/>
              <w:jc w:val="both"/>
              <w:rPr>
                <w:rFonts w:eastAsia="Calibri"/>
                <w:sz w:val="20"/>
                <w:szCs w:val="20"/>
                <w:lang w:eastAsia="en-US"/>
              </w:rPr>
            </w:pPr>
            <w:r w:rsidRPr="007C6B39">
              <w:rPr>
                <w:rFonts w:eastAsia="Calibri"/>
                <w:sz w:val="20"/>
                <w:szCs w:val="20"/>
                <w:lang w:eastAsia="en-US"/>
              </w:rPr>
              <w:t xml:space="preserve">Размещение объектов капитального строительства с целью: размещения объектов управленческой деятельностью, не связанной с государственным или муниципальным управлением и оказанием услуг, а также с целью обеспечения </w:t>
            </w:r>
          </w:p>
        </w:tc>
      </w:tr>
      <w:tr w:rsidR="00DD32F0" w:rsidRPr="007C6B39" w:rsidTr="00B60009">
        <w:tc>
          <w:tcPr>
            <w:tcW w:w="567" w:type="dxa"/>
            <w:shd w:val="clear" w:color="auto" w:fill="auto"/>
            <w:vAlign w:val="center"/>
          </w:tcPr>
          <w:p w:rsidR="00DD32F0" w:rsidRPr="005E2649" w:rsidRDefault="00DD32F0" w:rsidP="00DD32F0">
            <w:pPr>
              <w:jc w:val="center"/>
              <w:rPr>
                <w:rFonts w:eastAsia="Calibri"/>
                <w:sz w:val="20"/>
                <w:szCs w:val="20"/>
                <w:lang w:eastAsia="en-US"/>
              </w:rPr>
            </w:pPr>
            <w:r w:rsidRPr="005E2649">
              <w:rPr>
                <w:rFonts w:eastAsia="Calibri"/>
                <w:sz w:val="20"/>
                <w:szCs w:val="20"/>
                <w:lang w:eastAsia="en-US"/>
              </w:rPr>
              <w:lastRenderedPageBreak/>
              <w:t>1</w:t>
            </w:r>
          </w:p>
        </w:tc>
        <w:tc>
          <w:tcPr>
            <w:tcW w:w="1985" w:type="dxa"/>
            <w:shd w:val="clear" w:color="auto" w:fill="auto"/>
            <w:vAlign w:val="center"/>
          </w:tcPr>
          <w:p w:rsidR="00DD32F0" w:rsidRPr="005E2649" w:rsidRDefault="00DD32F0" w:rsidP="00DD32F0">
            <w:pPr>
              <w:jc w:val="center"/>
              <w:rPr>
                <w:rFonts w:eastAsia="Calibri"/>
                <w:sz w:val="20"/>
                <w:szCs w:val="20"/>
                <w:lang w:eastAsia="en-US"/>
              </w:rPr>
            </w:pPr>
            <w:r w:rsidRPr="005E2649">
              <w:rPr>
                <w:rFonts w:eastAsia="Calibri"/>
                <w:sz w:val="20"/>
                <w:szCs w:val="20"/>
                <w:lang w:eastAsia="en-US"/>
              </w:rPr>
              <w:t>2</w:t>
            </w:r>
          </w:p>
        </w:tc>
        <w:tc>
          <w:tcPr>
            <w:tcW w:w="850" w:type="dxa"/>
            <w:shd w:val="clear" w:color="auto" w:fill="auto"/>
            <w:vAlign w:val="center"/>
          </w:tcPr>
          <w:p w:rsidR="00DD32F0" w:rsidRPr="005E2649" w:rsidRDefault="00DD32F0" w:rsidP="00DD32F0">
            <w:pPr>
              <w:jc w:val="center"/>
              <w:rPr>
                <w:rFonts w:eastAsia="Calibri"/>
                <w:sz w:val="20"/>
                <w:szCs w:val="20"/>
                <w:lang w:eastAsia="en-US"/>
              </w:rPr>
            </w:pPr>
            <w:r w:rsidRPr="005E2649">
              <w:rPr>
                <w:rFonts w:eastAsia="Calibri"/>
                <w:sz w:val="20"/>
                <w:szCs w:val="20"/>
                <w:lang w:eastAsia="en-US"/>
              </w:rPr>
              <w:t>3</w:t>
            </w:r>
          </w:p>
        </w:tc>
        <w:tc>
          <w:tcPr>
            <w:tcW w:w="5670" w:type="dxa"/>
            <w:shd w:val="clear" w:color="auto" w:fill="auto"/>
            <w:vAlign w:val="center"/>
          </w:tcPr>
          <w:p w:rsidR="00DD32F0" w:rsidRPr="005E2649" w:rsidRDefault="00DD32F0" w:rsidP="00DD32F0">
            <w:pPr>
              <w:jc w:val="center"/>
              <w:rPr>
                <w:rFonts w:eastAsia="Calibri"/>
                <w:sz w:val="20"/>
                <w:szCs w:val="20"/>
                <w:lang w:eastAsia="en-US"/>
              </w:rPr>
            </w:pPr>
            <w:r w:rsidRPr="005E2649">
              <w:rPr>
                <w:rFonts w:eastAsia="Calibri"/>
                <w:sz w:val="20"/>
                <w:szCs w:val="20"/>
                <w:lang w:eastAsia="en-US"/>
              </w:rPr>
              <w:t>4</w:t>
            </w:r>
          </w:p>
        </w:tc>
      </w:tr>
      <w:tr w:rsidR="00DD32F0" w:rsidRPr="007C6B39" w:rsidTr="00B60009">
        <w:tc>
          <w:tcPr>
            <w:tcW w:w="567" w:type="dxa"/>
            <w:shd w:val="clear" w:color="auto" w:fill="auto"/>
            <w:vAlign w:val="center"/>
          </w:tcPr>
          <w:p w:rsidR="00DD32F0" w:rsidRPr="007C6B39" w:rsidRDefault="00DD32F0" w:rsidP="00DD32F0">
            <w:pPr>
              <w:spacing w:after="200" w:line="360" w:lineRule="auto"/>
              <w:ind w:left="142"/>
              <w:contextualSpacing/>
              <w:jc w:val="center"/>
              <w:rPr>
                <w:rFonts w:eastAsia="Calibri"/>
                <w:sz w:val="20"/>
                <w:szCs w:val="20"/>
                <w:lang w:eastAsia="en-US"/>
              </w:rPr>
            </w:pPr>
          </w:p>
        </w:tc>
        <w:tc>
          <w:tcPr>
            <w:tcW w:w="1985" w:type="dxa"/>
            <w:shd w:val="clear" w:color="auto" w:fill="auto"/>
            <w:vAlign w:val="center"/>
          </w:tcPr>
          <w:p w:rsidR="00DD32F0" w:rsidRPr="007C6B39" w:rsidRDefault="00DD32F0" w:rsidP="007C6B39">
            <w:pPr>
              <w:jc w:val="center"/>
              <w:rPr>
                <w:rFonts w:eastAsia="Calibri"/>
                <w:sz w:val="20"/>
                <w:szCs w:val="20"/>
                <w:lang w:eastAsia="en-US"/>
              </w:rPr>
            </w:pPr>
          </w:p>
        </w:tc>
        <w:tc>
          <w:tcPr>
            <w:tcW w:w="850" w:type="dxa"/>
            <w:shd w:val="clear" w:color="auto" w:fill="auto"/>
            <w:vAlign w:val="center"/>
          </w:tcPr>
          <w:p w:rsidR="00DD32F0" w:rsidRPr="007C6B39" w:rsidRDefault="00DD32F0" w:rsidP="007C6B39">
            <w:pPr>
              <w:jc w:val="center"/>
              <w:rPr>
                <w:rFonts w:eastAsia="Calibri"/>
                <w:sz w:val="20"/>
                <w:szCs w:val="20"/>
                <w:lang w:eastAsia="en-US"/>
              </w:rPr>
            </w:pPr>
          </w:p>
        </w:tc>
        <w:tc>
          <w:tcPr>
            <w:tcW w:w="5670" w:type="dxa"/>
            <w:shd w:val="clear" w:color="auto" w:fill="auto"/>
            <w:vAlign w:val="center"/>
          </w:tcPr>
          <w:p w:rsidR="00DD32F0" w:rsidRPr="007C6B39" w:rsidRDefault="00DD32F0" w:rsidP="005E2649">
            <w:pPr>
              <w:spacing w:line="228" w:lineRule="auto"/>
              <w:jc w:val="both"/>
              <w:rPr>
                <w:rFonts w:eastAsia="Calibri"/>
                <w:sz w:val="20"/>
                <w:szCs w:val="20"/>
                <w:lang w:eastAsia="en-US"/>
              </w:rPr>
            </w:pPr>
            <w:r w:rsidRPr="007C6B39">
              <w:rPr>
                <w:rFonts w:eastAsia="Calibri"/>
                <w:sz w:val="20"/>
                <w:szCs w:val="20"/>
                <w:lang w:eastAsia="en-US"/>
              </w:rPr>
              <w:t>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Рынки</w:t>
            </w:r>
          </w:p>
        </w:tc>
        <w:tc>
          <w:tcPr>
            <w:tcW w:w="850"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4.3</w:t>
            </w:r>
          </w:p>
        </w:tc>
        <w:tc>
          <w:tcPr>
            <w:tcW w:w="5670" w:type="dxa"/>
            <w:shd w:val="clear" w:color="auto" w:fill="auto"/>
            <w:vAlign w:val="center"/>
          </w:tcPr>
          <w:p w:rsidR="007C6B39" w:rsidRPr="007C6B39" w:rsidRDefault="007C6B39" w:rsidP="005E2649">
            <w:pPr>
              <w:widowControl w:val="0"/>
              <w:autoSpaceDE w:val="0"/>
              <w:autoSpaceDN w:val="0"/>
              <w:adjustRightInd w:val="0"/>
              <w:spacing w:line="228" w:lineRule="auto"/>
              <w:jc w:val="both"/>
              <w:rPr>
                <w:rFonts w:eastAsia="Calibri"/>
                <w:sz w:val="20"/>
                <w:szCs w:val="20"/>
                <w:lang w:eastAsia="en-US"/>
              </w:rPr>
            </w:pPr>
            <w:r w:rsidRPr="007C6B39">
              <w:rPr>
                <w:rFonts w:eastAsia="Calibri"/>
                <w:sz w:val="20"/>
                <w:szCs w:val="20"/>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Магазины</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4.4</w:t>
            </w:r>
          </w:p>
        </w:tc>
        <w:tc>
          <w:tcPr>
            <w:tcW w:w="5670" w:type="dxa"/>
            <w:shd w:val="clear" w:color="auto" w:fill="auto"/>
            <w:vAlign w:val="center"/>
          </w:tcPr>
          <w:p w:rsidR="007C6B39" w:rsidRPr="007C6B39" w:rsidRDefault="007C6B39" w:rsidP="005E2649">
            <w:pPr>
              <w:widowControl w:val="0"/>
              <w:autoSpaceDE w:val="0"/>
              <w:autoSpaceDN w:val="0"/>
              <w:adjustRightInd w:val="0"/>
              <w:spacing w:line="228" w:lineRule="auto"/>
              <w:jc w:val="both"/>
              <w:rPr>
                <w:sz w:val="20"/>
                <w:szCs w:val="20"/>
              </w:rPr>
            </w:pPr>
            <w:r w:rsidRPr="007C6B39">
              <w:rPr>
                <w:sz w:val="20"/>
                <w:szCs w:val="20"/>
              </w:rPr>
              <w:t>Размещение объектов капитального строительства, предназначенных для продажи товаров, торговая площадь которых составляет до 1000 м</w:t>
            </w:r>
            <w:r w:rsidRPr="007C6B39">
              <w:rPr>
                <w:sz w:val="20"/>
                <w:szCs w:val="20"/>
                <w:vertAlign w:val="superscript"/>
              </w:rPr>
              <w:t xml:space="preserve">2 </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Банковская и страховая деятельность</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4.5</w:t>
            </w:r>
          </w:p>
        </w:tc>
        <w:tc>
          <w:tcPr>
            <w:tcW w:w="5670" w:type="dxa"/>
            <w:shd w:val="clear" w:color="auto" w:fill="auto"/>
            <w:vAlign w:val="center"/>
          </w:tcPr>
          <w:p w:rsidR="007C6B39" w:rsidRPr="007C6B39" w:rsidRDefault="007C6B39" w:rsidP="005E2649">
            <w:pPr>
              <w:widowControl w:val="0"/>
              <w:autoSpaceDE w:val="0"/>
              <w:autoSpaceDN w:val="0"/>
              <w:adjustRightInd w:val="0"/>
              <w:spacing w:line="228" w:lineRule="auto"/>
              <w:jc w:val="both"/>
              <w:rPr>
                <w:sz w:val="20"/>
                <w:szCs w:val="20"/>
              </w:rPr>
            </w:pPr>
            <w:r w:rsidRPr="007C6B39">
              <w:rPr>
                <w:sz w:val="20"/>
                <w:szCs w:val="20"/>
              </w:rPr>
              <w:t>Размещение объектов капитального строительства, предназначенных для размещения организаций, оказывающих банковские и страховые услуг</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trike/>
                <w:sz w:val="20"/>
                <w:szCs w:val="20"/>
                <w:lang w:eastAsia="en-US"/>
              </w:rPr>
            </w:pPr>
          </w:p>
        </w:tc>
        <w:tc>
          <w:tcPr>
            <w:tcW w:w="1985"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Общественное питание</w:t>
            </w:r>
          </w:p>
        </w:tc>
        <w:tc>
          <w:tcPr>
            <w:tcW w:w="850"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4.6</w:t>
            </w:r>
          </w:p>
        </w:tc>
        <w:tc>
          <w:tcPr>
            <w:tcW w:w="5670" w:type="dxa"/>
            <w:shd w:val="clear" w:color="auto" w:fill="auto"/>
            <w:vAlign w:val="center"/>
          </w:tcPr>
          <w:p w:rsidR="007C6B39" w:rsidRPr="007C6B39" w:rsidRDefault="007C6B39" w:rsidP="005E2649">
            <w:pPr>
              <w:spacing w:line="228" w:lineRule="auto"/>
              <w:rPr>
                <w:rFonts w:eastAsia="Calibri"/>
                <w:sz w:val="20"/>
                <w:szCs w:val="20"/>
                <w:lang w:eastAsia="en-US"/>
              </w:rPr>
            </w:pPr>
            <w:r w:rsidRPr="007C6B39">
              <w:rPr>
                <w:rFonts w:eastAsia="Calibri"/>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Гостиничное обслуживание</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4.7</w:t>
            </w:r>
          </w:p>
        </w:tc>
        <w:tc>
          <w:tcPr>
            <w:tcW w:w="5670" w:type="dxa"/>
            <w:shd w:val="clear" w:color="auto" w:fill="auto"/>
            <w:vAlign w:val="center"/>
          </w:tcPr>
          <w:p w:rsidR="007C6B39" w:rsidRPr="007C6B39" w:rsidRDefault="007C6B39" w:rsidP="005E2649">
            <w:pPr>
              <w:spacing w:line="228" w:lineRule="auto"/>
              <w:jc w:val="both"/>
              <w:rPr>
                <w:rFonts w:eastAsia="Calibri"/>
                <w:sz w:val="20"/>
                <w:szCs w:val="20"/>
                <w:lang w:eastAsia="en-US"/>
              </w:rPr>
            </w:pPr>
            <w:r w:rsidRPr="007C6B39">
              <w:rPr>
                <w:rFonts w:eastAsia="Calibri"/>
                <w:sz w:val="20"/>
                <w:szCs w:val="20"/>
                <w:lang w:eastAsia="en-US"/>
              </w:rPr>
              <w:t xml:space="preserve">Размещение гостиниц </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widowControl w:val="0"/>
              <w:autoSpaceDE w:val="0"/>
              <w:autoSpaceDN w:val="0"/>
              <w:adjustRightInd w:val="0"/>
              <w:jc w:val="center"/>
              <w:rPr>
                <w:sz w:val="20"/>
                <w:szCs w:val="20"/>
                <w:highlight w:val="red"/>
              </w:rPr>
            </w:pPr>
            <w:r w:rsidRPr="007C6B39">
              <w:rPr>
                <w:sz w:val="20"/>
                <w:szCs w:val="20"/>
              </w:rPr>
              <w:t>Служебные гаражи</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sz w:val="20"/>
                <w:szCs w:val="20"/>
              </w:rPr>
              <w:t>4.9</w:t>
            </w:r>
          </w:p>
        </w:tc>
        <w:tc>
          <w:tcPr>
            <w:tcW w:w="5670" w:type="dxa"/>
            <w:shd w:val="clear" w:color="auto" w:fill="auto"/>
            <w:vAlign w:val="center"/>
          </w:tcPr>
          <w:p w:rsidR="007C6B39" w:rsidRPr="007C6B39" w:rsidRDefault="007C6B39" w:rsidP="005E2649">
            <w:pPr>
              <w:widowControl w:val="0"/>
              <w:autoSpaceDE w:val="0"/>
              <w:autoSpaceDN w:val="0"/>
              <w:adjustRightInd w:val="0"/>
              <w:spacing w:line="228" w:lineRule="auto"/>
              <w:jc w:val="both"/>
              <w:rPr>
                <w:sz w:val="20"/>
                <w:szCs w:val="20"/>
              </w:rPr>
            </w:pPr>
            <w:r w:rsidRPr="007C6B39">
              <w:rPr>
                <w:sz w:val="20"/>
                <w:szCs w:val="20"/>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3.2.1, 3.2.3, 3.3, 3.4.1, 3.4.2, 3.5.1, 3.5.2, 3.6.1, 3.6.2, 3.8.1, 3.8.2, 3.9.1, 3.9.2, 3.9.3, 3.10.1, 4.1, 4.3, 4.4, 4.5, 4.6, 4.7, 4.10, а также для стоянки и хранения транспортных средств общего пользования, в том числе в депо </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Выставочно-ярмарочная деятельность</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sz w:val="20"/>
                <w:szCs w:val="20"/>
              </w:rPr>
              <w:t>4.10</w:t>
            </w:r>
          </w:p>
        </w:tc>
        <w:tc>
          <w:tcPr>
            <w:tcW w:w="5670" w:type="dxa"/>
            <w:shd w:val="clear" w:color="auto" w:fill="auto"/>
            <w:vAlign w:val="center"/>
          </w:tcPr>
          <w:p w:rsidR="007C6B39" w:rsidRPr="007C6B39" w:rsidRDefault="007C6B39" w:rsidP="005E2649">
            <w:pPr>
              <w:widowControl w:val="0"/>
              <w:autoSpaceDE w:val="0"/>
              <w:autoSpaceDN w:val="0"/>
              <w:adjustRightInd w:val="0"/>
              <w:spacing w:line="228" w:lineRule="auto"/>
              <w:jc w:val="both"/>
              <w:rPr>
                <w:sz w:val="20"/>
                <w:szCs w:val="20"/>
              </w:rPr>
            </w:pPr>
            <w:r w:rsidRPr="007C6B39">
              <w:rPr>
                <w:sz w:val="20"/>
                <w:szCs w:val="20"/>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Обеспечение занятий спортом в помещениях</w:t>
            </w:r>
          </w:p>
        </w:tc>
        <w:tc>
          <w:tcPr>
            <w:tcW w:w="850"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5.1.2</w:t>
            </w:r>
          </w:p>
        </w:tc>
        <w:tc>
          <w:tcPr>
            <w:tcW w:w="5670" w:type="dxa"/>
            <w:shd w:val="clear" w:color="auto" w:fill="auto"/>
          </w:tcPr>
          <w:p w:rsidR="007C6B39" w:rsidRPr="007C6B39" w:rsidRDefault="007C6B39" w:rsidP="005E2649">
            <w:pPr>
              <w:spacing w:line="228" w:lineRule="auto"/>
              <w:jc w:val="both"/>
              <w:rPr>
                <w:rFonts w:eastAsia="Calibri"/>
                <w:strike/>
                <w:sz w:val="20"/>
                <w:szCs w:val="20"/>
                <w:lang w:eastAsia="en-US"/>
              </w:rPr>
            </w:pPr>
            <w:r w:rsidRPr="007C6B39">
              <w:rPr>
                <w:rFonts w:eastAsia="Calibri"/>
                <w:sz w:val="20"/>
                <w:szCs w:val="20"/>
                <w:lang w:eastAsia="en-US"/>
              </w:rPr>
              <w:t>Размещение спортивных клубов, спортивных залов, бассейнов, физкультурно-оздоровительных комплексов в зданиях и сооружениях</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Площадки для занятий спортом</w:t>
            </w:r>
          </w:p>
        </w:tc>
        <w:tc>
          <w:tcPr>
            <w:tcW w:w="850" w:type="dxa"/>
            <w:shd w:val="clear" w:color="auto" w:fill="auto"/>
            <w:vAlign w:val="center"/>
          </w:tcPr>
          <w:p w:rsidR="007C6B39" w:rsidRPr="007C6B39" w:rsidRDefault="007C6B39" w:rsidP="007C6B39">
            <w:pPr>
              <w:ind w:right="-108" w:hanging="108"/>
              <w:jc w:val="center"/>
              <w:rPr>
                <w:rFonts w:eastAsia="Calibri"/>
                <w:sz w:val="20"/>
                <w:szCs w:val="20"/>
                <w:lang w:eastAsia="en-US"/>
              </w:rPr>
            </w:pPr>
            <w:r w:rsidRPr="007C6B39">
              <w:rPr>
                <w:rFonts w:eastAsia="Calibri"/>
                <w:sz w:val="20"/>
                <w:szCs w:val="20"/>
                <w:lang w:eastAsia="en-US"/>
              </w:rPr>
              <w:t>5.1.3</w:t>
            </w:r>
          </w:p>
        </w:tc>
        <w:tc>
          <w:tcPr>
            <w:tcW w:w="5670" w:type="dxa"/>
            <w:shd w:val="clear" w:color="auto" w:fill="auto"/>
          </w:tcPr>
          <w:p w:rsidR="007C6B39" w:rsidRPr="007C6B39" w:rsidRDefault="007C6B39" w:rsidP="005E2649">
            <w:pPr>
              <w:spacing w:line="228" w:lineRule="auto"/>
              <w:jc w:val="both"/>
              <w:rPr>
                <w:rFonts w:eastAsia="Calibri"/>
                <w:sz w:val="20"/>
                <w:szCs w:val="20"/>
                <w:lang w:eastAsia="en-US"/>
              </w:rPr>
            </w:pPr>
            <w:r w:rsidRPr="007C6B39">
              <w:rPr>
                <w:rFonts w:eastAsia="Calibri"/>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Оборудованные площадки для занятий спортом</w:t>
            </w:r>
          </w:p>
        </w:tc>
        <w:tc>
          <w:tcPr>
            <w:tcW w:w="850" w:type="dxa"/>
            <w:shd w:val="clear" w:color="auto" w:fill="auto"/>
            <w:vAlign w:val="center"/>
          </w:tcPr>
          <w:p w:rsidR="007C6B39" w:rsidRPr="007C6B39" w:rsidRDefault="007C6B39" w:rsidP="007C6B39">
            <w:pPr>
              <w:ind w:right="-108" w:hanging="108"/>
              <w:jc w:val="center"/>
              <w:rPr>
                <w:rFonts w:eastAsia="Calibri"/>
                <w:strike/>
                <w:sz w:val="20"/>
                <w:szCs w:val="20"/>
                <w:lang w:eastAsia="en-US"/>
              </w:rPr>
            </w:pPr>
            <w:r w:rsidRPr="007C6B39">
              <w:rPr>
                <w:rFonts w:eastAsia="Calibri"/>
                <w:sz w:val="20"/>
                <w:szCs w:val="20"/>
                <w:lang w:eastAsia="en-US"/>
              </w:rPr>
              <w:t>5.1.4</w:t>
            </w:r>
          </w:p>
        </w:tc>
        <w:tc>
          <w:tcPr>
            <w:tcW w:w="5670" w:type="dxa"/>
            <w:shd w:val="clear" w:color="auto" w:fill="auto"/>
          </w:tcPr>
          <w:p w:rsidR="007C6B39" w:rsidRPr="007C6B39" w:rsidRDefault="007C6B39" w:rsidP="005E2649">
            <w:pPr>
              <w:widowControl w:val="0"/>
              <w:autoSpaceDE w:val="0"/>
              <w:autoSpaceDN w:val="0"/>
              <w:adjustRightInd w:val="0"/>
              <w:spacing w:line="228" w:lineRule="auto"/>
              <w:jc w:val="both"/>
              <w:rPr>
                <w:rFonts w:eastAsia="Calibri"/>
                <w:strike/>
                <w:sz w:val="20"/>
                <w:szCs w:val="20"/>
                <w:lang w:eastAsia="en-US"/>
              </w:rPr>
            </w:pPr>
            <w:r w:rsidRPr="007C6B39">
              <w:rPr>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ind w:right="-108" w:hanging="108"/>
              <w:jc w:val="center"/>
              <w:rPr>
                <w:rFonts w:eastAsia="Calibri"/>
                <w:strike/>
                <w:sz w:val="20"/>
                <w:szCs w:val="20"/>
                <w:lang w:eastAsia="en-US"/>
              </w:rPr>
            </w:pPr>
            <w:r w:rsidRPr="007C6B39">
              <w:rPr>
                <w:rFonts w:eastAsia="Calibri"/>
                <w:sz w:val="20"/>
                <w:szCs w:val="20"/>
                <w:lang w:eastAsia="en-US"/>
              </w:rPr>
              <w:t>Спортивные базы</w:t>
            </w:r>
          </w:p>
        </w:tc>
        <w:tc>
          <w:tcPr>
            <w:tcW w:w="850"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5.1.7</w:t>
            </w:r>
          </w:p>
        </w:tc>
        <w:tc>
          <w:tcPr>
            <w:tcW w:w="5670" w:type="dxa"/>
            <w:shd w:val="clear" w:color="auto" w:fill="auto"/>
          </w:tcPr>
          <w:p w:rsidR="007C6B39" w:rsidRPr="007C6B39" w:rsidRDefault="007C6B39" w:rsidP="005E2649">
            <w:pPr>
              <w:widowControl w:val="0"/>
              <w:spacing w:line="228" w:lineRule="auto"/>
              <w:jc w:val="both"/>
              <w:rPr>
                <w:rFonts w:eastAsia="Calibri"/>
                <w:strike/>
                <w:sz w:val="20"/>
                <w:szCs w:val="20"/>
              </w:rPr>
            </w:pPr>
            <w:r w:rsidRPr="007C6B39">
              <w:rPr>
                <w:rFonts w:eastAsia="Calibri"/>
                <w:sz w:val="20"/>
                <w:szCs w:val="20"/>
                <w:lang w:eastAsia="en-US"/>
              </w:rPr>
              <w:t>Размещение спортивных баз и лагерей, в которых осуществляется спортивная подготовка длительно проживающих в них лиц</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Историко-культурная деятельность</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9.3</w:t>
            </w:r>
          </w:p>
        </w:tc>
        <w:tc>
          <w:tcPr>
            <w:tcW w:w="5670" w:type="dxa"/>
            <w:shd w:val="clear" w:color="auto" w:fill="auto"/>
            <w:vAlign w:val="center"/>
          </w:tcPr>
          <w:p w:rsidR="007C6B39" w:rsidRPr="007C6B39" w:rsidRDefault="007C6B39" w:rsidP="005E2649">
            <w:pPr>
              <w:spacing w:line="228" w:lineRule="auto"/>
              <w:jc w:val="both"/>
              <w:rPr>
                <w:rFonts w:eastAsia="Calibri"/>
                <w:sz w:val="20"/>
                <w:szCs w:val="20"/>
                <w:lang w:eastAsia="en-US"/>
              </w:rPr>
            </w:pPr>
            <w:r w:rsidRPr="007C6B39">
              <w:rPr>
                <w:rFonts w:eastAsia="Calibri"/>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Земельные участки (территории) общего пользования</w:t>
            </w:r>
          </w:p>
        </w:tc>
        <w:tc>
          <w:tcPr>
            <w:tcW w:w="850"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12.0</w:t>
            </w:r>
          </w:p>
        </w:tc>
        <w:tc>
          <w:tcPr>
            <w:tcW w:w="5670" w:type="dxa"/>
            <w:shd w:val="clear" w:color="auto" w:fill="auto"/>
            <w:vAlign w:val="center"/>
          </w:tcPr>
          <w:p w:rsidR="007C6B39" w:rsidRPr="007C6B39" w:rsidRDefault="007C6B39" w:rsidP="007C6B39">
            <w:pPr>
              <w:widowControl w:val="0"/>
              <w:autoSpaceDE w:val="0"/>
              <w:autoSpaceDN w:val="0"/>
              <w:adjustRightInd w:val="0"/>
              <w:jc w:val="both"/>
              <w:rPr>
                <w:rFonts w:eastAsia="Calibri"/>
                <w:strike/>
                <w:sz w:val="20"/>
                <w:szCs w:val="20"/>
                <w:lang w:eastAsia="en-US"/>
              </w:rPr>
            </w:pPr>
            <w:r w:rsidRPr="007C6B39">
              <w:rPr>
                <w:rFonts w:eastAsia="Calibri"/>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jc w:val="center"/>
              <w:rPr>
                <w:rFonts w:eastAsia="Calibri"/>
                <w:sz w:val="20"/>
                <w:szCs w:val="20"/>
                <w:highlight w:val="red"/>
                <w:lang w:eastAsia="en-US"/>
              </w:rPr>
            </w:pPr>
            <w:r w:rsidRPr="007C6B39">
              <w:rPr>
                <w:rFonts w:eastAsia="Calibri"/>
                <w:sz w:val="20"/>
                <w:szCs w:val="20"/>
                <w:lang w:eastAsia="en-US"/>
              </w:rPr>
              <w:t>Улично-дорожная сеть</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12.0.1</w:t>
            </w:r>
          </w:p>
        </w:tc>
        <w:tc>
          <w:tcPr>
            <w:tcW w:w="5670" w:type="dxa"/>
            <w:shd w:val="clear" w:color="auto" w:fill="auto"/>
            <w:vAlign w:val="center"/>
          </w:tcPr>
          <w:p w:rsidR="007C6B39" w:rsidRPr="007C6B39" w:rsidRDefault="007C6B39" w:rsidP="00DD32F0">
            <w:pPr>
              <w:jc w:val="both"/>
              <w:rPr>
                <w:rFonts w:eastAsia="Calibri"/>
                <w:sz w:val="20"/>
                <w:szCs w:val="20"/>
                <w:lang w:eastAsia="en-US"/>
              </w:rPr>
            </w:pPr>
            <w:r w:rsidRPr="007C6B39">
              <w:rPr>
                <w:rFonts w:eastAsia="Calibri"/>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w:t>
            </w:r>
          </w:p>
        </w:tc>
      </w:tr>
      <w:tr w:rsidR="00DD32F0" w:rsidRPr="007C6B39" w:rsidTr="00B60009">
        <w:tc>
          <w:tcPr>
            <w:tcW w:w="567" w:type="dxa"/>
            <w:shd w:val="clear" w:color="auto" w:fill="auto"/>
            <w:vAlign w:val="center"/>
          </w:tcPr>
          <w:p w:rsidR="00DD32F0" w:rsidRPr="005E2649" w:rsidRDefault="00DD32F0" w:rsidP="00DD32F0">
            <w:pPr>
              <w:jc w:val="center"/>
              <w:rPr>
                <w:rFonts w:eastAsia="Calibri"/>
                <w:sz w:val="20"/>
                <w:szCs w:val="20"/>
                <w:lang w:eastAsia="en-US"/>
              </w:rPr>
            </w:pPr>
            <w:r w:rsidRPr="005E2649">
              <w:rPr>
                <w:rFonts w:eastAsia="Calibri"/>
                <w:sz w:val="20"/>
                <w:szCs w:val="20"/>
                <w:lang w:eastAsia="en-US"/>
              </w:rPr>
              <w:lastRenderedPageBreak/>
              <w:t>1</w:t>
            </w:r>
          </w:p>
        </w:tc>
        <w:tc>
          <w:tcPr>
            <w:tcW w:w="1985" w:type="dxa"/>
            <w:shd w:val="clear" w:color="auto" w:fill="auto"/>
            <w:vAlign w:val="center"/>
          </w:tcPr>
          <w:p w:rsidR="00DD32F0" w:rsidRPr="005E2649" w:rsidRDefault="00DD32F0" w:rsidP="00DD32F0">
            <w:pPr>
              <w:jc w:val="center"/>
              <w:rPr>
                <w:rFonts w:eastAsia="Calibri"/>
                <w:sz w:val="20"/>
                <w:szCs w:val="20"/>
                <w:lang w:eastAsia="en-US"/>
              </w:rPr>
            </w:pPr>
            <w:r w:rsidRPr="005E2649">
              <w:rPr>
                <w:rFonts w:eastAsia="Calibri"/>
                <w:sz w:val="20"/>
                <w:szCs w:val="20"/>
                <w:lang w:eastAsia="en-US"/>
              </w:rPr>
              <w:t>2</w:t>
            </w:r>
          </w:p>
        </w:tc>
        <w:tc>
          <w:tcPr>
            <w:tcW w:w="850" w:type="dxa"/>
            <w:shd w:val="clear" w:color="auto" w:fill="auto"/>
            <w:vAlign w:val="center"/>
          </w:tcPr>
          <w:p w:rsidR="00DD32F0" w:rsidRPr="005E2649" w:rsidRDefault="00DD32F0" w:rsidP="00DD32F0">
            <w:pPr>
              <w:jc w:val="center"/>
              <w:rPr>
                <w:rFonts w:eastAsia="Calibri"/>
                <w:sz w:val="20"/>
                <w:szCs w:val="20"/>
                <w:lang w:eastAsia="en-US"/>
              </w:rPr>
            </w:pPr>
            <w:r w:rsidRPr="005E2649">
              <w:rPr>
                <w:rFonts w:eastAsia="Calibri"/>
                <w:sz w:val="20"/>
                <w:szCs w:val="20"/>
                <w:lang w:eastAsia="en-US"/>
              </w:rPr>
              <w:t>3</w:t>
            </w:r>
          </w:p>
        </w:tc>
        <w:tc>
          <w:tcPr>
            <w:tcW w:w="5670" w:type="dxa"/>
            <w:shd w:val="clear" w:color="auto" w:fill="auto"/>
            <w:vAlign w:val="center"/>
          </w:tcPr>
          <w:p w:rsidR="00DD32F0" w:rsidRPr="005E2649" w:rsidRDefault="00DD32F0" w:rsidP="00DD32F0">
            <w:pPr>
              <w:jc w:val="center"/>
              <w:rPr>
                <w:rFonts w:eastAsia="Calibri"/>
                <w:sz w:val="20"/>
                <w:szCs w:val="20"/>
                <w:lang w:eastAsia="en-US"/>
              </w:rPr>
            </w:pPr>
            <w:r w:rsidRPr="005E2649">
              <w:rPr>
                <w:rFonts w:eastAsia="Calibri"/>
                <w:sz w:val="20"/>
                <w:szCs w:val="20"/>
                <w:lang w:eastAsia="en-US"/>
              </w:rPr>
              <w:t>4</w:t>
            </w:r>
          </w:p>
        </w:tc>
      </w:tr>
      <w:tr w:rsidR="00DD32F0" w:rsidRPr="007C6B39" w:rsidTr="00B60009">
        <w:tc>
          <w:tcPr>
            <w:tcW w:w="567" w:type="dxa"/>
            <w:shd w:val="clear" w:color="auto" w:fill="auto"/>
            <w:vAlign w:val="center"/>
          </w:tcPr>
          <w:p w:rsidR="00DD32F0" w:rsidRPr="007C6B39" w:rsidRDefault="00DD32F0"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DD32F0" w:rsidRPr="007C6B39" w:rsidRDefault="00DD32F0" w:rsidP="007C6B39">
            <w:pPr>
              <w:jc w:val="center"/>
              <w:rPr>
                <w:rFonts w:eastAsia="Calibri"/>
                <w:sz w:val="20"/>
                <w:szCs w:val="20"/>
                <w:lang w:eastAsia="en-US"/>
              </w:rPr>
            </w:pPr>
          </w:p>
        </w:tc>
        <w:tc>
          <w:tcPr>
            <w:tcW w:w="850" w:type="dxa"/>
            <w:shd w:val="clear" w:color="auto" w:fill="auto"/>
            <w:vAlign w:val="center"/>
          </w:tcPr>
          <w:p w:rsidR="00DD32F0" w:rsidRPr="007C6B39" w:rsidRDefault="00DD32F0" w:rsidP="007C6B39">
            <w:pPr>
              <w:jc w:val="center"/>
              <w:rPr>
                <w:rFonts w:eastAsia="Calibri"/>
                <w:sz w:val="20"/>
                <w:szCs w:val="20"/>
                <w:lang w:eastAsia="en-US"/>
              </w:rPr>
            </w:pPr>
          </w:p>
        </w:tc>
        <w:tc>
          <w:tcPr>
            <w:tcW w:w="5670" w:type="dxa"/>
            <w:shd w:val="clear" w:color="auto" w:fill="auto"/>
            <w:vAlign w:val="center"/>
          </w:tcPr>
          <w:p w:rsidR="00DD32F0" w:rsidRPr="007C6B39" w:rsidRDefault="00DD32F0" w:rsidP="00DD32F0">
            <w:pPr>
              <w:jc w:val="both"/>
              <w:rPr>
                <w:rFonts w:eastAsia="Calibri"/>
                <w:sz w:val="20"/>
                <w:szCs w:val="20"/>
                <w:lang w:eastAsia="en-US"/>
              </w:rPr>
            </w:pPr>
            <w:r w:rsidRPr="007C6B39">
              <w:rPr>
                <w:rFonts w:eastAsia="Calibri"/>
                <w:sz w:val="20"/>
                <w:szCs w:val="20"/>
                <w:lang w:eastAsia="en-US"/>
              </w:rPr>
              <w:t xml:space="preserve">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7C6B39">
                <w:rPr>
                  <w:rFonts w:eastAsia="Calibri"/>
                  <w:sz w:val="20"/>
                  <w:szCs w:val="20"/>
                  <w:lang w:eastAsia="en-US"/>
                </w:rPr>
                <w:t>кодами 2.7.1</w:t>
              </w:r>
            </w:hyperlink>
            <w:r w:rsidRPr="007C6B39">
              <w:rPr>
                <w:rFonts w:eastAsia="Calibri"/>
                <w:sz w:val="20"/>
                <w:szCs w:val="20"/>
                <w:lang w:eastAsia="en-US"/>
              </w:rPr>
              <w:t xml:space="preserve">, </w:t>
            </w:r>
            <w:hyperlink w:anchor="sub_1049" w:history="1">
              <w:r w:rsidRPr="007C6B39">
                <w:rPr>
                  <w:rFonts w:eastAsia="Calibri"/>
                  <w:sz w:val="20"/>
                  <w:szCs w:val="20"/>
                  <w:lang w:eastAsia="en-US"/>
                </w:rPr>
                <w:t>4.9</w:t>
              </w:r>
            </w:hyperlink>
            <w:r w:rsidRPr="007C6B39">
              <w:rPr>
                <w:rFonts w:eastAsia="Calibri"/>
                <w:sz w:val="20"/>
                <w:szCs w:val="20"/>
                <w:lang w:eastAsia="en-US"/>
              </w:rPr>
              <w:t xml:space="preserve">, </w:t>
            </w:r>
            <w:hyperlink r:id="rId17" w:anchor="sub_1723" w:history="1">
              <w:r w:rsidRPr="007C6B39">
                <w:rPr>
                  <w:rFonts w:eastAsia="Calibri"/>
                  <w:sz w:val="20"/>
                  <w:szCs w:val="20"/>
                  <w:lang w:eastAsia="en-US"/>
                </w:rPr>
                <w:t>7.2.3</w:t>
              </w:r>
            </w:hyperlink>
            <w:r w:rsidRPr="007C6B39">
              <w:rPr>
                <w:rFonts w:eastAsia="Calibri"/>
                <w:sz w:val="20"/>
                <w:szCs w:val="20"/>
                <w:lang w:eastAsia="en-US"/>
              </w:rPr>
              <w:t>, а также некапитальных сооружений, предназначенных для охраны транспортных средств</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Благоустройство территории</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12.0.2</w:t>
            </w:r>
          </w:p>
        </w:tc>
        <w:tc>
          <w:tcPr>
            <w:tcW w:w="5670" w:type="dxa"/>
            <w:shd w:val="clear" w:color="auto" w:fill="auto"/>
            <w:vAlign w:val="center"/>
          </w:tcPr>
          <w:p w:rsidR="007C6B39" w:rsidRPr="007C6B39" w:rsidRDefault="007C6B39" w:rsidP="00DD32F0">
            <w:pPr>
              <w:jc w:val="both"/>
              <w:rPr>
                <w:rFonts w:eastAsia="Calibri"/>
                <w:sz w:val="20"/>
                <w:szCs w:val="20"/>
                <w:lang w:eastAsia="en-US"/>
              </w:rPr>
            </w:pPr>
            <w:r w:rsidRPr="007C6B39">
              <w:rPr>
                <w:rFonts w:eastAsia="Calibri"/>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7C6B39" w:rsidRPr="007C6B39" w:rsidTr="00B60009">
        <w:tc>
          <w:tcPr>
            <w:tcW w:w="9072" w:type="dxa"/>
            <w:gridSpan w:val="4"/>
            <w:shd w:val="clear" w:color="auto" w:fill="auto"/>
            <w:vAlign w:val="center"/>
          </w:tcPr>
          <w:p w:rsidR="007C6B39" w:rsidRPr="007C6B39" w:rsidRDefault="007C6B39" w:rsidP="00DD32F0">
            <w:pPr>
              <w:jc w:val="center"/>
              <w:rPr>
                <w:rFonts w:eastAsia="Calibri"/>
                <w:sz w:val="20"/>
                <w:szCs w:val="20"/>
                <w:lang w:eastAsia="en-US"/>
              </w:rPr>
            </w:pPr>
            <w:r w:rsidRPr="007C6B39">
              <w:rPr>
                <w:rFonts w:eastAsia="Calibri"/>
                <w:b/>
                <w:sz w:val="20"/>
                <w:szCs w:val="20"/>
                <w:lang w:eastAsia="en-US"/>
              </w:rPr>
              <w:t>Условно разрешенные виды использования</w:t>
            </w:r>
          </w:p>
        </w:tc>
      </w:tr>
      <w:tr w:rsidR="007C6B39" w:rsidRPr="007C6B39" w:rsidTr="00B60009">
        <w:trPr>
          <w:trHeight w:val="2300"/>
        </w:trPr>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Для индивидуального жилищного строительства</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2.1</w:t>
            </w:r>
          </w:p>
        </w:tc>
        <w:tc>
          <w:tcPr>
            <w:tcW w:w="5670" w:type="dxa"/>
            <w:shd w:val="clear" w:color="auto" w:fill="auto"/>
            <w:vAlign w:val="center"/>
          </w:tcPr>
          <w:p w:rsidR="007C6B39" w:rsidRPr="007C6B39" w:rsidRDefault="007C6B39" w:rsidP="00DD32F0">
            <w:pPr>
              <w:jc w:val="both"/>
              <w:rPr>
                <w:rFonts w:eastAsia="Calibri"/>
                <w:sz w:val="20"/>
                <w:szCs w:val="20"/>
                <w:lang w:eastAsia="en-US"/>
              </w:rPr>
            </w:pPr>
            <w:r w:rsidRPr="007C6B39">
              <w:rPr>
                <w:rFonts w:eastAsia="Calibri"/>
                <w:sz w:val="20"/>
                <w:szCs w:val="20"/>
                <w:lang w:eastAsia="en-US"/>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w:t>
            </w:r>
          </w:p>
          <w:p w:rsidR="007C6B39" w:rsidRPr="007C6B39" w:rsidRDefault="007C6B39" w:rsidP="00DD32F0">
            <w:pPr>
              <w:jc w:val="both"/>
              <w:rPr>
                <w:rFonts w:eastAsia="Calibri"/>
                <w:sz w:val="20"/>
                <w:szCs w:val="20"/>
                <w:lang w:eastAsia="en-US"/>
              </w:rPr>
            </w:pPr>
            <w:r w:rsidRPr="007C6B39">
              <w:rPr>
                <w:rFonts w:eastAsia="Calibri"/>
                <w:sz w:val="20"/>
                <w:szCs w:val="20"/>
                <w:lang w:eastAsia="en-US"/>
              </w:rPr>
              <w:t>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Малоэтажная многоквартирная жилая застройка</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2.1.1</w:t>
            </w:r>
          </w:p>
        </w:tc>
        <w:tc>
          <w:tcPr>
            <w:tcW w:w="5670" w:type="dxa"/>
            <w:shd w:val="clear" w:color="auto" w:fill="auto"/>
            <w:vAlign w:val="center"/>
          </w:tcPr>
          <w:p w:rsidR="007C6B39" w:rsidRPr="007C6B39" w:rsidRDefault="007C6B39" w:rsidP="00DD32F0">
            <w:pPr>
              <w:jc w:val="both"/>
              <w:rPr>
                <w:rFonts w:eastAsia="Calibri"/>
                <w:sz w:val="20"/>
                <w:szCs w:val="20"/>
                <w:lang w:eastAsia="en-US"/>
              </w:rPr>
            </w:pPr>
            <w:r w:rsidRPr="007C6B39">
              <w:rPr>
                <w:rFonts w:eastAsia="Calibri"/>
                <w:sz w:val="20"/>
                <w:szCs w:val="20"/>
                <w:lang w:eastAsia="en-US"/>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jc w:val="center"/>
              <w:rPr>
                <w:rFonts w:eastAsia="Calibri"/>
                <w:sz w:val="20"/>
                <w:szCs w:val="20"/>
                <w:highlight w:val="red"/>
                <w:lang w:eastAsia="en-US"/>
              </w:rPr>
            </w:pPr>
            <w:r w:rsidRPr="007C6B39">
              <w:rPr>
                <w:rFonts w:eastAsia="Calibri"/>
                <w:sz w:val="20"/>
                <w:szCs w:val="20"/>
                <w:lang w:eastAsia="en-US"/>
              </w:rPr>
              <w:t>Блокированная жилая застройка</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2.3</w:t>
            </w:r>
          </w:p>
        </w:tc>
        <w:tc>
          <w:tcPr>
            <w:tcW w:w="5670" w:type="dxa"/>
            <w:shd w:val="clear" w:color="auto" w:fill="auto"/>
          </w:tcPr>
          <w:p w:rsidR="007C6B39" w:rsidRPr="007C6B39" w:rsidRDefault="007C6B39" w:rsidP="00DD32F0">
            <w:pPr>
              <w:jc w:val="both"/>
              <w:rPr>
                <w:rFonts w:eastAsia="Calibri"/>
                <w:sz w:val="20"/>
                <w:szCs w:val="20"/>
                <w:lang w:eastAsia="en-US"/>
              </w:rPr>
            </w:pPr>
            <w:r w:rsidRPr="007C6B39">
              <w:rPr>
                <w:rFonts w:eastAsia="Calibri"/>
                <w:sz w:val="20"/>
                <w:szCs w:val="20"/>
                <w:lang w:eastAsia="en-US"/>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jc w:val="center"/>
              <w:rPr>
                <w:rFonts w:eastAsia="Calibri"/>
                <w:strike/>
                <w:sz w:val="20"/>
                <w:szCs w:val="20"/>
                <w:lang w:eastAsia="en-US"/>
              </w:rPr>
            </w:pPr>
            <w:proofErr w:type="spellStart"/>
            <w:r w:rsidRPr="007C6B39">
              <w:rPr>
                <w:rFonts w:eastAsia="Calibri"/>
                <w:sz w:val="20"/>
                <w:szCs w:val="20"/>
                <w:lang w:eastAsia="en-US"/>
              </w:rPr>
              <w:t>Среднеэтажная</w:t>
            </w:r>
            <w:proofErr w:type="spellEnd"/>
            <w:r w:rsidRPr="007C6B39">
              <w:rPr>
                <w:rFonts w:eastAsia="Calibri"/>
                <w:sz w:val="20"/>
                <w:szCs w:val="20"/>
                <w:lang w:eastAsia="en-US"/>
              </w:rPr>
              <w:t xml:space="preserve"> жилая застройка</w:t>
            </w:r>
          </w:p>
        </w:tc>
        <w:tc>
          <w:tcPr>
            <w:tcW w:w="850"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2.5</w:t>
            </w:r>
          </w:p>
        </w:tc>
        <w:tc>
          <w:tcPr>
            <w:tcW w:w="5670" w:type="dxa"/>
            <w:shd w:val="clear" w:color="auto" w:fill="auto"/>
          </w:tcPr>
          <w:p w:rsidR="007C6B39" w:rsidRPr="007C6B39" w:rsidRDefault="007C6B39" w:rsidP="00DD32F0">
            <w:pPr>
              <w:jc w:val="both"/>
              <w:rPr>
                <w:rFonts w:eastAsia="Calibri"/>
                <w:strike/>
                <w:sz w:val="20"/>
                <w:szCs w:val="20"/>
                <w:lang w:eastAsia="en-US"/>
              </w:rPr>
            </w:pPr>
            <w:r w:rsidRPr="007C6B39">
              <w:rPr>
                <w:rFonts w:eastAsia="Calibri"/>
                <w:sz w:val="20"/>
                <w:szCs w:val="20"/>
                <w:lang w:eastAsia="en-US"/>
              </w:rPr>
              <w:t>Размещение многоквартирных домов этажностью не выше восьми этажей</w:t>
            </w:r>
            <w:r w:rsidRPr="007C6B39">
              <w:rPr>
                <w:sz w:val="20"/>
                <w:szCs w:val="20"/>
              </w:rPr>
              <w:t xml:space="preserve">; благоустройство и озеленение; размещение подземных гаражей и автостоянок; обустройство спортивных и детских площадок, </w:t>
            </w:r>
            <w:r w:rsidRPr="007C6B39">
              <w:rPr>
                <w:rFonts w:eastAsia="Calibri"/>
                <w:sz w:val="20"/>
                <w:szCs w:val="20"/>
                <w:lang w:eastAsia="en-US"/>
              </w:rPr>
              <w:t>площадок для отдыха</w:t>
            </w:r>
            <w:r w:rsidRPr="007C6B39">
              <w:rPr>
                <w:sz w:val="20"/>
                <w:szCs w:val="20"/>
              </w:rPr>
              <w:t>;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 общей площади помещений дома</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widowControl w:val="0"/>
              <w:autoSpaceDE w:val="0"/>
              <w:autoSpaceDN w:val="0"/>
              <w:adjustRightInd w:val="0"/>
              <w:jc w:val="center"/>
              <w:rPr>
                <w:sz w:val="20"/>
                <w:szCs w:val="20"/>
                <w:highlight w:val="red"/>
              </w:rPr>
            </w:pPr>
            <w:r w:rsidRPr="007C6B39">
              <w:rPr>
                <w:sz w:val="20"/>
                <w:szCs w:val="20"/>
              </w:rPr>
              <w:t>Хранение автотранспорта</w:t>
            </w:r>
          </w:p>
        </w:tc>
        <w:tc>
          <w:tcPr>
            <w:tcW w:w="850" w:type="dxa"/>
            <w:shd w:val="clear" w:color="auto" w:fill="auto"/>
            <w:vAlign w:val="center"/>
          </w:tcPr>
          <w:p w:rsidR="007C6B39" w:rsidRPr="007C6B39" w:rsidRDefault="007C6B39" w:rsidP="007C6B39">
            <w:pPr>
              <w:jc w:val="center"/>
              <w:rPr>
                <w:sz w:val="20"/>
                <w:szCs w:val="20"/>
              </w:rPr>
            </w:pPr>
            <w:r w:rsidRPr="007C6B39">
              <w:rPr>
                <w:rFonts w:eastAsia="Calibri"/>
                <w:sz w:val="20"/>
                <w:szCs w:val="20"/>
                <w:lang w:eastAsia="en-US"/>
              </w:rPr>
              <w:t>2.7.1</w:t>
            </w:r>
          </w:p>
        </w:tc>
        <w:tc>
          <w:tcPr>
            <w:tcW w:w="5670" w:type="dxa"/>
            <w:shd w:val="clear" w:color="auto" w:fill="auto"/>
          </w:tcPr>
          <w:p w:rsidR="007C6B39" w:rsidRPr="007C6B39" w:rsidRDefault="007C6B39" w:rsidP="00DD32F0">
            <w:pPr>
              <w:widowControl w:val="0"/>
              <w:jc w:val="both"/>
              <w:rPr>
                <w:rFonts w:eastAsia="Calibri"/>
                <w:sz w:val="20"/>
                <w:szCs w:val="20"/>
                <w:lang w:eastAsia="en-US"/>
              </w:rPr>
            </w:pPr>
            <w:r w:rsidRPr="007C6B39">
              <w:rPr>
                <w:rFonts w:eastAsia="Calibri"/>
                <w:sz w:val="20"/>
                <w:szCs w:val="20"/>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C6B39">
              <w:rPr>
                <w:rFonts w:eastAsia="Calibri"/>
                <w:sz w:val="20"/>
                <w:szCs w:val="20"/>
                <w:lang w:eastAsia="en-US"/>
              </w:rPr>
              <w:t>машино</w:t>
            </w:r>
            <w:proofErr w:type="spellEnd"/>
            <w:r w:rsidRPr="007C6B39">
              <w:rPr>
                <w:rFonts w:eastAsia="Calibri"/>
                <w:sz w:val="20"/>
                <w:szCs w:val="20"/>
                <w:lang w:eastAsia="en-US"/>
              </w:rPr>
              <w:t xml:space="preserve">-места, за исключением гаражей, размещение которых предусмотрено содержанием видов разрешенного использования с </w:t>
            </w:r>
            <w:hyperlink r:id="rId18" w:anchor="sub_1272" w:history="1">
              <w:r w:rsidRPr="007C6B39">
                <w:rPr>
                  <w:rFonts w:eastAsia="Calibri"/>
                  <w:sz w:val="20"/>
                  <w:szCs w:val="20"/>
                  <w:lang w:eastAsia="en-US"/>
                </w:rPr>
                <w:t>кодами 2.7.2</w:t>
              </w:r>
            </w:hyperlink>
            <w:r w:rsidRPr="007C6B39">
              <w:rPr>
                <w:rFonts w:eastAsia="Calibri"/>
                <w:sz w:val="20"/>
                <w:szCs w:val="20"/>
                <w:lang w:eastAsia="en-US"/>
              </w:rPr>
              <w:t>, 4.9</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Осуществление религиозных обрядов</w:t>
            </w:r>
          </w:p>
        </w:tc>
        <w:tc>
          <w:tcPr>
            <w:tcW w:w="850" w:type="dxa"/>
            <w:shd w:val="clear" w:color="auto" w:fill="auto"/>
            <w:vAlign w:val="center"/>
          </w:tcPr>
          <w:p w:rsidR="007C6B39" w:rsidRPr="007C6B39" w:rsidRDefault="007C6B39" w:rsidP="007C6B39">
            <w:pPr>
              <w:jc w:val="center"/>
              <w:rPr>
                <w:sz w:val="20"/>
                <w:szCs w:val="20"/>
              </w:rPr>
            </w:pPr>
            <w:bookmarkStart w:id="45" w:name="sub_1371"/>
            <w:r w:rsidRPr="007C6B39">
              <w:rPr>
                <w:rFonts w:eastAsia="Calibri"/>
                <w:sz w:val="20"/>
                <w:szCs w:val="20"/>
                <w:lang w:eastAsia="en-US"/>
              </w:rPr>
              <w:t>3.7.1</w:t>
            </w:r>
            <w:bookmarkEnd w:id="45"/>
          </w:p>
        </w:tc>
        <w:tc>
          <w:tcPr>
            <w:tcW w:w="5670" w:type="dxa"/>
            <w:shd w:val="clear" w:color="auto" w:fill="auto"/>
          </w:tcPr>
          <w:p w:rsidR="007C6B39" w:rsidRPr="007C6B39" w:rsidRDefault="007C6B39" w:rsidP="00DD32F0">
            <w:pPr>
              <w:widowControl w:val="0"/>
              <w:jc w:val="both"/>
              <w:rPr>
                <w:rFonts w:eastAsia="Calibri"/>
                <w:sz w:val="20"/>
                <w:szCs w:val="20"/>
                <w:lang w:eastAsia="en-US"/>
              </w:rPr>
            </w:pPr>
            <w:r w:rsidRPr="007C6B39">
              <w:rPr>
                <w:rFonts w:eastAsia="Calibri"/>
                <w:sz w:val="20"/>
                <w:szCs w:val="20"/>
                <w:lang w:eastAsia="en-US"/>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DD32F0" w:rsidRPr="007C6B39" w:rsidTr="00702DEB">
        <w:tc>
          <w:tcPr>
            <w:tcW w:w="567" w:type="dxa"/>
            <w:shd w:val="clear" w:color="auto" w:fill="auto"/>
            <w:vAlign w:val="center"/>
          </w:tcPr>
          <w:p w:rsidR="00DD32F0" w:rsidRPr="005E2649" w:rsidRDefault="00DD32F0" w:rsidP="00DD32F0">
            <w:pPr>
              <w:jc w:val="center"/>
              <w:rPr>
                <w:rFonts w:eastAsia="Calibri"/>
                <w:sz w:val="20"/>
                <w:szCs w:val="20"/>
                <w:lang w:eastAsia="en-US"/>
              </w:rPr>
            </w:pPr>
            <w:r w:rsidRPr="005E2649">
              <w:rPr>
                <w:rFonts w:eastAsia="Calibri"/>
                <w:sz w:val="20"/>
                <w:szCs w:val="20"/>
                <w:lang w:eastAsia="en-US"/>
              </w:rPr>
              <w:lastRenderedPageBreak/>
              <w:t>1</w:t>
            </w:r>
          </w:p>
        </w:tc>
        <w:tc>
          <w:tcPr>
            <w:tcW w:w="1985" w:type="dxa"/>
            <w:shd w:val="clear" w:color="auto" w:fill="auto"/>
            <w:vAlign w:val="center"/>
          </w:tcPr>
          <w:p w:rsidR="00DD32F0" w:rsidRPr="005E2649" w:rsidRDefault="00DD32F0" w:rsidP="00DD32F0">
            <w:pPr>
              <w:jc w:val="center"/>
              <w:rPr>
                <w:rFonts w:eastAsia="Calibri"/>
                <w:sz w:val="20"/>
                <w:szCs w:val="20"/>
                <w:lang w:eastAsia="en-US"/>
              </w:rPr>
            </w:pPr>
            <w:r w:rsidRPr="005E2649">
              <w:rPr>
                <w:rFonts w:eastAsia="Calibri"/>
                <w:sz w:val="20"/>
                <w:szCs w:val="20"/>
                <w:lang w:eastAsia="en-US"/>
              </w:rPr>
              <w:t>2</w:t>
            </w:r>
          </w:p>
        </w:tc>
        <w:tc>
          <w:tcPr>
            <w:tcW w:w="850" w:type="dxa"/>
            <w:shd w:val="clear" w:color="auto" w:fill="auto"/>
            <w:vAlign w:val="center"/>
          </w:tcPr>
          <w:p w:rsidR="00DD32F0" w:rsidRPr="005E2649" w:rsidRDefault="00DD32F0" w:rsidP="00DD32F0">
            <w:pPr>
              <w:jc w:val="center"/>
              <w:rPr>
                <w:rFonts w:eastAsia="Calibri"/>
                <w:sz w:val="20"/>
                <w:szCs w:val="20"/>
                <w:lang w:eastAsia="en-US"/>
              </w:rPr>
            </w:pPr>
            <w:r w:rsidRPr="005E2649">
              <w:rPr>
                <w:rFonts w:eastAsia="Calibri"/>
                <w:sz w:val="20"/>
                <w:szCs w:val="20"/>
                <w:lang w:eastAsia="en-US"/>
              </w:rPr>
              <w:t>3</w:t>
            </w:r>
          </w:p>
        </w:tc>
        <w:tc>
          <w:tcPr>
            <w:tcW w:w="5670" w:type="dxa"/>
            <w:shd w:val="clear" w:color="auto" w:fill="auto"/>
            <w:vAlign w:val="center"/>
          </w:tcPr>
          <w:p w:rsidR="00DD32F0" w:rsidRPr="005E2649" w:rsidRDefault="00DD32F0" w:rsidP="00DD32F0">
            <w:pPr>
              <w:jc w:val="center"/>
              <w:rPr>
                <w:rFonts w:eastAsia="Calibri"/>
                <w:sz w:val="20"/>
                <w:szCs w:val="20"/>
                <w:lang w:eastAsia="en-US"/>
              </w:rPr>
            </w:pPr>
            <w:r w:rsidRPr="005E2649">
              <w:rPr>
                <w:rFonts w:eastAsia="Calibri"/>
                <w:sz w:val="20"/>
                <w:szCs w:val="20"/>
                <w:lang w:eastAsia="en-US"/>
              </w:rPr>
              <w:t>4</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Религиозное управление и образование</w:t>
            </w:r>
          </w:p>
        </w:tc>
        <w:tc>
          <w:tcPr>
            <w:tcW w:w="850" w:type="dxa"/>
            <w:shd w:val="clear" w:color="auto" w:fill="auto"/>
            <w:vAlign w:val="center"/>
          </w:tcPr>
          <w:p w:rsidR="007C6B39" w:rsidRPr="007C6B39" w:rsidRDefault="007C6B39" w:rsidP="007C6B39">
            <w:pPr>
              <w:jc w:val="center"/>
              <w:rPr>
                <w:rFonts w:eastAsia="Calibri"/>
                <w:strike/>
                <w:sz w:val="20"/>
                <w:szCs w:val="20"/>
                <w:lang w:eastAsia="en-US"/>
              </w:rPr>
            </w:pPr>
            <w:bookmarkStart w:id="46" w:name="sub_1372"/>
            <w:r w:rsidRPr="007C6B39">
              <w:rPr>
                <w:rFonts w:eastAsia="Calibri"/>
                <w:sz w:val="20"/>
                <w:szCs w:val="20"/>
                <w:lang w:eastAsia="en-US"/>
              </w:rPr>
              <w:t>3.7.2</w:t>
            </w:r>
            <w:bookmarkEnd w:id="46"/>
          </w:p>
        </w:tc>
        <w:tc>
          <w:tcPr>
            <w:tcW w:w="5670" w:type="dxa"/>
            <w:shd w:val="clear" w:color="auto" w:fill="auto"/>
          </w:tcPr>
          <w:p w:rsidR="007C6B39" w:rsidRPr="007C6B39" w:rsidRDefault="007C6B39" w:rsidP="007C6B39">
            <w:pPr>
              <w:jc w:val="both"/>
              <w:rPr>
                <w:rFonts w:eastAsia="Calibri"/>
                <w:strike/>
                <w:sz w:val="20"/>
                <w:szCs w:val="20"/>
                <w:lang w:eastAsia="en-US"/>
              </w:rPr>
            </w:pPr>
            <w:r w:rsidRPr="007C6B39">
              <w:rPr>
                <w:rFonts w:eastAsia="Calibri"/>
                <w:sz w:val="20"/>
                <w:szCs w:val="20"/>
                <w:lang w:eastAsia="en-US"/>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Приюты для животных</w:t>
            </w:r>
          </w:p>
        </w:tc>
        <w:tc>
          <w:tcPr>
            <w:tcW w:w="850" w:type="dxa"/>
            <w:shd w:val="clear" w:color="auto" w:fill="auto"/>
            <w:vAlign w:val="center"/>
          </w:tcPr>
          <w:p w:rsidR="007C6B39" w:rsidRPr="007C6B39" w:rsidRDefault="007C6B39" w:rsidP="007C6B39">
            <w:pPr>
              <w:ind w:left="-110"/>
              <w:jc w:val="center"/>
              <w:rPr>
                <w:rFonts w:eastAsia="Calibri"/>
                <w:sz w:val="20"/>
                <w:szCs w:val="20"/>
                <w:lang w:eastAsia="en-US"/>
              </w:rPr>
            </w:pPr>
            <w:r w:rsidRPr="007C6B39">
              <w:rPr>
                <w:rFonts w:eastAsia="Calibri"/>
                <w:sz w:val="20"/>
                <w:szCs w:val="20"/>
                <w:lang w:eastAsia="en-US"/>
              </w:rPr>
              <w:t>3.10.2</w:t>
            </w:r>
          </w:p>
        </w:tc>
        <w:tc>
          <w:tcPr>
            <w:tcW w:w="5670" w:type="dxa"/>
            <w:shd w:val="clear" w:color="auto" w:fill="auto"/>
          </w:tcPr>
          <w:p w:rsidR="007C6B39" w:rsidRPr="007C6B39" w:rsidRDefault="007C6B39" w:rsidP="007C6B39">
            <w:pPr>
              <w:widowControl w:val="0"/>
              <w:autoSpaceDE w:val="0"/>
              <w:autoSpaceDN w:val="0"/>
              <w:adjustRightInd w:val="0"/>
              <w:jc w:val="both"/>
              <w:rPr>
                <w:sz w:val="20"/>
                <w:szCs w:val="20"/>
              </w:rPr>
            </w:pPr>
            <w:r w:rsidRPr="007C6B39">
              <w:rPr>
                <w:sz w:val="20"/>
                <w:szCs w:val="20"/>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widowControl w:val="0"/>
              <w:autoSpaceDE w:val="0"/>
              <w:autoSpaceDN w:val="0"/>
              <w:adjustRightInd w:val="0"/>
              <w:jc w:val="center"/>
              <w:rPr>
                <w:strike/>
                <w:sz w:val="20"/>
                <w:szCs w:val="20"/>
              </w:rPr>
            </w:pPr>
            <w:r w:rsidRPr="007C6B39">
              <w:rPr>
                <w:sz w:val="20"/>
                <w:szCs w:val="20"/>
              </w:rPr>
              <w:t>Заправка транспортных средств</w:t>
            </w:r>
          </w:p>
        </w:tc>
        <w:tc>
          <w:tcPr>
            <w:tcW w:w="850" w:type="dxa"/>
            <w:shd w:val="clear" w:color="auto" w:fill="auto"/>
            <w:vAlign w:val="center"/>
          </w:tcPr>
          <w:p w:rsidR="007C6B39" w:rsidRPr="007C6B39" w:rsidRDefault="007C6B39" w:rsidP="007C6B39">
            <w:pPr>
              <w:widowControl w:val="0"/>
              <w:autoSpaceDE w:val="0"/>
              <w:autoSpaceDN w:val="0"/>
              <w:adjustRightInd w:val="0"/>
              <w:jc w:val="center"/>
              <w:rPr>
                <w:strike/>
                <w:sz w:val="20"/>
                <w:szCs w:val="20"/>
              </w:rPr>
            </w:pPr>
            <w:r w:rsidRPr="007C6B39">
              <w:rPr>
                <w:sz w:val="20"/>
                <w:szCs w:val="20"/>
              </w:rPr>
              <w:t>4.9.1.1</w:t>
            </w:r>
          </w:p>
        </w:tc>
        <w:tc>
          <w:tcPr>
            <w:tcW w:w="5670" w:type="dxa"/>
            <w:shd w:val="clear" w:color="auto" w:fill="auto"/>
          </w:tcPr>
          <w:p w:rsidR="007C6B39" w:rsidRPr="007C6B39" w:rsidRDefault="007C6B39" w:rsidP="007C6B39">
            <w:pPr>
              <w:widowControl w:val="0"/>
              <w:autoSpaceDE w:val="0"/>
              <w:autoSpaceDN w:val="0"/>
              <w:adjustRightInd w:val="0"/>
              <w:jc w:val="both"/>
              <w:rPr>
                <w:strike/>
                <w:sz w:val="20"/>
                <w:szCs w:val="20"/>
              </w:rPr>
            </w:pPr>
            <w:r w:rsidRPr="007C6B39">
              <w:rPr>
                <w:sz w:val="20"/>
                <w:szCs w:val="2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 xml:space="preserve">Обеспечение дорожного отдыха </w:t>
            </w:r>
          </w:p>
        </w:tc>
        <w:tc>
          <w:tcPr>
            <w:tcW w:w="850"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4.9.1.2</w:t>
            </w:r>
          </w:p>
        </w:tc>
        <w:tc>
          <w:tcPr>
            <w:tcW w:w="5670" w:type="dxa"/>
            <w:shd w:val="clear" w:color="auto" w:fill="auto"/>
          </w:tcPr>
          <w:p w:rsidR="007C6B39" w:rsidRPr="007C6B39" w:rsidRDefault="007C6B39" w:rsidP="007C6B39">
            <w:pPr>
              <w:widowControl w:val="0"/>
              <w:autoSpaceDE w:val="0"/>
              <w:autoSpaceDN w:val="0"/>
              <w:adjustRightInd w:val="0"/>
              <w:jc w:val="both"/>
              <w:rPr>
                <w:sz w:val="20"/>
                <w:szCs w:val="20"/>
              </w:rPr>
            </w:pPr>
            <w:r w:rsidRPr="007C6B39">
              <w:rPr>
                <w:sz w:val="20"/>
                <w:szCs w:val="2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Автомобильные мойки</w:t>
            </w:r>
          </w:p>
        </w:tc>
        <w:tc>
          <w:tcPr>
            <w:tcW w:w="850"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4.9.1.3</w:t>
            </w:r>
          </w:p>
        </w:tc>
        <w:tc>
          <w:tcPr>
            <w:tcW w:w="5670" w:type="dxa"/>
            <w:shd w:val="clear" w:color="auto" w:fill="auto"/>
          </w:tcPr>
          <w:p w:rsidR="007C6B39" w:rsidRPr="007C6B39" w:rsidRDefault="007C6B39" w:rsidP="007C6B39">
            <w:pPr>
              <w:widowControl w:val="0"/>
              <w:autoSpaceDE w:val="0"/>
              <w:autoSpaceDN w:val="0"/>
              <w:adjustRightInd w:val="0"/>
              <w:jc w:val="both"/>
              <w:rPr>
                <w:sz w:val="20"/>
                <w:szCs w:val="20"/>
              </w:rPr>
            </w:pPr>
            <w:r w:rsidRPr="007C6B39">
              <w:rPr>
                <w:sz w:val="20"/>
                <w:szCs w:val="20"/>
              </w:rPr>
              <w:t>Размещение автомобильных моек, а также размещение магазинов сопутствующей торговли</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Ремонт автомобилей</w:t>
            </w:r>
          </w:p>
        </w:tc>
        <w:tc>
          <w:tcPr>
            <w:tcW w:w="850"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4.9.1.4</w:t>
            </w:r>
          </w:p>
        </w:tc>
        <w:tc>
          <w:tcPr>
            <w:tcW w:w="5670" w:type="dxa"/>
            <w:shd w:val="clear" w:color="auto" w:fill="auto"/>
          </w:tcPr>
          <w:p w:rsidR="007C6B39" w:rsidRPr="007C6B39" w:rsidRDefault="007C6B39" w:rsidP="007C6B39">
            <w:pPr>
              <w:widowControl w:val="0"/>
              <w:autoSpaceDE w:val="0"/>
              <w:autoSpaceDN w:val="0"/>
              <w:adjustRightInd w:val="0"/>
              <w:jc w:val="both"/>
              <w:rPr>
                <w:sz w:val="20"/>
                <w:szCs w:val="20"/>
              </w:rPr>
            </w:pPr>
            <w:r w:rsidRPr="007C6B39">
              <w:rPr>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Энергетика</w:t>
            </w:r>
          </w:p>
        </w:tc>
        <w:tc>
          <w:tcPr>
            <w:tcW w:w="850"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6.7</w:t>
            </w:r>
          </w:p>
        </w:tc>
        <w:tc>
          <w:tcPr>
            <w:tcW w:w="5670" w:type="dxa"/>
            <w:shd w:val="clear" w:color="auto" w:fill="auto"/>
            <w:vAlign w:val="center"/>
          </w:tcPr>
          <w:p w:rsidR="007C6B39" w:rsidRPr="007C6B39" w:rsidRDefault="007C6B39" w:rsidP="007C6B39">
            <w:pPr>
              <w:widowControl w:val="0"/>
              <w:autoSpaceDE w:val="0"/>
              <w:autoSpaceDN w:val="0"/>
              <w:adjustRightInd w:val="0"/>
              <w:jc w:val="both"/>
              <w:rPr>
                <w:sz w:val="20"/>
                <w:szCs w:val="20"/>
              </w:rPr>
            </w:pPr>
            <w:r w:rsidRPr="007C6B39">
              <w:rPr>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Связь</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6.8</w:t>
            </w:r>
          </w:p>
        </w:tc>
        <w:tc>
          <w:tcPr>
            <w:tcW w:w="5670" w:type="dxa"/>
            <w:shd w:val="clear" w:color="auto" w:fill="auto"/>
            <w:vAlign w:val="center"/>
          </w:tcPr>
          <w:p w:rsidR="007C6B39" w:rsidRPr="007C6B39" w:rsidRDefault="007C6B39" w:rsidP="007C6B39">
            <w:pPr>
              <w:jc w:val="both"/>
              <w:rPr>
                <w:rFonts w:eastAsia="Calibri"/>
                <w:sz w:val="20"/>
                <w:szCs w:val="20"/>
                <w:lang w:eastAsia="en-US"/>
              </w:rPr>
            </w:pPr>
            <w:r w:rsidRPr="007C6B39">
              <w:rPr>
                <w:rFonts w:eastAsia="Calibri"/>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w:t>
            </w:r>
            <w:r w:rsidRPr="007C6B39">
              <w:rPr>
                <w:sz w:val="20"/>
                <w:szCs w:val="20"/>
              </w:rPr>
              <w:t xml:space="preserve">с </w:t>
            </w:r>
            <w:r w:rsidRPr="007C6B39">
              <w:rPr>
                <w:rFonts w:eastAsia="Calibri"/>
                <w:sz w:val="20"/>
                <w:szCs w:val="20"/>
                <w:lang w:eastAsia="en-US"/>
              </w:rPr>
              <w:t>кодами 3.1.1, 3.2.3</w:t>
            </w:r>
          </w:p>
        </w:tc>
      </w:tr>
      <w:tr w:rsidR="007C6B39" w:rsidRPr="007C6B39" w:rsidTr="00B60009">
        <w:tc>
          <w:tcPr>
            <w:tcW w:w="9072" w:type="dxa"/>
            <w:gridSpan w:val="4"/>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b/>
                <w:sz w:val="20"/>
                <w:szCs w:val="20"/>
                <w:lang w:eastAsia="en-US"/>
              </w:rPr>
              <w:t>Вспомогательные виды разрешенного использования,</w:t>
            </w:r>
            <w:r w:rsidR="00152115">
              <w:rPr>
                <w:rFonts w:eastAsia="Calibri"/>
                <w:b/>
                <w:sz w:val="20"/>
                <w:szCs w:val="20"/>
                <w:lang w:eastAsia="en-US"/>
              </w:rPr>
              <w:t xml:space="preserve"> </w:t>
            </w:r>
            <w:r w:rsidRPr="007C6B39">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в основных</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Стоянка транспортных средств</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sz w:val="20"/>
                <w:szCs w:val="20"/>
              </w:rPr>
              <w:t>4.9.2</w:t>
            </w:r>
          </w:p>
        </w:tc>
        <w:tc>
          <w:tcPr>
            <w:tcW w:w="5670" w:type="dxa"/>
            <w:shd w:val="clear" w:color="auto" w:fill="auto"/>
            <w:vAlign w:val="center"/>
          </w:tcPr>
          <w:p w:rsidR="007C6B39" w:rsidRPr="007C6B39" w:rsidRDefault="007C6B39" w:rsidP="007C6B39">
            <w:pPr>
              <w:autoSpaceDE w:val="0"/>
              <w:autoSpaceDN w:val="0"/>
              <w:adjustRightInd w:val="0"/>
              <w:jc w:val="both"/>
              <w:rPr>
                <w:rFonts w:eastAsia="Calibri"/>
                <w:sz w:val="20"/>
                <w:szCs w:val="20"/>
              </w:rPr>
            </w:pPr>
            <w:r w:rsidRPr="007C6B39">
              <w:rPr>
                <w:rFonts w:eastAsia="Calibri"/>
                <w:sz w:val="20"/>
                <w:szCs w:val="20"/>
                <w:lang w:eastAsia="en-US"/>
              </w:rPr>
              <w:t xml:space="preserve">Размещение стоянок (парковок) легковых автомобилей и других </w:t>
            </w:r>
            <w:proofErr w:type="spellStart"/>
            <w:r w:rsidRPr="007C6B39">
              <w:rPr>
                <w:rFonts w:eastAsia="Calibri"/>
                <w:sz w:val="20"/>
                <w:szCs w:val="20"/>
                <w:lang w:eastAsia="en-US"/>
              </w:rPr>
              <w:t>мототранспортных</w:t>
            </w:r>
            <w:proofErr w:type="spellEnd"/>
            <w:r w:rsidRPr="007C6B39">
              <w:rPr>
                <w:rFonts w:eastAsia="Calibri"/>
                <w:sz w:val="20"/>
                <w:szCs w:val="20"/>
                <w:lang w:eastAsia="en-US"/>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r w:rsidR="007C6B39" w:rsidRPr="007C6B39" w:rsidTr="00B60009">
        <w:tc>
          <w:tcPr>
            <w:tcW w:w="567" w:type="dxa"/>
            <w:shd w:val="clear" w:color="auto" w:fill="auto"/>
            <w:vAlign w:val="center"/>
          </w:tcPr>
          <w:p w:rsidR="007C6B39" w:rsidRPr="007C6B39" w:rsidRDefault="007C6B39" w:rsidP="007C6B39">
            <w:pPr>
              <w:numPr>
                <w:ilvl w:val="0"/>
                <w:numId w:val="13"/>
              </w:numPr>
              <w:spacing w:after="200" w:line="360" w:lineRule="auto"/>
              <w:contextualSpacing/>
              <w:jc w:val="center"/>
              <w:rPr>
                <w:rFonts w:eastAsia="Calibri"/>
                <w:sz w:val="20"/>
                <w:szCs w:val="20"/>
                <w:lang w:eastAsia="en-US"/>
              </w:rPr>
            </w:pPr>
          </w:p>
        </w:tc>
        <w:tc>
          <w:tcPr>
            <w:tcW w:w="1985" w:type="dxa"/>
            <w:shd w:val="clear" w:color="auto" w:fill="auto"/>
            <w:vAlign w:val="center"/>
          </w:tcPr>
          <w:p w:rsidR="007C6B39" w:rsidRPr="007C6B39" w:rsidRDefault="007C6B39" w:rsidP="007C6B39">
            <w:pPr>
              <w:autoSpaceDE w:val="0"/>
              <w:autoSpaceDN w:val="0"/>
              <w:adjustRightInd w:val="0"/>
              <w:jc w:val="center"/>
              <w:rPr>
                <w:rFonts w:eastAsia="Calibri"/>
                <w:sz w:val="20"/>
                <w:szCs w:val="20"/>
                <w:lang w:eastAsia="en-US"/>
              </w:rPr>
            </w:pPr>
            <w:r w:rsidRPr="007C6B39">
              <w:rPr>
                <w:rFonts w:eastAsia="Calibri"/>
                <w:sz w:val="20"/>
                <w:szCs w:val="20"/>
              </w:rPr>
              <w:t>Административные здания организаций, обеспечивающих предоставление коммунальных услуг</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3.1.2</w:t>
            </w:r>
          </w:p>
        </w:tc>
        <w:tc>
          <w:tcPr>
            <w:tcW w:w="5670" w:type="dxa"/>
            <w:shd w:val="clear" w:color="auto" w:fill="auto"/>
            <w:vAlign w:val="center"/>
          </w:tcPr>
          <w:p w:rsidR="007C6B39" w:rsidRPr="007C6B39" w:rsidRDefault="007C6B39" w:rsidP="007C6B39">
            <w:pPr>
              <w:autoSpaceDE w:val="0"/>
              <w:autoSpaceDN w:val="0"/>
              <w:adjustRightInd w:val="0"/>
              <w:jc w:val="both"/>
              <w:rPr>
                <w:rFonts w:eastAsia="Calibri"/>
                <w:sz w:val="20"/>
                <w:szCs w:val="20"/>
                <w:lang w:eastAsia="en-US"/>
              </w:rPr>
            </w:pPr>
            <w:r w:rsidRPr="007C6B39">
              <w:rPr>
                <w:rFonts w:eastAsia="Calibri"/>
                <w:sz w:val="20"/>
                <w:szCs w:val="20"/>
              </w:rPr>
              <w:t>Размещение зданий, предназначенных для приема физических и юридических лиц в связи с предоставлением им коммунальных услуг</w:t>
            </w:r>
          </w:p>
        </w:tc>
      </w:tr>
    </w:tbl>
    <w:p w:rsidR="00DD32F0" w:rsidRDefault="00DD32F0" w:rsidP="005E2649">
      <w:pPr>
        <w:widowControl w:val="0"/>
        <w:autoSpaceDE w:val="0"/>
        <w:autoSpaceDN w:val="0"/>
        <w:adjustRightInd w:val="0"/>
        <w:spacing w:line="276" w:lineRule="auto"/>
        <w:ind w:firstLine="709"/>
        <w:jc w:val="both"/>
        <w:rPr>
          <w:rFonts w:cs="Arial"/>
          <w:b/>
          <w:sz w:val="28"/>
          <w:szCs w:val="28"/>
        </w:rPr>
      </w:pPr>
    </w:p>
    <w:p w:rsidR="00DD32F0" w:rsidRDefault="00DD32F0" w:rsidP="005E2649">
      <w:pPr>
        <w:widowControl w:val="0"/>
        <w:autoSpaceDE w:val="0"/>
        <w:autoSpaceDN w:val="0"/>
        <w:adjustRightInd w:val="0"/>
        <w:spacing w:line="276" w:lineRule="auto"/>
        <w:ind w:firstLine="709"/>
        <w:jc w:val="both"/>
        <w:rPr>
          <w:rFonts w:cs="Arial"/>
          <w:b/>
          <w:sz w:val="28"/>
          <w:szCs w:val="28"/>
        </w:rPr>
      </w:pPr>
    </w:p>
    <w:p w:rsidR="00DD32F0" w:rsidRDefault="00DD32F0" w:rsidP="005E2649">
      <w:pPr>
        <w:widowControl w:val="0"/>
        <w:autoSpaceDE w:val="0"/>
        <w:autoSpaceDN w:val="0"/>
        <w:adjustRightInd w:val="0"/>
        <w:spacing w:line="276" w:lineRule="auto"/>
        <w:ind w:firstLine="709"/>
        <w:jc w:val="both"/>
        <w:rPr>
          <w:rFonts w:cs="Arial"/>
          <w:b/>
          <w:sz w:val="28"/>
          <w:szCs w:val="28"/>
        </w:rPr>
      </w:pPr>
    </w:p>
    <w:p w:rsidR="007C6B39" w:rsidRPr="007C6B39" w:rsidRDefault="007C6B39" w:rsidP="005E2649">
      <w:pPr>
        <w:widowControl w:val="0"/>
        <w:autoSpaceDE w:val="0"/>
        <w:autoSpaceDN w:val="0"/>
        <w:adjustRightInd w:val="0"/>
        <w:spacing w:line="276" w:lineRule="auto"/>
        <w:ind w:firstLine="709"/>
        <w:jc w:val="both"/>
        <w:rPr>
          <w:rFonts w:cs="Arial"/>
          <w:b/>
          <w:sz w:val="28"/>
          <w:szCs w:val="28"/>
        </w:rPr>
      </w:pPr>
      <w:r w:rsidRPr="007C6B39">
        <w:rPr>
          <w:rFonts w:cs="Arial"/>
          <w:b/>
          <w:sz w:val="28"/>
          <w:szCs w:val="28"/>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C6B39" w:rsidRPr="007C6B39" w:rsidRDefault="007C6B39" w:rsidP="005E2649">
      <w:pPr>
        <w:widowControl w:val="0"/>
        <w:suppressAutoHyphens/>
        <w:spacing w:line="276" w:lineRule="auto"/>
        <w:ind w:firstLine="709"/>
        <w:contextualSpacing/>
        <w:jc w:val="both"/>
        <w:rPr>
          <w:sz w:val="28"/>
          <w:szCs w:val="28"/>
        </w:rPr>
      </w:pPr>
      <w:r w:rsidRPr="007C6B39">
        <w:rPr>
          <w:sz w:val="28"/>
          <w:szCs w:val="28"/>
        </w:rPr>
        <w:t>минимальный размер земельного участка – не устанавливается;</w:t>
      </w:r>
    </w:p>
    <w:p w:rsidR="007C6B39" w:rsidRPr="007C6B39" w:rsidRDefault="007C6B39" w:rsidP="005E2649">
      <w:pPr>
        <w:widowControl w:val="0"/>
        <w:suppressAutoHyphens/>
        <w:spacing w:line="276" w:lineRule="auto"/>
        <w:ind w:firstLine="709"/>
        <w:contextualSpacing/>
        <w:jc w:val="both"/>
        <w:rPr>
          <w:sz w:val="28"/>
          <w:szCs w:val="28"/>
        </w:rPr>
      </w:pPr>
      <w:r w:rsidRPr="007C6B39">
        <w:rPr>
          <w:sz w:val="28"/>
          <w:szCs w:val="28"/>
        </w:rPr>
        <w:t>максимальный размер земельного участка – не устанавливается;</w:t>
      </w:r>
    </w:p>
    <w:p w:rsidR="007C6B39" w:rsidRPr="007C6B39" w:rsidRDefault="007C6B39" w:rsidP="005E2649">
      <w:pPr>
        <w:widowControl w:val="0"/>
        <w:suppressAutoHyphens/>
        <w:spacing w:line="276" w:lineRule="auto"/>
        <w:ind w:firstLine="709"/>
        <w:contextualSpacing/>
        <w:jc w:val="both"/>
        <w:rPr>
          <w:sz w:val="28"/>
          <w:szCs w:val="28"/>
        </w:rPr>
      </w:pPr>
      <w:r w:rsidRPr="007C6B39">
        <w:rPr>
          <w:sz w:val="28"/>
          <w:szCs w:val="28"/>
        </w:rPr>
        <w:t>отступ от границы земельного участка со стороны улицы до линии регулирования застройки при новом строительстве составляет – 5 м. В сложившейся застройке линию регулирования застройки допускается совмещать с границей земельного участка;</w:t>
      </w:r>
    </w:p>
    <w:p w:rsidR="007C6B39" w:rsidRPr="007C6B39" w:rsidRDefault="007C6B39" w:rsidP="005E2649">
      <w:pPr>
        <w:widowControl w:val="0"/>
        <w:suppressAutoHyphens/>
        <w:spacing w:line="276" w:lineRule="auto"/>
        <w:ind w:firstLine="709"/>
        <w:contextualSpacing/>
        <w:jc w:val="both"/>
        <w:rPr>
          <w:sz w:val="28"/>
          <w:szCs w:val="28"/>
        </w:rPr>
      </w:pPr>
      <w:r w:rsidRPr="007C6B39">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7C6B39" w:rsidRPr="007C6B39" w:rsidRDefault="007C6B39" w:rsidP="005E2649">
      <w:pPr>
        <w:widowControl w:val="0"/>
        <w:spacing w:line="276" w:lineRule="auto"/>
        <w:ind w:firstLine="709"/>
        <w:contextualSpacing/>
        <w:jc w:val="both"/>
        <w:rPr>
          <w:sz w:val="28"/>
          <w:szCs w:val="28"/>
        </w:rPr>
      </w:pPr>
      <w:r w:rsidRPr="007C6B39">
        <w:rPr>
          <w:rFonts w:eastAsia="Calibri"/>
          <w:sz w:val="28"/>
          <w:szCs w:val="28"/>
          <w:lang w:eastAsia="en-US"/>
        </w:rPr>
        <w:t>м</w:t>
      </w:r>
      <w:r w:rsidRPr="007C6B39">
        <w:rPr>
          <w:sz w:val="28"/>
          <w:szCs w:val="28"/>
        </w:rPr>
        <w:t xml:space="preserve">инимальное расстояние от границ земельного участка – не устанавливается, при соблюдении требований технических регламентов; </w:t>
      </w:r>
    </w:p>
    <w:p w:rsidR="007C6B39" w:rsidRPr="007C6B39" w:rsidRDefault="007C6B39" w:rsidP="005E2649">
      <w:pPr>
        <w:widowControl w:val="0"/>
        <w:suppressAutoHyphens/>
        <w:spacing w:line="276" w:lineRule="auto"/>
        <w:ind w:firstLine="709"/>
        <w:contextualSpacing/>
        <w:jc w:val="both"/>
        <w:rPr>
          <w:rFonts w:eastAsia="Calibri"/>
          <w:sz w:val="28"/>
          <w:szCs w:val="28"/>
        </w:rPr>
      </w:pPr>
      <w:r w:rsidRPr="007C6B39">
        <w:rPr>
          <w:rFonts w:eastAsia="Calibri"/>
          <w:sz w:val="28"/>
          <w:szCs w:val="28"/>
        </w:rPr>
        <w:t>максимальный процент застройки – 65 %;</w:t>
      </w:r>
    </w:p>
    <w:p w:rsidR="007C6B39" w:rsidRPr="007C6B39" w:rsidRDefault="007C6B39" w:rsidP="005E2649">
      <w:pPr>
        <w:widowControl w:val="0"/>
        <w:suppressAutoHyphens/>
        <w:spacing w:line="276" w:lineRule="auto"/>
        <w:ind w:firstLine="709"/>
        <w:contextualSpacing/>
        <w:jc w:val="both"/>
        <w:rPr>
          <w:sz w:val="28"/>
          <w:szCs w:val="28"/>
        </w:rPr>
      </w:pPr>
      <w:r w:rsidRPr="007C6B39">
        <w:rPr>
          <w:sz w:val="28"/>
          <w:szCs w:val="28"/>
        </w:rPr>
        <w:t xml:space="preserve">максимальная высота от уровня земли основного строения: </w:t>
      </w:r>
    </w:p>
    <w:p w:rsidR="007C6B39" w:rsidRPr="007C6B39" w:rsidRDefault="007C6B39" w:rsidP="005E2649">
      <w:pPr>
        <w:widowControl w:val="0"/>
        <w:suppressAutoHyphens/>
        <w:spacing w:line="276" w:lineRule="auto"/>
        <w:ind w:firstLine="709"/>
        <w:contextualSpacing/>
        <w:jc w:val="both"/>
        <w:rPr>
          <w:sz w:val="28"/>
          <w:szCs w:val="28"/>
        </w:rPr>
      </w:pPr>
      <w:r w:rsidRPr="007C6B39">
        <w:rPr>
          <w:sz w:val="28"/>
          <w:szCs w:val="28"/>
        </w:rPr>
        <w:t xml:space="preserve">до верха плоской кровли – не более 15 м; </w:t>
      </w:r>
    </w:p>
    <w:p w:rsidR="007C6B39" w:rsidRPr="007C6B39" w:rsidRDefault="007C6B39" w:rsidP="005E2649">
      <w:pPr>
        <w:widowControl w:val="0"/>
        <w:suppressAutoHyphens/>
        <w:spacing w:line="276" w:lineRule="auto"/>
        <w:ind w:firstLine="709"/>
        <w:contextualSpacing/>
        <w:jc w:val="both"/>
        <w:rPr>
          <w:sz w:val="28"/>
          <w:szCs w:val="28"/>
        </w:rPr>
      </w:pPr>
      <w:r w:rsidRPr="007C6B39">
        <w:rPr>
          <w:sz w:val="28"/>
          <w:szCs w:val="28"/>
        </w:rPr>
        <w:t>до конька скатной кровли – не более 20 м;</w:t>
      </w:r>
    </w:p>
    <w:p w:rsidR="007C6B39" w:rsidRPr="007C6B39" w:rsidRDefault="007C6B39" w:rsidP="005E2649">
      <w:pPr>
        <w:widowControl w:val="0"/>
        <w:suppressAutoHyphens/>
        <w:spacing w:line="276" w:lineRule="auto"/>
        <w:ind w:firstLine="709"/>
        <w:contextualSpacing/>
        <w:jc w:val="both"/>
        <w:rPr>
          <w:sz w:val="28"/>
          <w:szCs w:val="28"/>
        </w:rPr>
      </w:pPr>
      <w:r w:rsidRPr="007C6B39">
        <w:rPr>
          <w:sz w:val="28"/>
          <w:szCs w:val="28"/>
        </w:rPr>
        <w:t>для всех вспомогательных строений высота от уровня земли:</w:t>
      </w:r>
    </w:p>
    <w:p w:rsidR="007C6B39" w:rsidRPr="007C6B39" w:rsidRDefault="007C6B39" w:rsidP="005E2649">
      <w:pPr>
        <w:widowControl w:val="0"/>
        <w:suppressAutoHyphens/>
        <w:spacing w:line="276" w:lineRule="auto"/>
        <w:ind w:firstLine="709"/>
        <w:contextualSpacing/>
        <w:jc w:val="both"/>
        <w:rPr>
          <w:sz w:val="28"/>
          <w:szCs w:val="28"/>
        </w:rPr>
      </w:pPr>
      <w:r w:rsidRPr="007C6B39">
        <w:rPr>
          <w:sz w:val="28"/>
          <w:szCs w:val="28"/>
        </w:rPr>
        <w:t xml:space="preserve">до верха плоской кровли – не более 4 м; </w:t>
      </w:r>
    </w:p>
    <w:p w:rsidR="007C6B39" w:rsidRPr="007C6B39" w:rsidRDefault="007C6B39" w:rsidP="005E2649">
      <w:pPr>
        <w:widowControl w:val="0"/>
        <w:suppressAutoHyphens/>
        <w:spacing w:line="276" w:lineRule="auto"/>
        <w:ind w:firstLine="709"/>
        <w:contextualSpacing/>
        <w:jc w:val="both"/>
        <w:rPr>
          <w:sz w:val="28"/>
          <w:szCs w:val="28"/>
        </w:rPr>
      </w:pPr>
      <w:r w:rsidRPr="007C6B39">
        <w:rPr>
          <w:sz w:val="28"/>
          <w:szCs w:val="28"/>
        </w:rPr>
        <w:t>до конька скатной кровли – не более 7 м.</w:t>
      </w:r>
    </w:p>
    <w:p w:rsidR="007C6B39" w:rsidRPr="007C6B39" w:rsidRDefault="007C6B39" w:rsidP="005E2649">
      <w:pPr>
        <w:widowControl w:val="0"/>
        <w:autoSpaceDE w:val="0"/>
        <w:autoSpaceDN w:val="0"/>
        <w:adjustRightInd w:val="0"/>
        <w:spacing w:line="276" w:lineRule="auto"/>
        <w:ind w:firstLine="709"/>
        <w:contextualSpacing/>
        <w:jc w:val="both"/>
        <w:outlineLvl w:val="2"/>
        <w:rPr>
          <w:rFonts w:eastAsia="TimesNewRoman"/>
          <w:sz w:val="28"/>
          <w:szCs w:val="28"/>
        </w:rPr>
      </w:pPr>
      <w:r w:rsidRPr="007C6B39">
        <w:rPr>
          <w:rFonts w:eastAsia="Calibri"/>
          <w:b/>
          <w:sz w:val="28"/>
          <w:szCs w:val="28"/>
          <w:lang w:eastAsia="en-US"/>
        </w:rPr>
        <w:t>Ограничения использования земельных участков и объектов капитального строительства</w:t>
      </w:r>
      <w:r w:rsidR="00152115">
        <w:rPr>
          <w:rFonts w:eastAsia="Calibri"/>
          <w:b/>
          <w:sz w:val="28"/>
          <w:szCs w:val="28"/>
          <w:lang w:eastAsia="en-US"/>
        </w:rPr>
        <w:t xml:space="preserve"> </w:t>
      </w:r>
      <w:r w:rsidRPr="007C6B39">
        <w:rPr>
          <w:rFonts w:eastAsia="TimesNewRoman"/>
          <w:sz w:val="28"/>
          <w:szCs w:val="28"/>
        </w:rPr>
        <w:t>для данной территориальной зоны установлены в подразделе 3 настоящего раздела.</w:t>
      </w:r>
    </w:p>
    <w:p w:rsidR="007C6B39" w:rsidRPr="007C6B39" w:rsidRDefault="007C6B39" w:rsidP="005E2649">
      <w:pPr>
        <w:widowControl w:val="0"/>
        <w:autoSpaceDE w:val="0"/>
        <w:autoSpaceDN w:val="0"/>
        <w:adjustRightInd w:val="0"/>
        <w:spacing w:line="276" w:lineRule="auto"/>
        <w:ind w:firstLine="709"/>
        <w:contextualSpacing/>
        <w:jc w:val="both"/>
        <w:outlineLvl w:val="2"/>
        <w:rPr>
          <w:rFonts w:eastAsia="TimesNewRoman"/>
          <w:sz w:val="28"/>
          <w:szCs w:val="28"/>
        </w:rPr>
      </w:pPr>
    </w:p>
    <w:p w:rsidR="007C6B39" w:rsidRPr="007C6B39" w:rsidRDefault="007C6B39" w:rsidP="005E2649">
      <w:pPr>
        <w:widowControl w:val="0"/>
        <w:autoSpaceDE w:val="0"/>
        <w:autoSpaceDN w:val="0"/>
        <w:adjustRightInd w:val="0"/>
        <w:spacing w:line="276" w:lineRule="auto"/>
        <w:jc w:val="center"/>
        <w:rPr>
          <w:rFonts w:eastAsia="Calibri"/>
          <w:b/>
          <w:sz w:val="28"/>
          <w:szCs w:val="28"/>
          <w:lang w:eastAsia="en-US"/>
        </w:rPr>
      </w:pPr>
      <w:r w:rsidRPr="007C6B39">
        <w:rPr>
          <w:rFonts w:eastAsia="Calibri"/>
          <w:b/>
          <w:sz w:val="28"/>
          <w:szCs w:val="28"/>
          <w:lang w:eastAsia="en-US"/>
        </w:rPr>
        <w:t>2.4.</w:t>
      </w:r>
      <w:r w:rsidRPr="007C6B39">
        <w:rPr>
          <w:rFonts w:eastAsia="Calibri"/>
          <w:b/>
          <w:sz w:val="28"/>
          <w:szCs w:val="28"/>
          <w:lang w:val="en-US" w:eastAsia="en-US"/>
        </w:rPr>
        <w:t> </w:t>
      </w:r>
      <w:r w:rsidRPr="007C6B39">
        <w:rPr>
          <w:rFonts w:eastAsia="Calibri"/>
          <w:b/>
          <w:sz w:val="28"/>
          <w:szCs w:val="28"/>
          <w:lang w:eastAsia="en-US"/>
        </w:rPr>
        <w:t>Градостроительный регламент</w:t>
      </w:r>
    </w:p>
    <w:p w:rsidR="007C6B39" w:rsidRPr="007C6B39" w:rsidRDefault="007C6B39" w:rsidP="005E2649">
      <w:pPr>
        <w:widowControl w:val="0"/>
        <w:autoSpaceDE w:val="0"/>
        <w:autoSpaceDN w:val="0"/>
        <w:adjustRightInd w:val="0"/>
        <w:spacing w:line="276" w:lineRule="auto"/>
        <w:contextualSpacing/>
        <w:jc w:val="center"/>
        <w:rPr>
          <w:rFonts w:eastAsia="Calibri"/>
          <w:b/>
          <w:sz w:val="28"/>
          <w:szCs w:val="28"/>
          <w:lang w:eastAsia="en-US"/>
        </w:rPr>
      </w:pPr>
      <w:r w:rsidRPr="007C6B39">
        <w:rPr>
          <w:rFonts w:eastAsia="Calibri"/>
          <w:b/>
          <w:sz w:val="28"/>
          <w:szCs w:val="28"/>
          <w:lang w:eastAsia="en-US"/>
        </w:rPr>
        <w:t xml:space="preserve">для </w:t>
      </w:r>
      <w:bookmarkStart w:id="47" w:name="_Hlk120529390"/>
      <w:r w:rsidRPr="007C6B39">
        <w:rPr>
          <w:rFonts w:eastAsia="Calibri"/>
          <w:b/>
          <w:sz w:val="28"/>
          <w:szCs w:val="28"/>
          <w:lang w:eastAsia="en-US"/>
        </w:rPr>
        <w:t xml:space="preserve">зоны специализированной общественной застройки </w:t>
      </w:r>
      <w:bookmarkEnd w:id="47"/>
      <w:r w:rsidRPr="007C6B39">
        <w:rPr>
          <w:rFonts w:eastAsia="Calibri"/>
          <w:b/>
          <w:sz w:val="28"/>
          <w:szCs w:val="28"/>
          <w:lang w:eastAsia="en-US"/>
        </w:rPr>
        <w:t>(О2)</w:t>
      </w:r>
    </w:p>
    <w:p w:rsidR="007C6B39" w:rsidRPr="007C6B39" w:rsidRDefault="007C6B39" w:rsidP="005E2649">
      <w:pPr>
        <w:widowControl w:val="0"/>
        <w:autoSpaceDE w:val="0"/>
        <w:autoSpaceDN w:val="0"/>
        <w:adjustRightInd w:val="0"/>
        <w:spacing w:line="276" w:lineRule="auto"/>
        <w:ind w:firstLine="709"/>
        <w:contextualSpacing/>
        <w:jc w:val="both"/>
        <w:rPr>
          <w:rFonts w:eastAsia="Calibri"/>
          <w:b/>
          <w:sz w:val="28"/>
          <w:szCs w:val="28"/>
          <w:lang w:eastAsia="en-US"/>
        </w:rPr>
      </w:pPr>
    </w:p>
    <w:p w:rsidR="007C6B39" w:rsidRPr="007C6B39" w:rsidRDefault="007C6B39" w:rsidP="005E2649">
      <w:pPr>
        <w:widowControl w:val="0"/>
        <w:spacing w:line="276" w:lineRule="auto"/>
        <w:ind w:firstLine="709"/>
        <w:jc w:val="both"/>
        <w:rPr>
          <w:rFonts w:eastAsia="Calibri"/>
          <w:sz w:val="28"/>
          <w:szCs w:val="28"/>
          <w:lang w:eastAsia="en-US"/>
        </w:rPr>
      </w:pPr>
      <w:r w:rsidRPr="007C6B39">
        <w:rPr>
          <w:rFonts w:eastAsia="Calibri"/>
          <w:sz w:val="28"/>
          <w:szCs w:val="28"/>
          <w:lang w:eastAsia="en-US"/>
        </w:rPr>
        <w:t>Кодовое обозначение зоны специализированной общественной застройки на карте</w:t>
      </w:r>
      <w:r w:rsidRPr="007C6B39">
        <w:rPr>
          <w:bCs/>
          <w:sz w:val="28"/>
          <w:szCs w:val="28"/>
        </w:rPr>
        <w:t xml:space="preserve"> градостроительного зонирования</w:t>
      </w:r>
      <w:r w:rsidRPr="007C6B39">
        <w:rPr>
          <w:rFonts w:eastAsia="Calibri"/>
          <w:sz w:val="28"/>
          <w:szCs w:val="28"/>
          <w:lang w:eastAsia="en-US"/>
        </w:rPr>
        <w:t xml:space="preserve"> – О2.</w:t>
      </w:r>
    </w:p>
    <w:p w:rsidR="007C6B39" w:rsidRPr="007C6B39" w:rsidRDefault="007C6B39" w:rsidP="005E2649">
      <w:pPr>
        <w:widowControl w:val="0"/>
        <w:spacing w:line="276" w:lineRule="auto"/>
        <w:ind w:firstLine="709"/>
        <w:jc w:val="both"/>
        <w:rPr>
          <w:rFonts w:eastAsia="Calibri"/>
          <w:sz w:val="28"/>
          <w:szCs w:val="28"/>
          <w:lang w:eastAsia="en-US"/>
        </w:rPr>
      </w:pPr>
      <w:r w:rsidRPr="007C6B39">
        <w:rPr>
          <w:rFonts w:eastAsia="Calibri"/>
          <w:sz w:val="28"/>
          <w:szCs w:val="28"/>
          <w:lang w:eastAsia="en-US"/>
        </w:rPr>
        <w:t>Цели выделения зоны специализированной общественной застройки: размещение объектов капитального строительства в целях обеспечения удовлетворения бытовых, социальных и духовных потребностей человека, а также с целью извлечения прибыли на основании торговой, банковской и иной предпринимательской деятельности.</w:t>
      </w:r>
    </w:p>
    <w:p w:rsidR="007C6B39" w:rsidRPr="007C6B39" w:rsidRDefault="007C6B39" w:rsidP="005E2649">
      <w:pPr>
        <w:widowControl w:val="0"/>
        <w:autoSpaceDE w:val="0"/>
        <w:autoSpaceDN w:val="0"/>
        <w:adjustRightInd w:val="0"/>
        <w:spacing w:line="276" w:lineRule="auto"/>
        <w:ind w:firstLine="709"/>
        <w:contextualSpacing/>
        <w:jc w:val="both"/>
        <w:rPr>
          <w:rFonts w:eastAsia="Calibri"/>
          <w:sz w:val="28"/>
          <w:szCs w:val="28"/>
          <w:lang w:eastAsia="en-US"/>
        </w:rPr>
      </w:pPr>
      <w:r w:rsidRPr="007C6B39">
        <w:rPr>
          <w:rFonts w:eastAsia="Calibri"/>
          <w:sz w:val="28"/>
          <w:szCs w:val="28"/>
          <w:lang w:eastAsia="en-US"/>
        </w:rPr>
        <w:t>Виды разрешенного использования земельных участков и объектов капитального строительства для зоны специализированной общественной застройки представлены в таблице 3.</w:t>
      </w:r>
    </w:p>
    <w:p w:rsidR="007C6B39" w:rsidRPr="007C6B39" w:rsidRDefault="007C6B39" w:rsidP="007C6B39">
      <w:pPr>
        <w:widowControl w:val="0"/>
        <w:ind w:firstLine="709"/>
        <w:jc w:val="right"/>
        <w:rPr>
          <w:rFonts w:eastAsia="Calibri"/>
          <w:sz w:val="28"/>
          <w:szCs w:val="28"/>
          <w:lang w:eastAsia="en-US"/>
        </w:rPr>
      </w:pPr>
      <w:r w:rsidRPr="007C6B39">
        <w:rPr>
          <w:rFonts w:eastAsia="Calibri"/>
          <w:sz w:val="28"/>
          <w:szCs w:val="28"/>
          <w:lang w:eastAsia="en-US"/>
        </w:rPr>
        <w:lastRenderedPageBreak/>
        <w:t>Таблица 3</w:t>
      </w:r>
    </w:p>
    <w:p w:rsidR="007C6B39" w:rsidRPr="007C6B39" w:rsidRDefault="007C6B39" w:rsidP="007C6B39">
      <w:pPr>
        <w:widowControl w:val="0"/>
        <w:ind w:firstLine="709"/>
        <w:jc w:val="right"/>
        <w:rPr>
          <w:rFonts w:eastAsia="Calibri"/>
          <w:sz w:val="28"/>
          <w:szCs w:val="28"/>
          <w:lang w:eastAsia="en-US"/>
        </w:rPr>
      </w:pPr>
    </w:p>
    <w:p w:rsidR="007C6B39" w:rsidRPr="007C6B39" w:rsidRDefault="007C6B39" w:rsidP="007C6B39">
      <w:pPr>
        <w:widowControl w:val="0"/>
        <w:jc w:val="center"/>
        <w:rPr>
          <w:rFonts w:eastAsia="Calibri"/>
          <w:b/>
          <w:sz w:val="28"/>
          <w:szCs w:val="28"/>
          <w:lang w:eastAsia="en-US"/>
        </w:rPr>
      </w:pPr>
      <w:r w:rsidRPr="007C6B39">
        <w:rPr>
          <w:rFonts w:eastAsia="Calibri"/>
          <w:b/>
          <w:sz w:val="28"/>
          <w:szCs w:val="28"/>
          <w:lang w:eastAsia="en-US"/>
        </w:rPr>
        <w:t xml:space="preserve">Виды разрешенного использования земельных участков </w:t>
      </w:r>
    </w:p>
    <w:p w:rsidR="007C6B39" w:rsidRPr="007C6B39" w:rsidRDefault="007C6B39" w:rsidP="007C6B39">
      <w:pPr>
        <w:widowControl w:val="0"/>
        <w:jc w:val="center"/>
        <w:rPr>
          <w:rFonts w:eastAsia="Calibri"/>
          <w:b/>
          <w:sz w:val="28"/>
          <w:szCs w:val="28"/>
          <w:lang w:eastAsia="en-US"/>
        </w:rPr>
      </w:pPr>
      <w:r w:rsidRPr="007C6B39">
        <w:rPr>
          <w:rFonts w:eastAsia="Calibri"/>
          <w:b/>
          <w:sz w:val="28"/>
          <w:szCs w:val="28"/>
          <w:lang w:eastAsia="en-US"/>
        </w:rPr>
        <w:t>и объектов капитального строительства</w:t>
      </w:r>
    </w:p>
    <w:p w:rsidR="007C6B39" w:rsidRPr="007C6B39" w:rsidRDefault="007C6B39" w:rsidP="007C6B39">
      <w:pPr>
        <w:widowControl w:val="0"/>
        <w:jc w:val="center"/>
        <w:rPr>
          <w:rFonts w:eastAsia="Calibri"/>
          <w:b/>
          <w:sz w:val="28"/>
          <w:szCs w:val="28"/>
          <w:lang w:eastAsia="en-US"/>
        </w:rPr>
      </w:pPr>
      <w:r w:rsidRPr="007C6B39">
        <w:rPr>
          <w:rFonts w:eastAsia="Calibri"/>
          <w:b/>
          <w:sz w:val="28"/>
          <w:szCs w:val="28"/>
          <w:lang w:eastAsia="en-US"/>
        </w:rPr>
        <w:t>для зоны специализированной общественной застройки</w:t>
      </w:r>
    </w:p>
    <w:p w:rsidR="007C6B39" w:rsidRPr="007C6B39" w:rsidRDefault="007C6B39" w:rsidP="007C6B39">
      <w:pPr>
        <w:widowControl w:val="0"/>
        <w:jc w:val="center"/>
        <w:rPr>
          <w:rFonts w:eastAsia="Calibri"/>
          <w:sz w:val="28"/>
          <w:szCs w:val="28"/>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6"/>
        <w:gridCol w:w="850"/>
        <w:gridCol w:w="5672"/>
      </w:tblGrid>
      <w:tr w:rsidR="007C6B39" w:rsidRPr="007C6B39" w:rsidTr="00B60009">
        <w:tc>
          <w:tcPr>
            <w:tcW w:w="9075" w:type="dxa"/>
            <w:gridSpan w:val="4"/>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О2 – зона специализированной общественной застройки</w:t>
            </w:r>
          </w:p>
        </w:tc>
      </w:tr>
      <w:tr w:rsidR="007C6B39" w:rsidRPr="007C6B39" w:rsidTr="00B60009">
        <w:trPr>
          <w:trHeight w:val="779"/>
        </w:trPr>
        <w:tc>
          <w:tcPr>
            <w:tcW w:w="567"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 п/п</w:t>
            </w:r>
          </w:p>
        </w:tc>
        <w:tc>
          <w:tcPr>
            <w:tcW w:w="1986"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 xml:space="preserve">Наименование вида разрешенного использования </w:t>
            </w:r>
          </w:p>
        </w:tc>
        <w:tc>
          <w:tcPr>
            <w:tcW w:w="850"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Код</w:t>
            </w:r>
          </w:p>
        </w:tc>
        <w:tc>
          <w:tcPr>
            <w:tcW w:w="5672"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Описание вида разрешенного использования</w:t>
            </w:r>
          </w:p>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 xml:space="preserve">земельного участка </w:t>
            </w:r>
          </w:p>
        </w:tc>
      </w:tr>
      <w:tr w:rsidR="007C6B39" w:rsidRPr="007C6B39" w:rsidTr="00B60009">
        <w:trPr>
          <w:trHeight w:val="252"/>
        </w:trPr>
        <w:tc>
          <w:tcPr>
            <w:tcW w:w="567"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w:t>
            </w:r>
          </w:p>
        </w:tc>
        <w:tc>
          <w:tcPr>
            <w:tcW w:w="1986"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w:t>
            </w:r>
          </w:p>
        </w:tc>
        <w:tc>
          <w:tcPr>
            <w:tcW w:w="5672"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4</w:t>
            </w:r>
          </w:p>
        </w:tc>
      </w:tr>
      <w:tr w:rsidR="007C6B39" w:rsidRPr="007C6B39" w:rsidTr="00B60009">
        <w:tc>
          <w:tcPr>
            <w:tcW w:w="9075" w:type="dxa"/>
            <w:gridSpan w:val="4"/>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widowControl w:val="0"/>
              <w:autoSpaceDE w:val="0"/>
              <w:autoSpaceDN w:val="0"/>
              <w:adjustRightInd w:val="0"/>
              <w:jc w:val="center"/>
              <w:rPr>
                <w:rFonts w:eastAsia="Calibri"/>
                <w:b/>
                <w:sz w:val="20"/>
                <w:szCs w:val="20"/>
                <w:lang w:eastAsia="en-US"/>
              </w:rPr>
            </w:pPr>
            <w:r w:rsidRPr="007C6B39">
              <w:rPr>
                <w:rFonts w:eastAsia="Calibri"/>
                <w:b/>
                <w:sz w:val="20"/>
                <w:szCs w:val="20"/>
                <w:lang w:eastAsia="en-US"/>
              </w:rPr>
              <w:t>Основные виды разрешенного использования</w:t>
            </w:r>
          </w:p>
        </w:tc>
      </w:tr>
      <w:tr w:rsidR="007C6B39" w:rsidRPr="007C6B39" w:rsidTr="00B60009">
        <w:tc>
          <w:tcPr>
            <w:tcW w:w="567"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7C6B39">
            <w:pPr>
              <w:numPr>
                <w:ilvl w:val="0"/>
                <w:numId w:val="16"/>
              </w:numPr>
              <w:spacing w:line="360" w:lineRule="auto"/>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highlight w:val="red"/>
                <w:lang w:eastAsia="en-US"/>
              </w:rPr>
            </w:pPr>
            <w:r w:rsidRPr="007C6B39">
              <w:rPr>
                <w:rFonts w:eastAsia="Calibri"/>
                <w:sz w:val="20"/>
                <w:szCs w:val="20"/>
                <w:lang w:eastAsia="en-US"/>
              </w:rPr>
              <w:t>Деловое управление</w:t>
            </w:r>
          </w:p>
        </w:tc>
        <w:tc>
          <w:tcPr>
            <w:tcW w:w="850"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4.1</w:t>
            </w:r>
          </w:p>
        </w:tc>
        <w:tc>
          <w:tcPr>
            <w:tcW w:w="5672"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5E2649">
            <w:pPr>
              <w:spacing w:line="228" w:lineRule="auto"/>
              <w:jc w:val="both"/>
              <w:rPr>
                <w:rFonts w:eastAsia="Calibri"/>
                <w:sz w:val="20"/>
                <w:szCs w:val="20"/>
                <w:lang w:eastAsia="en-US"/>
              </w:rPr>
            </w:pPr>
            <w:r w:rsidRPr="007C6B39">
              <w:rPr>
                <w:rFonts w:eastAsia="Calibri"/>
                <w:sz w:val="20"/>
                <w:szCs w:val="20"/>
                <w:lang w:eastAsia="en-US"/>
              </w:rPr>
              <w:t>Размещение объектов капитального строительства с целью: размещения объектов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r>
      <w:tr w:rsidR="007C6B39" w:rsidRPr="007C6B39" w:rsidTr="00B60009">
        <w:tc>
          <w:tcPr>
            <w:tcW w:w="567"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7C6B39">
            <w:pPr>
              <w:numPr>
                <w:ilvl w:val="0"/>
                <w:numId w:val="16"/>
              </w:numPr>
              <w:spacing w:line="360" w:lineRule="auto"/>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Объекты торговли (торговые центры, торгово-развлекательные центры (комплексы)</w:t>
            </w:r>
          </w:p>
        </w:tc>
        <w:tc>
          <w:tcPr>
            <w:tcW w:w="850"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7C6B39">
            <w:pPr>
              <w:jc w:val="center"/>
              <w:rPr>
                <w:rFonts w:eastAsia="Calibri"/>
                <w:sz w:val="20"/>
                <w:szCs w:val="20"/>
                <w:lang w:eastAsia="en-US"/>
              </w:rPr>
            </w:pPr>
            <w:bookmarkStart w:id="48" w:name="sub_1042"/>
            <w:r w:rsidRPr="007C6B39">
              <w:rPr>
                <w:rFonts w:ascii="Calibri" w:eastAsia="Calibri" w:hAnsi="Calibri"/>
                <w:sz w:val="22"/>
                <w:szCs w:val="22"/>
                <w:lang w:eastAsia="en-US"/>
              </w:rPr>
              <w:t>4.2</w:t>
            </w:r>
            <w:bookmarkEnd w:id="48"/>
          </w:p>
        </w:tc>
        <w:tc>
          <w:tcPr>
            <w:tcW w:w="5672"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5E2649">
            <w:pPr>
              <w:spacing w:line="228" w:lineRule="auto"/>
              <w:jc w:val="both"/>
              <w:rPr>
                <w:rFonts w:eastAsia="Calibri"/>
                <w:sz w:val="20"/>
                <w:szCs w:val="20"/>
                <w:lang w:eastAsia="en-US"/>
              </w:rPr>
            </w:pPr>
            <w:r w:rsidRPr="007C6B39">
              <w:rPr>
                <w:rFonts w:eastAsia="Calibri"/>
                <w:sz w:val="20"/>
                <w:szCs w:val="20"/>
                <w:lang w:eastAsia="en-US"/>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w:t>
            </w:r>
          </w:p>
          <w:p w:rsidR="007C6B39" w:rsidRPr="007C6B39" w:rsidRDefault="007C6B39" w:rsidP="005E2649">
            <w:pPr>
              <w:spacing w:line="228" w:lineRule="auto"/>
              <w:jc w:val="both"/>
              <w:rPr>
                <w:rFonts w:eastAsia="Calibri"/>
                <w:sz w:val="20"/>
                <w:szCs w:val="20"/>
                <w:lang w:eastAsia="en-US"/>
              </w:rPr>
            </w:pPr>
            <w:r w:rsidRPr="007C6B39">
              <w:rPr>
                <w:rFonts w:eastAsia="Calibri"/>
                <w:sz w:val="20"/>
                <w:szCs w:val="20"/>
                <w:lang w:eastAsia="en-US"/>
              </w:rPr>
              <w:t>размещение гаражей и (или) стоянок для автомобилей сотрудников и посетителей торгового центра</w:t>
            </w:r>
          </w:p>
        </w:tc>
      </w:tr>
      <w:tr w:rsidR="007C6B39" w:rsidRPr="007C6B39" w:rsidTr="00B60009">
        <w:tc>
          <w:tcPr>
            <w:tcW w:w="567"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7C6B39">
            <w:pPr>
              <w:numPr>
                <w:ilvl w:val="0"/>
                <w:numId w:val="16"/>
              </w:numPr>
              <w:spacing w:line="360" w:lineRule="auto"/>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widowControl w:val="0"/>
              <w:autoSpaceDE w:val="0"/>
              <w:autoSpaceDN w:val="0"/>
              <w:adjustRightInd w:val="0"/>
              <w:jc w:val="center"/>
              <w:rPr>
                <w:sz w:val="20"/>
                <w:szCs w:val="20"/>
              </w:rPr>
            </w:pPr>
            <w:r w:rsidRPr="007C6B39">
              <w:rPr>
                <w:sz w:val="20"/>
                <w:szCs w:val="20"/>
              </w:rPr>
              <w:t>Магазины</w:t>
            </w:r>
          </w:p>
        </w:tc>
        <w:tc>
          <w:tcPr>
            <w:tcW w:w="850"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4.4</w:t>
            </w:r>
          </w:p>
        </w:tc>
        <w:tc>
          <w:tcPr>
            <w:tcW w:w="5672"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5E2649">
            <w:pPr>
              <w:widowControl w:val="0"/>
              <w:autoSpaceDE w:val="0"/>
              <w:autoSpaceDN w:val="0"/>
              <w:adjustRightInd w:val="0"/>
              <w:spacing w:line="228" w:lineRule="auto"/>
              <w:jc w:val="both"/>
              <w:rPr>
                <w:sz w:val="20"/>
                <w:szCs w:val="20"/>
              </w:rPr>
            </w:pPr>
            <w:r w:rsidRPr="007C6B39">
              <w:rPr>
                <w:sz w:val="20"/>
                <w:szCs w:val="20"/>
              </w:rPr>
              <w:t>Размещение объектов капитального строительства, предназначенных для продажи товаров, торговая площадь которых составляет до 5000 м</w:t>
            </w:r>
            <w:r w:rsidRPr="007C6B39">
              <w:rPr>
                <w:sz w:val="20"/>
                <w:szCs w:val="20"/>
                <w:vertAlign w:val="superscript"/>
              </w:rPr>
              <w:t xml:space="preserve">2 </w:t>
            </w:r>
          </w:p>
        </w:tc>
      </w:tr>
      <w:tr w:rsidR="007C6B39" w:rsidRPr="007C6B39" w:rsidTr="00B60009">
        <w:tc>
          <w:tcPr>
            <w:tcW w:w="567"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7C6B39">
            <w:pPr>
              <w:numPr>
                <w:ilvl w:val="0"/>
                <w:numId w:val="16"/>
              </w:numPr>
              <w:spacing w:line="360" w:lineRule="auto"/>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widowControl w:val="0"/>
              <w:autoSpaceDE w:val="0"/>
              <w:autoSpaceDN w:val="0"/>
              <w:adjustRightInd w:val="0"/>
              <w:jc w:val="center"/>
              <w:rPr>
                <w:sz w:val="20"/>
                <w:szCs w:val="20"/>
              </w:rPr>
            </w:pPr>
            <w:r w:rsidRPr="007C6B39">
              <w:rPr>
                <w:sz w:val="20"/>
                <w:szCs w:val="20"/>
              </w:rPr>
              <w:t>Банковская и страховая деятельность</w:t>
            </w:r>
          </w:p>
        </w:tc>
        <w:tc>
          <w:tcPr>
            <w:tcW w:w="850"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4.5</w:t>
            </w:r>
          </w:p>
        </w:tc>
        <w:tc>
          <w:tcPr>
            <w:tcW w:w="5672"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5E2649">
            <w:pPr>
              <w:widowControl w:val="0"/>
              <w:autoSpaceDE w:val="0"/>
              <w:autoSpaceDN w:val="0"/>
              <w:adjustRightInd w:val="0"/>
              <w:spacing w:line="228" w:lineRule="auto"/>
              <w:jc w:val="both"/>
              <w:rPr>
                <w:sz w:val="20"/>
                <w:szCs w:val="20"/>
              </w:rPr>
            </w:pPr>
            <w:r w:rsidRPr="007C6B39">
              <w:rPr>
                <w:sz w:val="20"/>
                <w:szCs w:val="20"/>
              </w:rPr>
              <w:t>Размещение объектов капитального строительства, предназначенных для размещения организаций, оказывающих банковские и страховые услуг</w:t>
            </w:r>
          </w:p>
        </w:tc>
      </w:tr>
      <w:tr w:rsidR="007C6B39" w:rsidRPr="007C6B39" w:rsidTr="00B60009">
        <w:tc>
          <w:tcPr>
            <w:tcW w:w="567"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7C6B39">
            <w:pPr>
              <w:numPr>
                <w:ilvl w:val="0"/>
                <w:numId w:val="16"/>
              </w:numPr>
              <w:spacing w:line="360" w:lineRule="auto"/>
              <w:contextualSpacing/>
              <w:jc w:val="center"/>
              <w:rPr>
                <w:rFonts w:eastAsia="Calibri"/>
                <w:strike/>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Общественное питание</w:t>
            </w:r>
          </w:p>
        </w:tc>
        <w:tc>
          <w:tcPr>
            <w:tcW w:w="850"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4.6</w:t>
            </w:r>
          </w:p>
        </w:tc>
        <w:tc>
          <w:tcPr>
            <w:tcW w:w="5672"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5E2649">
            <w:pPr>
              <w:spacing w:line="228" w:lineRule="auto"/>
              <w:rPr>
                <w:rFonts w:eastAsia="Calibri"/>
                <w:sz w:val="20"/>
                <w:szCs w:val="20"/>
                <w:lang w:eastAsia="en-US"/>
              </w:rPr>
            </w:pPr>
            <w:r w:rsidRPr="007C6B39">
              <w:rPr>
                <w:rFonts w:eastAsia="Calibri"/>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7C6B39" w:rsidRPr="007C6B39" w:rsidTr="00B60009">
        <w:tc>
          <w:tcPr>
            <w:tcW w:w="567"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7C6B39">
            <w:pPr>
              <w:numPr>
                <w:ilvl w:val="0"/>
                <w:numId w:val="16"/>
              </w:numPr>
              <w:spacing w:line="360" w:lineRule="auto"/>
              <w:contextualSpacing/>
              <w:jc w:val="center"/>
              <w:rPr>
                <w:rFonts w:eastAsia="Calibri"/>
                <w:strike/>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Развлекательные мероприятия</w:t>
            </w:r>
          </w:p>
        </w:tc>
        <w:tc>
          <w:tcPr>
            <w:tcW w:w="850"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4.8.1</w:t>
            </w:r>
          </w:p>
        </w:tc>
        <w:tc>
          <w:tcPr>
            <w:tcW w:w="5672"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5E2649">
            <w:pPr>
              <w:spacing w:line="228" w:lineRule="auto"/>
              <w:rPr>
                <w:rFonts w:eastAsia="Calibri"/>
                <w:sz w:val="20"/>
                <w:szCs w:val="20"/>
                <w:lang w:eastAsia="en-US"/>
              </w:rPr>
            </w:pPr>
            <w:r w:rsidRPr="007C6B39">
              <w:rPr>
                <w:rFonts w:eastAsia="Calibri"/>
                <w:sz w:val="20"/>
                <w:szCs w:val="20"/>
                <w:lang w:eastAsia="en-US"/>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7C6B39" w:rsidRPr="007C6B39" w:rsidTr="00B60009">
        <w:tc>
          <w:tcPr>
            <w:tcW w:w="567"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7C6B39">
            <w:pPr>
              <w:numPr>
                <w:ilvl w:val="0"/>
                <w:numId w:val="16"/>
              </w:numPr>
              <w:spacing w:line="360" w:lineRule="auto"/>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widowControl w:val="0"/>
              <w:autoSpaceDE w:val="0"/>
              <w:autoSpaceDN w:val="0"/>
              <w:adjustRightInd w:val="0"/>
              <w:jc w:val="center"/>
              <w:rPr>
                <w:sz w:val="20"/>
                <w:szCs w:val="20"/>
              </w:rPr>
            </w:pPr>
            <w:r w:rsidRPr="007C6B39">
              <w:rPr>
                <w:sz w:val="20"/>
                <w:szCs w:val="20"/>
              </w:rPr>
              <w:t>Служебные гаражи</w:t>
            </w:r>
          </w:p>
        </w:tc>
        <w:tc>
          <w:tcPr>
            <w:tcW w:w="850"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sz w:val="20"/>
                <w:szCs w:val="20"/>
              </w:rPr>
              <w:t>4.9</w:t>
            </w:r>
          </w:p>
        </w:tc>
        <w:tc>
          <w:tcPr>
            <w:tcW w:w="5672"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5E2649">
            <w:pPr>
              <w:widowControl w:val="0"/>
              <w:autoSpaceDE w:val="0"/>
              <w:autoSpaceDN w:val="0"/>
              <w:adjustRightInd w:val="0"/>
              <w:spacing w:line="228" w:lineRule="auto"/>
              <w:jc w:val="both"/>
              <w:rPr>
                <w:sz w:val="20"/>
                <w:szCs w:val="20"/>
              </w:rPr>
            </w:pPr>
            <w:r w:rsidRPr="007C6B39">
              <w:rPr>
                <w:sz w:val="20"/>
                <w:szCs w:val="20"/>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4.1, 4.4, 4.5, 4.6, а также для стоянки и хранения транспортных средств общего пользования, в том числе в депо </w:t>
            </w:r>
          </w:p>
        </w:tc>
      </w:tr>
      <w:tr w:rsidR="007C6B39" w:rsidRPr="007C6B39" w:rsidTr="00B60009">
        <w:tc>
          <w:tcPr>
            <w:tcW w:w="567"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7C6B39">
            <w:pPr>
              <w:numPr>
                <w:ilvl w:val="0"/>
                <w:numId w:val="16"/>
              </w:numPr>
              <w:spacing w:line="360" w:lineRule="auto"/>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Земельные участки (территории) общего пользования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12.0</w:t>
            </w:r>
          </w:p>
        </w:tc>
        <w:tc>
          <w:tcPr>
            <w:tcW w:w="5672"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5E2649">
            <w:pPr>
              <w:widowControl w:val="0"/>
              <w:autoSpaceDE w:val="0"/>
              <w:autoSpaceDN w:val="0"/>
              <w:adjustRightInd w:val="0"/>
              <w:spacing w:line="228" w:lineRule="auto"/>
              <w:jc w:val="both"/>
              <w:rPr>
                <w:rFonts w:eastAsia="Calibri"/>
                <w:strike/>
                <w:sz w:val="20"/>
                <w:szCs w:val="20"/>
                <w:lang w:eastAsia="en-US"/>
              </w:rPr>
            </w:pPr>
            <w:r w:rsidRPr="007C6B39">
              <w:rPr>
                <w:rFonts w:eastAsia="Calibri"/>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7C6B39" w:rsidRPr="007C6B39" w:rsidTr="00B60009">
        <w:tc>
          <w:tcPr>
            <w:tcW w:w="567"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7C6B39">
            <w:pPr>
              <w:numPr>
                <w:ilvl w:val="0"/>
                <w:numId w:val="16"/>
              </w:numPr>
              <w:spacing w:line="360" w:lineRule="auto"/>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highlight w:val="red"/>
                <w:lang w:eastAsia="en-US"/>
              </w:rPr>
            </w:pPr>
            <w:r w:rsidRPr="007C6B39">
              <w:rPr>
                <w:rFonts w:eastAsia="Calibri"/>
                <w:sz w:val="20"/>
                <w:szCs w:val="20"/>
                <w:lang w:eastAsia="en-US"/>
              </w:rPr>
              <w:t>Улично-дорожная сеть</w:t>
            </w:r>
          </w:p>
        </w:tc>
        <w:tc>
          <w:tcPr>
            <w:tcW w:w="850"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12.0.1</w:t>
            </w:r>
          </w:p>
        </w:tc>
        <w:tc>
          <w:tcPr>
            <w:tcW w:w="5672"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5E2649">
            <w:pPr>
              <w:spacing w:line="228" w:lineRule="auto"/>
              <w:jc w:val="both"/>
              <w:rPr>
                <w:rFonts w:eastAsia="Calibri"/>
                <w:sz w:val="20"/>
                <w:szCs w:val="20"/>
                <w:lang w:eastAsia="en-US"/>
              </w:rPr>
            </w:pPr>
            <w:r w:rsidRPr="007C6B39">
              <w:rPr>
                <w:rFonts w:eastAsia="Calibri"/>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19" w:anchor="sub_1271" w:history="1">
              <w:r w:rsidRPr="007C6B39">
                <w:rPr>
                  <w:rFonts w:eastAsia="Calibri"/>
                  <w:sz w:val="20"/>
                  <w:szCs w:val="20"/>
                  <w:lang w:eastAsia="en-US"/>
                </w:rPr>
                <w:t>кодами 2.7.1</w:t>
              </w:r>
            </w:hyperlink>
            <w:r w:rsidRPr="007C6B39">
              <w:rPr>
                <w:rFonts w:eastAsia="Calibri"/>
                <w:sz w:val="20"/>
                <w:szCs w:val="20"/>
                <w:lang w:eastAsia="en-US"/>
              </w:rPr>
              <w:t xml:space="preserve">, </w:t>
            </w:r>
            <w:hyperlink r:id="rId20" w:anchor="sub_1049" w:history="1">
              <w:r w:rsidRPr="007C6B39">
                <w:rPr>
                  <w:rFonts w:eastAsia="Calibri"/>
                  <w:sz w:val="20"/>
                  <w:szCs w:val="20"/>
                  <w:lang w:eastAsia="en-US"/>
                </w:rPr>
                <w:t>4.9</w:t>
              </w:r>
            </w:hyperlink>
            <w:r w:rsidRPr="007C6B39">
              <w:rPr>
                <w:rFonts w:eastAsia="Calibri"/>
                <w:sz w:val="20"/>
                <w:szCs w:val="20"/>
                <w:lang w:eastAsia="en-US"/>
              </w:rPr>
              <w:t xml:space="preserve">, </w:t>
            </w:r>
            <w:hyperlink r:id="rId21" w:anchor="sub_1723" w:history="1">
              <w:r w:rsidRPr="007C6B39">
                <w:rPr>
                  <w:rFonts w:eastAsia="Calibri"/>
                  <w:sz w:val="20"/>
                  <w:szCs w:val="20"/>
                  <w:lang w:eastAsia="en-US"/>
                </w:rPr>
                <w:t>7.2.3</w:t>
              </w:r>
            </w:hyperlink>
            <w:r w:rsidRPr="007C6B39">
              <w:rPr>
                <w:rFonts w:eastAsia="Calibri"/>
                <w:sz w:val="20"/>
                <w:szCs w:val="20"/>
                <w:lang w:eastAsia="en-US"/>
              </w:rPr>
              <w:t>, а также некапитальных сооружений, предназначенных для охраны транспортных средств</w:t>
            </w:r>
          </w:p>
        </w:tc>
      </w:tr>
      <w:tr w:rsidR="005E2649" w:rsidRPr="007C6B39" w:rsidTr="00B60009">
        <w:tc>
          <w:tcPr>
            <w:tcW w:w="567" w:type="dxa"/>
            <w:tcBorders>
              <w:top w:val="single" w:sz="4" w:space="0" w:color="auto"/>
              <w:left w:val="single" w:sz="4" w:space="0" w:color="auto"/>
              <w:bottom w:val="single" w:sz="4" w:space="0" w:color="auto"/>
              <w:right w:val="single" w:sz="4" w:space="0" w:color="auto"/>
            </w:tcBorders>
            <w:vAlign w:val="center"/>
          </w:tcPr>
          <w:p w:rsidR="005E2649" w:rsidRPr="007C6B39" w:rsidRDefault="005E2649" w:rsidP="005E2649">
            <w:pPr>
              <w:jc w:val="center"/>
              <w:rPr>
                <w:rFonts w:eastAsia="Calibri"/>
                <w:sz w:val="20"/>
                <w:szCs w:val="20"/>
                <w:lang w:eastAsia="en-US"/>
              </w:rPr>
            </w:pPr>
            <w:r w:rsidRPr="007C6B39">
              <w:rPr>
                <w:rFonts w:eastAsia="Calibri"/>
                <w:sz w:val="20"/>
                <w:szCs w:val="20"/>
                <w:lang w:eastAsia="en-US"/>
              </w:rPr>
              <w:lastRenderedPageBreak/>
              <w:t>1</w:t>
            </w:r>
          </w:p>
        </w:tc>
        <w:tc>
          <w:tcPr>
            <w:tcW w:w="1986" w:type="dxa"/>
            <w:tcBorders>
              <w:top w:val="single" w:sz="4" w:space="0" w:color="auto"/>
              <w:left w:val="single" w:sz="4" w:space="0" w:color="auto"/>
              <w:bottom w:val="single" w:sz="4" w:space="0" w:color="auto"/>
              <w:right w:val="single" w:sz="4" w:space="0" w:color="auto"/>
            </w:tcBorders>
            <w:vAlign w:val="center"/>
          </w:tcPr>
          <w:p w:rsidR="005E2649" w:rsidRPr="007C6B39" w:rsidRDefault="005E2649" w:rsidP="005E2649">
            <w:pPr>
              <w:jc w:val="center"/>
              <w:rPr>
                <w:rFonts w:eastAsia="Calibri"/>
                <w:sz w:val="20"/>
                <w:szCs w:val="20"/>
                <w:lang w:eastAsia="en-US"/>
              </w:rPr>
            </w:pPr>
            <w:r w:rsidRPr="007C6B39">
              <w:rPr>
                <w:rFonts w:eastAsia="Calibri"/>
                <w:sz w:val="20"/>
                <w:szCs w:val="20"/>
                <w:lang w:eastAsia="en-US"/>
              </w:rPr>
              <w:t>2</w:t>
            </w:r>
          </w:p>
        </w:tc>
        <w:tc>
          <w:tcPr>
            <w:tcW w:w="850" w:type="dxa"/>
            <w:tcBorders>
              <w:top w:val="single" w:sz="4" w:space="0" w:color="auto"/>
              <w:left w:val="single" w:sz="4" w:space="0" w:color="auto"/>
              <w:bottom w:val="single" w:sz="4" w:space="0" w:color="auto"/>
              <w:right w:val="single" w:sz="4" w:space="0" w:color="auto"/>
            </w:tcBorders>
            <w:vAlign w:val="center"/>
          </w:tcPr>
          <w:p w:rsidR="005E2649" w:rsidRPr="007C6B39" w:rsidRDefault="005E2649" w:rsidP="005E2649">
            <w:pPr>
              <w:jc w:val="center"/>
              <w:rPr>
                <w:rFonts w:eastAsia="Calibri"/>
                <w:sz w:val="20"/>
                <w:szCs w:val="20"/>
                <w:lang w:eastAsia="en-US"/>
              </w:rPr>
            </w:pPr>
            <w:r w:rsidRPr="007C6B39">
              <w:rPr>
                <w:rFonts w:eastAsia="Calibri"/>
                <w:sz w:val="20"/>
                <w:szCs w:val="20"/>
                <w:lang w:eastAsia="en-US"/>
              </w:rPr>
              <w:t>3</w:t>
            </w:r>
          </w:p>
        </w:tc>
        <w:tc>
          <w:tcPr>
            <w:tcW w:w="5672" w:type="dxa"/>
            <w:tcBorders>
              <w:top w:val="single" w:sz="4" w:space="0" w:color="auto"/>
              <w:left w:val="single" w:sz="4" w:space="0" w:color="auto"/>
              <w:bottom w:val="single" w:sz="4" w:space="0" w:color="auto"/>
              <w:right w:val="single" w:sz="4" w:space="0" w:color="auto"/>
            </w:tcBorders>
            <w:vAlign w:val="center"/>
          </w:tcPr>
          <w:p w:rsidR="005E2649" w:rsidRPr="007C6B39" w:rsidRDefault="005E2649" w:rsidP="005E2649">
            <w:pPr>
              <w:jc w:val="center"/>
              <w:rPr>
                <w:rFonts w:eastAsia="Calibri"/>
                <w:sz w:val="20"/>
                <w:szCs w:val="20"/>
                <w:lang w:eastAsia="en-US"/>
              </w:rPr>
            </w:pPr>
            <w:r w:rsidRPr="007C6B39">
              <w:rPr>
                <w:rFonts w:eastAsia="Calibri"/>
                <w:sz w:val="20"/>
                <w:szCs w:val="20"/>
                <w:lang w:eastAsia="en-US"/>
              </w:rPr>
              <w:t>4</w:t>
            </w:r>
          </w:p>
        </w:tc>
      </w:tr>
      <w:tr w:rsidR="007C6B39" w:rsidRPr="007C6B39" w:rsidTr="00B60009">
        <w:tc>
          <w:tcPr>
            <w:tcW w:w="567"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7C6B39">
            <w:pPr>
              <w:numPr>
                <w:ilvl w:val="0"/>
                <w:numId w:val="16"/>
              </w:numPr>
              <w:spacing w:line="360" w:lineRule="auto"/>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Благоустройство территории</w:t>
            </w:r>
          </w:p>
        </w:tc>
        <w:tc>
          <w:tcPr>
            <w:tcW w:w="850"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12.0.2</w:t>
            </w:r>
          </w:p>
        </w:tc>
        <w:tc>
          <w:tcPr>
            <w:tcW w:w="5672"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both"/>
              <w:rPr>
                <w:rFonts w:eastAsia="Calibri"/>
                <w:sz w:val="20"/>
                <w:szCs w:val="20"/>
                <w:lang w:eastAsia="en-US"/>
              </w:rPr>
            </w:pPr>
            <w:r w:rsidRPr="007C6B39">
              <w:rPr>
                <w:rFonts w:eastAsia="Calibri"/>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7C6B39" w:rsidRPr="007C6B39" w:rsidTr="00B60009">
        <w:tc>
          <w:tcPr>
            <w:tcW w:w="9075" w:type="dxa"/>
            <w:gridSpan w:val="4"/>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b/>
                <w:sz w:val="20"/>
                <w:szCs w:val="20"/>
                <w:lang w:eastAsia="en-US"/>
              </w:rPr>
              <w:t>Условно разрешенные виды использования</w:t>
            </w:r>
          </w:p>
        </w:tc>
      </w:tr>
      <w:tr w:rsidR="007C6B39" w:rsidRPr="007C6B39" w:rsidTr="00B60009">
        <w:tc>
          <w:tcPr>
            <w:tcW w:w="567"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7C6B39">
            <w:pPr>
              <w:numPr>
                <w:ilvl w:val="0"/>
                <w:numId w:val="16"/>
              </w:numPr>
              <w:spacing w:line="360" w:lineRule="auto"/>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widowControl w:val="0"/>
              <w:autoSpaceDE w:val="0"/>
              <w:autoSpaceDN w:val="0"/>
              <w:adjustRightInd w:val="0"/>
              <w:jc w:val="center"/>
              <w:rPr>
                <w:sz w:val="20"/>
                <w:szCs w:val="20"/>
                <w:highlight w:val="red"/>
              </w:rPr>
            </w:pPr>
            <w:r w:rsidRPr="007C6B39">
              <w:rPr>
                <w:sz w:val="20"/>
                <w:szCs w:val="20"/>
              </w:rPr>
              <w:t>Хранение автотранспорта</w:t>
            </w:r>
          </w:p>
        </w:tc>
        <w:tc>
          <w:tcPr>
            <w:tcW w:w="850"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sz w:val="20"/>
                <w:szCs w:val="20"/>
              </w:rPr>
            </w:pPr>
            <w:r w:rsidRPr="007C6B39">
              <w:rPr>
                <w:rFonts w:eastAsia="Calibri"/>
                <w:sz w:val="20"/>
                <w:szCs w:val="20"/>
                <w:lang w:eastAsia="en-US"/>
              </w:rPr>
              <w:t>2.7.1</w:t>
            </w:r>
          </w:p>
        </w:tc>
        <w:tc>
          <w:tcPr>
            <w:tcW w:w="5672" w:type="dxa"/>
            <w:tcBorders>
              <w:top w:val="single" w:sz="4" w:space="0" w:color="auto"/>
              <w:left w:val="single" w:sz="4" w:space="0" w:color="auto"/>
              <w:bottom w:val="single" w:sz="4" w:space="0" w:color="auto"/>
              <w:right w:val="single" w:sz="4" w:space="0" w:color="auto"/>
            </w:tcBorders>
            <w:hideMark/>
          </w:tcPr>
          <w:p w:rsidR="007C6B39" w:rsidRPr="007C6B39" w:rsidRDefault="007C6B39" w:rsidP="007C6B39">
            <w:pPr>
              <w:widowControl w:val="0"/>
              <w:jc w:val="both"/>
              <w:rPr>
                <w:rFonts w:eastAsia="Calibri"/>
                <w:sz w:val="20"/>
                <w:szCs w:val="20"/>
                <w:lang w:eastAsia="en-US"/>
              </w:rPr>
            </w:pPr>
            <w:r w:rsidRPr="007C6B39">
              <w:rPr>
                <w:rFonts w:eastAsia="Calibri"/>
                <w:sz w:val="20"/>
                <w:szCs w:val="20"/>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C6B39">
              <w:rPr>
                <w:rFonts w:eastAsia="Calibri"/>
                <w:sz w:val="20"/>
                <w:szCs w:val="20"/>
                <w:lang w:eastAsia="en-US"/>
              </w:rPr>
              <w:t>машино</w:t>
            </w:r>
            <w:proofErr w:type="spellEnd"/>
            <w:r w:rsidRPr="007C6B39">
              <w:rPr>
                <w:rFonts w:eastAsia="Calibri"/>
                <w:sz w:val="20"/>
                <w:szCs w:val="20"/>
                <w:lang w:eastAsia="en-US"/>
              </w:rPr>
              <w:t xml:space="preserve">-места, за исключением гаражей, размещение которых предусмотрено содержанием видов разрешенного использования с </w:t>
            </w:r>
            <w:hyperlink r:id="rId22" w:anchor="sub_1272" w:history="1">
              <w:r w:rsidRPr="007C6B39">
                <w:rPr>
                  <w:rFonts w:eastAsia="Calibri"/>
                  <w:sz w:val="20"/>
                  <w:szCs w:val="20"/>
                  <w:lang w:eastAsia="en-US"/>
                </w:rPr>
                <w:t>кодами 2.7.2</w:t>
              </w:r>
            </w:hyperlink>
            <w:r w:rsidRPr="007C6B39">
              <w:rPr>
                <w:rFonts w:eastAsia="Calibri"/>
                <w:sz w:val="20"/>
                <w:szCs w:val="20"/>
                <w:lang w:eastAsia="en-US"/>
              </w:rPr>
              <w:t>, 4.9</w:t>
            </w:r>
          </w:p>
        </w:tc>
      </w:tr>
      <w:tr w:rsidR="007C6B39" w:rsidRPr="007C6B39" w:rsidTr="00B60009">
        <w:tc>
          <w:tcPr>
            <w:tcW w:w="9075" w:type="dxa"/>
            <w:gridSpan w:val="4"/>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b/>
                <w:sz w:val="20"/>
                <w:szCs w:val="20"/>
                <w:lang w:eastAsia="en-US"/>
              </w:rPr>
              <w:t>Вспомогательные виды разрешенного использования,</w:t>
            </w:r>
            <w:r w:rsidR="00694EBA">
              <w:rPr>
                <w:rFonts w:eastAsia="Calibri"/>
                <w:b/>
                <w:sz w:val="20"/>
                <w:szCs w:val="20"/>
                <w:lang w:eastAsia="en-US"/>
              </w:rPr>
              <w:t xml:space="preserve"> </w:t>
            </w:r>
            <w:r w:rsidRPr="007C6B39">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в основных</w:t>
            </w:r>
          </w:p>
        </w:tc>
      </w:tr>
      <w:tr w:rsidR="007C6B39" w:rsidRPr="007C6B39" w:rsidTr="00B60009">
        <w:tc>
          <w:tcPr>
            <w:tcW w:w="567"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7C6B39">
            <w:pPr>
              <w:numPr>
                <w:ilvl w:val="0"/>
                <w:numId w:val="16"/>
              </w:numPr>
              <w:spacing w:line="360" w:lineRule="auto"/>
              <w:contextualSpacing/>
              <w:jc w:val="center"/>
              <w:rPr>
                <w:rFonts w:eastAsia="Calibri"/>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Стоянка транспортных средств</w:t>
            </w:r>
          </w:p>
        </w:tc>
        <w:tc>
          <w:tcPr>
            <w:tcW w:w="850"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sz w:val="20"/>
                <w:szCs w:val="20"/>
              </w:rPr>
              <w:t>4.9.2</w:t>
            </w:r>
          </w:p>
        </w:tc>
        <w:tc>
          <w:tcPr>
            <w:tcW w:w="5672"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autoSpaceDE w:val="0"/>
              <w:autoSpaceDN w:val="0"/>
              <w:adjustRightInd w:val="0"/>
              <w:jc w:val="both"/>
              <w:rPr>
                <w:rFonts w:eastAsia="Calibri"/>
                <w:sz w:val="20"/>
                <w:szCs w:val="20"/>
              </w:rPr>
            </w:pPr>
            <w:r w:rsidRPr="007C6B39">
              <w:rPr>
                <w:rFonts w:eastAsia="Calibri"/>
                <w:sz w:val="20"/>
                <w:szCs w:val="20"/>
                <w:lang w:eastAsia="en-US"/>
              </w:rPr>
              <w:t xml:space="preserve">Размещение стоянок (парковок) легковых автомобилей и других </w:t>
            </w:r>
            <w:proofErr w:type="spellStart"/>
            <w:r w:rsidRPr="007C6B39">
              <w:rPr>
                <w:rFonts w:eastAsia="Calibri"/>
                <w:sz w:val="20"/>
                <w:szCs w:val="20"/>
                <w:lang w:eastAsia="en-US"/>
              </w:rPr>
              <w:t>мототранспортных</w:t>
            </w:r>
            <w:proofErr w:type="spellEnd"/>
            <w:r w:rsidRPr="007C6B39">
              <w:rPr>
                <w:rFonts w:eastAsia="Calibri"/>
                <w:sz w:val="20"/>
                <w:szCs w:val="20"/>
                <w:lang w:eastAsia="en-US"/>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bl>
    <w:p w:rsidR="007C6B39" w:rsidRPr="007C6B39" w:rsidRDefault="007C6B39" w:rsidP="007C6B39">
      <w:pPr>
        <w:ind w:firstLine="709"/>
        <w:jc w:val="both"/>
        <w:rPr>
          <w:rFonts w:eastAsia="Calibri"/>
          <w:sz w:val="28"/>
          <w:szCs w:val="28"/>
          <w:lang w:eastAsia="en-US"/>
        </w:rPr>
      </w:pPr>
    </w:p>
    <w:p w:rsidR="007C6B39" w:rsidRPr="007C6B39" w:rsidRDefault="007C6B39" w:rsidP="005E2649">
      <w:pPr>
        <w:widowControl w:val="0"/>
        <w:autoSpaceDE w:val="0"/>
        <w:autoSpaceDN w:val="0"/>
        <w:adjustRightInd w:val="0"/>
        <w:spacing w:line="276" w:lineRule="auto"/>
        <w:ind w:firstLine="709"/>
        <w:jc w:val="both"/>
        <w:rPr>
          <w:rFonts w:cs="Arial"/>
          <w:b/>
          <w:sz w:val="28"/>
          <w:szCs w:val="28"/>
        </w:rPr>
      </w:pPr>
      <w:r w:rsidRPr="007C6B39">
        <w:rPr>
          <w:rFonts w:cs="Arial"/>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C6B39" w:rsidRPr="007C6B39" w:rsidRDefault="007C6B39" w:rsidP="005E2649">
      <w:pPr>
        <w:widowControl w:val="0"/>
        <w:suppressAutoHyphens/>
        <w:spacing w:line="276" w:lineRule="auto"/>
        <w:ind w:firstLine="709"/>
        <w:contextualSpacing/>
        <w:jc w:val="both"/>
        <w:rPr>
          <w:sz w:val="28"/>
          <w:szCs w:val="28"/>
        </w:rPr>
      </w:pPr>
      <w:r w:rsidRPr="007C6B39">
        <w:rPr>
          <w:sz w:val="28"/>
          <w:szCs w:val="28"/>
        </w:rPr>
        <w:t>минимальный размер земельного участка – не устанавливается;</w:t>
      </w:r>
    </w:p>
    <w:p w:rsidR="007C6B39" w:rsidRPr="007C6B39" w:rsidRDefault="007C6B39" w:rsidP="005E2649">
      <w:pPr>
        <w:widowControl w:val="0"/>
        <w:suppressAutoHyphens/>
        <w:spacing w:line="276" w:lineRule="auto"/>
        <w:ind w:firstLine="709"/>
        <w:contextualSpacing/>
        <w:jc w:val="both"/>
        <w:rPr>
          <w:sz w:val="28"/>
          <w:szCs w:val="28"/>
        </w:rPr>
      </w:pPr>
      <w:r w:rsidRPr="007C6B39">
        <w:rPr>
          <w:sz w:val="28"/>
          <w:szCs w:val="28"/>
        </w:rPr>
        <w:t>максимальный размер земельного участка – не устанавливается;</w:t>
      </w:r>
    </w:p>
    <w:p w:rsidR="007C6B39" w:rsidRPr="007C6B39" w:rsidRDefault="007C6B39" w:rsidP="005E2649">
      <w:pPr>
        <w:widowControl w:val="0"/>
        <w:suppressAutoHyphens/>
        <w:spacing w:line="276" w:lineRule="auto"/>
        <w:ind w:firstLine="709"/>
        <w:contextualSpacing/>
        <w:jc w:val="both"/>
        <w:rPr>
          <w:sz w:val="28"/>
          <w:szCs w:val="28"/>
        </w:rPr>
      </w:pPr>
      <w:r w:rsidRPr="007C6B39">
        <w:rPr>
          <w:sz w:val="28"/>
          <w:szCs w:val="28"/>
        </w:rPr>
        <w:t>отступ от границы земельного участка со стороны улицы до линии регулирования застройки при новом строительстве составляет – 5 м. В сложившейся застройке линию регулирования застройки допускается совмещать с границей земельного участка;</w:t>
      </w:r>
    </w:p>
    <w:p w:rsidR="007C6B39" w:rsidRPr="007C6B39" w:rsidRDefault="007C6B39" w:rsidP="005E2649">
      <w:pPr>
        <w:widowControl w:val="0"/>
        <w:suppressAutoHyphens/>
        <w:spacing w:line="276" w:lineRule="auto"/>
        <w:ind w:firstLine="709"/>
        <w:contextualSpacing/>
        <w:jc w:val="both"/>
        <w:rPr>
          <w:rFonts w:eastAsia="Calibri"/>
          <w:sz w:val="28"/>
          <w:szCs w:val="28"/>
          <w:lang w:eastAsia="en-US"/>
        </w:rPr>
      </w:pPr>
      <w:r w:rsidRPr="007C6B39">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7C6B39" w:rsidRPr="00F63992" w:rsidRDefault="007C6B39" w:rsidP="005E2649">
      <w:pPr>
        <w:widowControl w:val="0"/>
        <w:suppressAutoHyphens/>
        <w:spacing w:line="276" w:lineRule="auto"/>
        <w:ind w:firstLine="709"/>
        <w:contextualSpacing/>
        <w:jc w:val="both"/>
        <w:rPr>
          <w:sz w:val="28"/>
          <w:szCs w:val="28"/>
        </w:rPr>
      </w:pPr>
      <w:r w:rsidRPr="00F63992">
        <w:rPr>
          <w:sz w:val="28"/>
          <w:szCs w:val="28"/>
        </w:rPr>
        <w:t xml:space="preserve">минимальное расстояние от границ </w:t>
      </w:r>
      <w:r w:rsidR="00E63A6F" w:rsidRPr="00F63992">
        <w:rPr>
          <w:sz w:val="28"/>
          <w:szCs w:val="28"/>
        </w:rPr>
        <w:t>земельного участка</w:t>
      </w:r>
      <w:r w:rsidRPr="00F63992">
        <w:rPr>
          <w:sz w:val="28"/>
          <w:szCs w:val="28"/>
        </w:rPr>
        <w:t xml:space="preserve"> </w:t>
      </w:r>
      <w:r w:rsidR="008618B6" w:rsidRPr="00F63992">
        <w:rPr>
          <w:sz w:val="28"/>
          <w:szCs w:val="28"/>
        </w:rPr>
        <w:t>–</w:t>
      </w:r>
      <w:r w:rsidR="00E63A6F" w:rsidRPr="00F63992">
        <w:rPr>
          <w:sz w:val="28"/>
          <w:szCs w:val="28"/>
        </w:rPr>
        <w:t xml:space="preserve"> </w:t>
      </w:r>
      <w:r w:rsidR="008618B6" w:rsidRPr="00F63992">
        <w:rPr>
          <w:sz w:val="28"/>
          <w:szCs w:val="28"/>
        </w:rPr>
        <w:t>не устанавливается, при соблюдении требований технических регламентов;</w:t>
      </w:r>
    </w:p>
    <w:p w:rsidR="007C6B39" w:rsidRPr="00F63992" w:rsidRDefault="007C6B39" w:rsidP="005E2649">
      <w:pPr>
        <w:widowControl w:val="0"/>
        <w:suppressAutoHyphens/>
        <w:spacing w:line="276" w:lineRule="auto"/>
        <w:ind w:firstLine="709"/>
        <w:contextualSpacing/>
        <w:jc w:val="both"/>
        <w:rPr>
          <w:rFonts w:eastAsia="Calibri"/>
          <w:sz w:val="28"/>
          <w:szCs w:val="28"/>
        </w:rPr>
      </w:pPr>
      <w:r w:rsidRPr="00F63992">
        <w:rPr>
          <w:rFonts w:eastAsia="Calibri"/>
          <w:sz w:val="28"/>
          <w:szCs w:val="28"/>
        </w:rPr>
        <w:t>ма</w:t>
      </w:r>
      <w:r w:rsidR="008618B6" w:rsidRPr="00F63992">
        <w:rPr>
          <w:rFonts w:eastAsia="Calibri"/>
          <w:sz w:val="28"/>
          <w:szCs w:val="28"/>
        </w:rPr>
        <w:t>ксимальный процент застройки – 7</w:t>
      </w:r>
      <w:r w:rsidRPr="00F63992">
        <w:rPr>
          <w:rFonts w:eastAsia="Calibri"/>
          <w:sz w:val="28"/>
          <w:szCs w:val="28"/>
        </w:rPr>
        <w:t>5 %;</w:t>
      </w:r>
    </w:p>
    <w:p w:rsidR="007C6B39" w:rsidRPr="007C6B39" w:rsidRDefault="007C6B39" w:rsidP="005E2649">
      <w:pPr>
        <w:widowControl w:val="0"/>
        <w:suppressAutoHyphens/>
        <w:spacing w:line="276" w:lineRule="auto"/>
        <w:ind w:firstLine="709"/>
        <w:contextualSpacing/>
        <w:jc w:val="both"/>
        <w:rPr>
          <w:sz w:val="28"/>
          <w:szCs w:val="28"/>
        </w:rPr>
      </w:pPr>
      <w:r w:rsidRPr="00F63992">
        <w:rPr>
          <w:sz w:val="28"/>
          <w:szCs w:val="28"/>
        </w:rPr>
        <w:t>максимальная высота от уровня земли осно</w:t>
      </w:r>
      <w:r w:rsidRPr="007C6B39">
        <w:rPr>
          <w:sz w:val="28"/>
          <w:szCs w:val="28"/>
        </w:rPr>
        <w:t xml:space="preserve">вного строения: </w:t>
      </w:r>
    </w:p>
    <w:p w:rsidR="007C6B39" w:rsidRPr="007C6B39" w:rsidRDefault="007C6B39" w:rsidP="005E2649">
      <w:pPr>
        <w:widowControl w:val="0"/>
        <w:suppressAutoHyphens/>
        <w:spacing w:line="276" w:lineRule="auto"/>
        <w:ind w:firstLine="709"/>
        <w:contextualSpacing/>
        <w:jc w:val="both"/>
        <w:rPr>
          <w:sz w:val="28"/>
          <w:szCs w:val="28"/>
        </w:rPr>
      </w:pPr>
      <w:r w:rsidRPr="007C6B39">
        <w:rPr>
          <w:sz w:val="28"/>
          <w:szCs w:val="28"/>
        </w:rPr>
        <w:t xml:space="preserve">до верха плоской кровли – не более 15 м; </w:t>
      </w:r>
    </w:p>
    <w:p w:rsidR="007C6B39" w:rsidRPr="007C6B39" w:rsidRDefault="007C6B39" w:rsidP="005E2649">
      <w:pPr>
        <w:widowControl w:val="0"/>
        <w:suppressAutoHyphens/>
        <w:spacing w:line="276" w:lineRule="auto"/>
        <w:ind w:firstLine="709"/>
        <w:contextualSpacing/>
        <w:jc w:val="both"/>
        <w:rPr>
          <w:sz w:val="28"/>
          <w:szCs w:val="28"/>
        </w:rPr>
      </w:pPr>
      <w:r w:rsidRPr="007C6B39">
        <w:rPr>
          <w:sz w:val="28"/>
          <w:szCs w:val="28"/>
        </w:rPr>
        <w:t>до конька скатной кровли – не более 20 м;</w:t>
      </w:r>
    </w:p>
    <w:p w:rsidR="007C6B39" w:rsidRPr="007C6B39" w:rsidRDefault="007C6B39" w:rsidP="005E2649">
      <w:pPr>
        <w:widowControl w:val="0"/>
        <w:suppressAutoHyphens/>
        <w:spacing w:line="276" w:lineRule="auto"/>
        <w:ind w:firstLine="709"/>
        <w:contextualSpacing/>
        <w:jc w:val="both"/>
        <w:rPr>
          <w:sz w:val="28"/>
          <w:szCs w:val="28"/>
        </w:rPr>
      </w:pPr>
      <w:r w:rsidRPr="007C6B39">
        <w:rPr>
          <w:sz w:val="28"/>
          <w:szCs w:val="28"/>
        </w:rPr>
        <w:t>для всех вспомогательных строений высота от уровня земли:</w:t>
      </w:r>
    </w:p>
    <w:p w:rsidR="007C6B39" w:rsidRPr="007C6B39" w:rsidRDefault="007C6B39" w:rsidP="005E2649">
      <w:pPr>
        <w:widowControl w:val="0"/>
        <w:suppressAutoHyphens/>
        <w:spacing w:line="276" w:lineRule="auto"/>
        <w:ind w:firstLine="709"/>
        <w:contextualSpacing/>
        <w:jc w:val="both"/>
        <w:rPr>
          <w:sz w:val="28"/>
          <w:szCs w:val="28"/>
        </w:rPr>
      </w:pPr>
      <w:r w:rsidRPr="007C6B39">
        <w:rPr>
          <w:sz w:val="28"/>
          <w:szCs w:val="28"/>
        </w:rPr>
        <w:t xml:space="preserve">до верха плоской кровли – не более 4 м; </w:t>
      </w:r>
    </w:p>
    <w:p w:rsidR="007C6B39" w:rsidRPr="007C6B39" w:rsidRDefault="007C6B39" w:rsidP="005E2649">
      <w:pPr>
        <w:widowControl w:val="0"/>
        <w:suppressAutoHyphens/>
        <w:spacing w:line="276" w:lineRule="auto"/>
        <w:ind w:firstLine="709"/>
        <w:contextualSpacing/>
        <w:jc w:val="both"/>
        <w:rPr>
          <w:sz w:val="28"/>
          <w:szCs w:val="28"/>
        </w:rPr>
      </w:pPr>
      <w:r w:rsidRPr="007C6B39">
        <w:rPr>
          <w:sz w:val="28"/>
          <w:szCs w:val="28"/>
        </w:rPr>
        <w:t>до конька скатной кровли – не более 7 м.</w:t>
      </w:r>
    </w:p>
    <w:p w:rsidR="007C6B39" w:rsidRPr="007C6B39" w:rsidRDefault="007C6B39" w:rsidP="005E2649">
      <w:pPr>
        <w:widowControl w:val="0"/>
        <w:autoSpaceDE w:val="0"/>
        <w:autoSpaceDN w:val="0"/>
        <w:adjustRightInd w:val="0"/>
        <w:spacing w:line="276" w:lineRule="auto"/>
        <w:ind w:firstLine="709"/>
        <w:contextualSpacing/>
        <w:jc w:val="both"/>
        <w:outlineLvl w:val="2"/>
        <w:rPr>
          <w:rFonts w:eastAsia="TimesNewRoman"/>
          <w:sz w:val="28"/>
          <w:szCs w:val="28"/>
        </w:rPr>
      </w:pPr>
      <w:r w:rsidRPr="007C6B39">
        <w:rPr>
          <w:rFonts w:eastAsia="Calibri"/>
          <w:b/>
          <w:sz w:val="28"/>
          <w:szCs w:val="28"/>
          <w:lang w:eastAsia="en-US"/>
        </w:rPr>
        <w:t>Ограничения использования земельных участков и объектов капитального строительства</w:t>
      </w:r>
      <w:r w:rsidR="008618B6">
        <w:rPr>
          <w:rFonts w:eastAsia="Calibri"/>
          <w:b/>
          <w:sz w:val="28"/>
          <w:szCs w:val="28"/>
          <w:lang w:eastAsia="en-US"/>
        </w:rPr>
        <w:t xml:space="preserve"> </w:t>
      </w:r>
      <w:r w:rsidRPr="007C6B39">
        <w:rPr>
          <w:rFonts w:eastAsia="TimesNewRoman"/>
          <w:sz w:val="28"/>
          <w:szCs w:val="28"/>
        </w:rPr>
        <w:t xml:space="preserve">для данной территориальной зоны </w:t>
      </w:r>
      <w:r w:rsidRPr="007C6B39">
        <w:rPr>
          <w:rFonts w:eastAsia="TimesNewRoman"/>
          <w:sz w:val="28"/>
          <w:szCs w:val="28"/>
        </w:rPr>
        <w:lastRenderedPageBreak/>
        <w:t>установлены в подразделе 3 настоящего раздела.</w:t>
      </w:r>
    </w:p>
    <w:p w:rsidR="00DD32F0" w:rsidRDefault="00DD32F0" w:rsidP="007C6B39">
      <w:pPr>
        <w:widowControl w:val="0"/>
        <w:autoSpaceDE w:val="0"/>
        <w:autoSpaceDN w:val="0"/>
        <w:adjustRightInd w:val="0"/>
        <w:contextualSpacing/>
        <w:jc w:val="center"/>
        <w:outlineLvl w:val="2"/>
        <w:rPr>
          <w:rFonts w:eastAsia="Calibri"/>
          <w:b/>
          <w:sz w:val="28"/>
          <w:szCs w:val="28"/>
          <w:highlight w:val="yellow"/>
          <w:lang w:eastAsia="en-US"/>
        </w:rPr>
      </w:pPr>
      <w:bookmarkStart w:id="49" w:name="_Hlk120275614"/>
    </w:p>
    <w:p w:rsidR="007C6B39" w:rsidRPr="00DD32F0" w:rsidRDefault="007C6B39" w:rsidP="007C6B39">
      <w:pPr>
        <w:widowControl w:val="0"/>
        <w:autoSpaceDE w:val="0"/>
        <w:autoSpaceDN w:val="0"/>
        <w:adjustRightInd w:val="0"/>
        <w:contextualSpacing/>
        <w:jc w:val="center"/>
        <w:outlineLvl w:val="2"/>
        <w:rPr>
          <w:rFonts w:eastAsia="Calibri"/>
          <w:b/>
          <w:sz w:val="28"/>
          <w:szCs w:val="28"/>
          <w:lang w:eastAsia="en-US"/>
        </w:rPr>
      </w:pPr>
      <w:r w:rsidRPr="00DD32F0">
        <w:rPr>
          <w:rFonts w:eastAsia="Calibri"/>
          <w:b/>
          <w:sz w:val="28"/>
          <w:szCs w:val="28"/>
          <w:lang w:eastAsia="en-US"/>
        </w:rPr>
        <w:t xml:space="preserve">2.5. Градостроительный регламент </w:t>
      </w:r>
    </w:p>
    <w:p w:rsidR="007C6B39" w:rsidRPr="007C6B39" w:rsidRDefault="007C6B39" w:rsidP="007C6B39">
      <w:pPr>
        <w:widowControl w:val="0"/>
        <w:autoSpaceDE w:val="0"/>
        <w:autoSpaceDN w:val="0"/>
        <w:adjustRightInd w:val="0"/>
        <w:contextualSpacing/>
        <w:jc w:val="center"/>
        <w:rPr>
          <w:rFonts w:eastAsia="Calibri"/>
          <w:b/>
          <w:sz w:val="28"/>
          <w:szCs w:val="28"/>
          <w:lang w:eastAsia="en-US"/>
        </w:rPr>
      </w:pPr>
      <w:r w:rsidRPr="00DD32F0">
        <w:rPr>
          <w:rFonts w:eastAsia="Calibri"/>
          <w:b/>
          <w:sz w:val="28"/>
          <w:szCs w:val="28"/>
          <w:lang w:eastAsia="en-US"/>
        </w:rPr>
        <w:t>для зоны улично-дорожной сети (ИТ1)</w:t>
      </w:r>
    </w:p>
    <w:p w:rsidR="007C6B39" w:rsidRPr="007C6B39" w:rsidRDefault="007C6B39" w:rsidP="007C6B39">
      <w:pPr>
        <w:widowControl w:val="0"/>
        <w:autoSpaceDE w:val="0"/>
        <w:autoSpaceDN w:val="0"/>
        <w:adjustRightInd w:val="0"/>
        <w:contextualSpacing/>
        <w:jc w:val="both"/>
        <w:rPr>
          <w:rFonts w:eastAsia="Calibri"/>
          <w:b/>
          <w:sz w:val="28"/>
          <w:szCs w:val="28"/>
          <w:lang w:eastAsia="en-US"/>
        </w:rPr>
      </w:pPr>
    </w:p>
    <w:bookmarkEnd w:id="49"/>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t>Код обозначения зоны улично-дорожной сети на карте</w:t>
      </w:r>
      <w:r w:rsidRPr="007C6B39">
        <w:rPr>
          <w:bCs/>
          <w:sz w:val="28"/>
          <w:szCs w:val="28"/>
        </w:rPr>
        <w:t xml:space="preserve"> градостроительного зонирования</w:t>
      </w:r>
      <w:r w:rsidRPr="007C6B39">
        <w:rPr>
          <w:rFonts w:eastAsia="Calibri"/>
          <w:sz w:val="28"/>
          <w:szCs w:val="28"/>
          <w:lang w:eastAsia="en-US"/>
        </w:rPr>
        <w:t xml:space="preserve"> – ИТ1.</w:t>
      </w:r>
    </w:p>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t>Цель выделения зоны улично-дорожной сети: размещение различного рода путей сообщения и сооружений, используемых для перевозки людей или грузов, либо передачи веществ.</w:t>
      </w:r>
    </w:p>
    <w:p w:rsidR="00F83101" w:rsidRDefault="007C6B39" w:rsidP="00CB2DB2">
      <w:pPr>
        <w:widowControl w:val="0"/>
        <w:autoSpaceDE w:val="0"/>
        <w:autoSpaceDN w:val="0"/>
        <w:adjustRightInd w:val="0"/>
        <w:ind w:firstLine="709"/>
        <w:contextualSpacing/>
        <w:jc w:val="both"/>
        <w:rPr>
          <w:rFonts w:eastAsia="Calibri"/>
          <w:sz w:val="28"/>
          <w:szCs w:val="28"/>
          <w:lang w:eastAsia="en-US"/>
        </w:rPr>
      </w:pPr>
      <w:r w:rsidRPr="007C6B39">
        <w:rPr>
          <w:rFonts w:eastAsia="Calibri"/>
          <w:sz w:val="28"/>
          <w:szCs w:val="28"/>
          <w:lang w:eastAsia="en-US"/>
        </w:rPr>
        <w:t>Виды разрешенного использования земельных участков и объектов капитального строительства для зоны улично-дорожной сети представлены в таблице 4.</w:t>
      </w:r>
    </w:p>
    <w:p w:rsidR="007C6B39" w:rsidRPr="007C6B39" w:rsidRDefault="007C6B39" w:rsidP="007C6B39">
      <w:pPr>
        <w:widowControl w:val="0"/>
        <w:autoSpaceDE w:val="0"/>
        <w:autoSpaceDN w:val="0"/>
        <w:adjustRightInd w:val="0"/>
        <w:ind w:firstLine="709"/>
        <w:contextualSpacing/>
        <w:jc w:val="right"/>
        <w:rPr>
          <w:rFonts w:eastAsia="Calibri"/>
          <w:sz w:val="28"/>
          <w:szCs w:val="28"/>
          <w:lang w:eastAsia="en-US"/>
        </w:rPr>
      </w:pPr>
      <w:r w:rsidRPr="007C6B39">
        <w:rPr>
          <w:rFonts w:eastAsia="Calibri"/>
          <w:sz w:val="28"/>
          <w:szCs w:val="28"/>
          <w:lang w:eastAsia="en-US"/>
        </w:rPr>
        <w:t>Таблица 4</w:t>
      </w:r>
    </w:p>
    <w:p w:rsidR="007C6B39" w:rsidRPr="007C6B39" w:rsidRDefault="007C6B39" w:rsidP="007C6B39">
      <w:pPr>
        <w:widowControl w:val="0"/>
        <w:ind w:firstLine="709"/>
        <w:jc w:val="right"/>
        <w:rPr>
          <w:rFonts w:eastAsia="Calibri"/>
          <w:sz w:val="28"/>
          <w:szCs w:val="28"/>
          <w:lang w:eastAsia="en-US"/>
        </w:rPr>
      </w:pPr>
    </w:p>
    <w:p w:rsidR="007C6B39" w:rsidRPr="007C6B39" w:rsidRDefault="007C6B39" w:rsidP="007C6B39">
      <w:pPr>
        <w:widowControl w:val="0"/>
        <w:jc w:val="center"/>
        <w:rPr>
          <w:rFonts w:eastAsia="Calibri"/>
          <w:b/>
          <w:sz w:val="28"/>
          <w:szCs w:val="28"/>
          <w:lang w:eastAsia="en-US"/>
        </w:rPr>
      </w:pPr>
      <w:r w:rsidRPr="007C6B39">
        <w:rPr>
          <w:rFonts w:eastAsia="Calibri"/>
          <w:b/>
          <w:sz w:val="28"/>
          <w:szCs w:val="28"/>
          <w:lang w:eastAsia="en-US"/>
        </w:rPr>
        <w:t>Виды разрешенного использования земельных участков и объектов капитального строительства для зоны улично-дорожной сети</w:t>
      </w:r>
    </w:p>
    <w:p w:rsidR="007C6B39" w:rsidRPr="007C6B39" w:rsidRDefault="007C6B39" w:rsidP="007C6B39">
      <w:pPr>
        <w:widowControl w:val="0"/>
        <w:ind w:firstLine="709"/>
        <w:jc w:val="both"/>
        <w:rPr>
          <w:rFonts w:eastAsia="Calibri"/>
          <w:sz w:val="28"/>
          <w:szCs w:val="28"/>
          <w:lang w:eastAsia="en-US"/>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985"/>
        <w:gridCol w:w="850"/>
        <w:gridCol w:w="5670"/>
      </w:tblGrid>
      <w:tr w:rsidR="007C6B39" w:rsidRPr="007C6B39" w:rsidTr="00B60009">
        <w:trPr>
          <w:trHeight w:val="273"/>
        </w:trPr>
        <w:tc>
          <w:tcPr>
            <w:tcW w:w="9214" w:type="dxa"/>
            <w:gridSpan w:val="4"/>
            <w:shd w:val="clear" w:color="auto" w:fill="auto"/>
            <w:vAlign w:val="center"/>
          </w:tcPr>
          <w:p w:rsidR="007C6B39" w:rsidRPr="007C6B39" w:rsidRDefault="007C6B39" w:rsidP="007C6B39">
            <w:pPr>
              <w:widowControl w:val="0"/>
              <w:autoSpaceDE w:val="0"/>
              <w:autoSpaceDN w:val="0"/>
              <w:adjustRightInd w:val="0"/>
              <w:ind w:left="288"/>
              <w:contextualSpacing/>
              <w:jc w:val="center"/>
              <w:rPr>
                <w:rFonts w:eastAsia="Calibri"/>
                <w:b/>
                <w:sz w:val="20"/>
                <w:szCs w:val="20"/>
                <w:lang w:eastAsia="en-US"/>
              </w:rPr>
            </w:pPr>
            <w:r w:rsidRPr="007C6B39">
              <w:rPr>
                <w:rFonts w:eastAsia="Calibri"/>
                <w:b/>
                <w:sz w:val="20"/>
                <w:szCs w:val="20"/>
                <w:lang w:eastAsia="en-US"/>
              </w:rPr>
              <w:t>ИТ1 - зона улично-дорожной сети</w:t>
            </w:r>
          </w:p>
        </w:tc>
      </w:tr>
      <w:tr w:rsidR="007C6B39" w:rsidRPr="007C6B39" w:rsidTr="00B60009">
        <w:tc>
          <w:tcPr>
            <w:tcW w:w="709"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 п/п</w:t>
            </w:r>
          </w:p>
        </w:tc>
        <w:tc>
          <w:tcPr>
            <w:tcW w:w="1985"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 xml:space="preserve">Наименование вида разрешенного использования </w:t>
            </w:r>
          </w:p>
        </w:tc>
        <w:tc>
          <w:tcPr>
            <w:tcW w:w="850"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Код</w:t>
            </w:r>
          </w:p>
        </w:tc>
        <w:tc>
          <w:tcPr>
            <w:tcW w:w="5670"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Описание вида разрешенного использования земельного участка</w:t>
            </w:r>
          </w:p>
        </w:tc>
      </w:tr>
      <w:tr w:rsidR="007C6B39" w:rsidRPr="007C6B39" w:rsidTr="00B60009">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w:t>
            </w:r>
          </w:p>
        </w:tc>
        <w:tc>
          <w:tcPr>
            <w:tcW w:w="198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2</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w:t>
            </w:r>
          </w:p>
        </w:tc>
        <w:tc>
          <w:tcPr>
            <w:tcW w:w="567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4</w:t>
            </w:r>
          </w:p>
        </w:tc>
      </w:tr>
      <w:tr w:rsidR="007C6B39" w:rsidRPr="007C6B39" w:rsidTr="00B60009">
        <w:tc>
          <w:tcPr>
            <w:tcW w:w="9214" w:type="dxa"/>
            <w:gridSpan w:val="4"/>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Основные виды разрешенного использования</w:t>
            </w:r>
          </w:p>
        </w:tc>
      </w:tr>
      <w:tr w:rsidR="007C6B39" w:rsidRPr="007C6B39" w:rsidTr="00B60009">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w:t>
            </w:r>
          </w:p>
        </w:tc>
        <w:tc>
          <w:tcPr>
            <w:tcW w:w="1985" w:type="dxa"/>
            <w:shd w:val="clear" w:color="auto" w:fill="auto"/>
            <w:vAlign w:val="center"/>
          </w:tcPr>
          <w:p w:rsidR="007C6B39" w:rsidRPr="007C6B39" w:rsidRDefault="007C6B39" w:rsidP="007C6B39">
            <w:pPr>
              <w:widowControl w:val="0"/>
              <w:autoSpaceDE w:val="0"/>
              <w:autoSpaceDN w:val="0"/>
              <w:adjustRightInd w:val="0"/>
              <w:jc w:val="center"/>
              <w:rPr>
                <w:strike/>
                <w:sz w:val="20"/>
                <w:szCs w:val="20"/>
              </w:rPr>
            </w:pPr>
            <w:r w:rsidRPr="007C6B39">
              <w:rPr>
                <w:sz w:val="20"/>
                <w:szCs w:val="20"/>
              </w:rPr>
              <w:t>Предоставление коммунальных услуг</w:t>
            </w:r>
          </w:p>
        </w:tc>
        <w:tc>
          <w:tcPr>
            <w:tcW w:w="850"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3.1.1</w:t>
            </w:r>
          </w:p>
        </w:tc>
        <w:tc>
          <w:tcPr>
            <w:tcW w:w="5670" w:type="dxa"/>
            <w:shd w:val="clear" w:color="auto" w:fill="auto"/>
          </w:tcPr>
          <w:p w:rsidR="007C6B39" w:rsidRPr="007C6B39" w:rsidRDefault="007C6B39" w:rsidP="00DD32F0">
            <w:pPr>
              <w:spacing w:line="228" w:lineRule="auto"/>
              <w:jc w:val="both"/>
              <w:rPr>
                <w:rFonts w:eastAsia="Calibri"/>
                <w:strike/>
                <w:sz w:val="20"/>
                <w:szCs w:val="20"/>
                <w:lang w:eastAsia="en-US"/>
              </w:rPr>
            </w:pPr>
            <w:r w:rsidRPr="007C6B39">
              <w:rPr>
                <w:rFonts w:eastAsia="Calibri"/>
                <w:sz w:val="20"/>
                <w:szCs w:val="20"/>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C6B39">
              <w:rPr>
                <w:rFonts w:eastAsia="Calibri"/>
                <w:sz w:val="20"/>
                <w:szCs w:val="20"/>
                <w:lang w:eastAsia="en-US"/>
              </w:rPr>
              <w:t>мастерских для обслуживания уборочной</w:t>
            </w:r>
            <w:proofErr w:type="gramEnd"/>
            <w:r w:rsidRPr="007C6B39">
              <w:rPr>
                <w:rFonts w:eastAsia="Calibri"/>
                <w:sz w:val="20"/>
                <w:szCs w:val="20"/>
                <w:lang w:eastAsia="en-US"/>
              </w:rPr>
              <w:t xml:space="preserve"> и аварийной техники, сооружений, необходимых для сбора и плавки снега)</w:t>
            </w:r>
          </w:p>
        </w:tc>
      </w:tr>
      <w:tr w:rsidR="007C6B39" w:rsidRPr="007C6B39" w:rsidTr="00B60009">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2</w:t>
            </w:r>
          </w:p>
        </w:tc>
        <w:tc>
          <w:tcPr>
            <w:tcW w:w="198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Административные здания организаций, обеспечивающих предоставление коммунальных услуг</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3.1.2</w:t>
            </w:r>
          </w:p>
        </w:tc>
        <w:tc>
          <w:tcPr>
            <w:tcW w:w="5670" w:type="dxa"/>
            <w:shd w:val="clear" w:color="auto" w:fill="auto"/>
            <w:vAlign w:val="center"/>
          </w:tcPr>
          <w:p w:rsidR="007C6B39" w:rsidRPr="007C6B39" w:rsidRDefault="007C6B39" w:rsidP="00DD32F0">
            <w:pPr>
              <w:spacing w:line="228" w:lineRule="auto"/>
              <w:jc w:val="both"/>
              <w:rPr>
                <w:rFonts w:eastAsia="Calibri"/>
                <w:sz w:val="20"/>
                <w:szCs w:val="20"/>
                <w:lang w:eastAsia="en-US"/>
              </w:rPr>
            </w:pPr>
            <w:r w:rsidRPr="007C6B39">
              <w:rPr>
                <w:rFonts w:eastAsia="Calibri"/>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7C6B39" w:rsidRPr="007C6B39" w:rsidTr="00B60009">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w:t>
            </w:r>
          </w:p>
        </w:tc>
        <w:tc>
          <w:tcPr>
            <w:tcW w:w="1985"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Заправка транспортных средств</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4.9.1.1</w:t>
            </w:r>
          </w:p>
        </w:tc>
        <w:tc>
          <w:tcPr>
            <w:tcW w:w="5670" w:type="dxa"/>
            <w:shd w:val="clear" w:color="auto" w:fill="auto"/>
          </w:tcPr>
          <w:p w:rsidR="007C6B39" w:rsidRPr="007C6B39" w:rsidRDefault="007C6B39" w:rsidP="00DD32F0">
            <w:pPr>
              <w:widowControl w:val="0"/>
              <w:autoSpaceDE w:val="0"/>
              <w:autoSpaceDN w:val="0"/>
              <w:adjustRightInd w:val="0"/>
              <w:spacing w:line="228" w:lineRule="auto"/>
              <w:jc w:val="both"/>
              <w:rPr>
                <w:sz w:val="20"/>
                <w:szCs w:val="20"/>
              </w:rPr>
            </w:pPr>
            <w:r w:rsidRPr="007C6B39">
              <w:rPr>
                <w:sz w:val="20"/>
                <w:szCs w:val="2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7C6B39" w:rsidRPr="007C6B39" w:rsidTr="00B60009">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4</w:t>
            </w:r>
          </w:p>
        </w:tc>
        <w:tc>
          <w:tcPr>
            <w:tcW w:w="1985" w:type="dxa"/>
            <w:shd w:val="clear" w:color="auto" w:fill="auto"/>
            <w:vAlign w:val="center"/>
          </w:tcPr>
          <w:p w:rsidR="007C6B39" w:rsidRPr="007C6B39" w:rsidRDefault="007C6B39" w:rsidP="007C6B39">
            <w:pPr>
              <w:widowControl w:val="0"/>
              <w:autoSpaceDE w:val="0"/>
              <w:autoSpaceDN w:val="0"/>
              <w:adjustRightInd w:val="0"/>
              <w:ind w:left="-109" w:right="-113"/>
              <w:jc w:val="center"/>
              <w:rPr>
                <w:sz w:val="20"/>
                <w:szCs w:val="20"/>
              </w:rPr>
            </w:pPr>
            <w:r w:rsidRPr="007C6B39">
              <w:rPr>
                <w:sz w:val="20"/>
                <w:szCs w:val="20"/>
              </w:rPr>
              <w:t xml:space="preserve">Автомобильные </w:t>
            </w:r>
          </w:p>
          <w:p w:rsidR="007C6B39" w:rsidRPr="007C6B39" w:rsidRDefault="007C6B39" w:rsidP="007C6B39">
            <w:pPr>
              <w:widowControl w:val="0"/>
              <w:autoSpaceDE w:val="0"/>
              <w:autoSpaceDN w:val="0"/>
              <w:adjustRightInd w:val="0"/>
              <w:ind w:left="-109" w:right="-113"/>
              <w:jc w:val="center"/>
              <w:rPr>
                <w:strike/>
                <w:sz w:val="20"/>
                <w:szCs w:val="20"/>
              </w:rPr>
            </w:pPr>
            <w:r w:rsidRPr="007C6B39">
              <w:rPr>
                <w:sz w:val="20"/>
                <w:szCs w:val="20"/>
              </w:rPr>
              <w:t>мойки</w:t>
            </w:r>
          </w:p>
        </w:tc>
        <w:tc>
          <w:tcPr>
            <w:tcW w:w="850"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4.9.1.3</w:t>
            </w:r>
          </w:p>
        </w:tc>
        <w:tc>
          <w:tcPr>
            <w:tcW w:w="5670" w:type="dxa"/>
            <w:shd w:val="clear" w:color="auto" w:fill="auto"/>
          </w:tcPr>
          <w:p w:rsidR="007C6B39" w:rsidRPr="007C6B39" w:rsidRDefault="007C6B39" w:rsidP="00DD32F0">
            <w:pPr>
              <w:widowControl w:val="0"/>
              <w:autoSpaceDE w:val="0"/>
              <w:autoSpaceDN w:val="0"/>
              <w:adjustRightInd w:val="0"/>
              <w:spacing w:line="228" w:lineRule="auto"/>
              <w:jc w:val="both"/>
              <w:rPr>
                <w:sz w:val="20"/>
                <w:szCs w:val="20"/>
              </w:rPr>
            </w:pPr>
            <w:r w:rsidRPr="007C6B39">
              <w:rPr>
                <w:sz w:val="20"/>
                <w:szCs w:val="20"/>
              </w:rPr>
              <w:t>Размещение автомобильных моек, а также размещение магазинов сопутствующей торговли</w:t>
            </w:r>
          </w:p>
        </w:tc>
      </w:tr>
      <w:tr w:rsidR="007C6B39" w:rsidRPr="007C6B39" w:rsidTr="00B60009">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5</w:t>
            </w:r>
          </w:p>
        </w:tc>
        <w:tc>
          <w:tcPr>
            <w:tcW w:w="198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Ремонт автомобилей</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4.9.1.4</w:t>
            </w:r>
          </w:p>
        </w:tc>
        <w:tc>
          <w:tcPr>
            <w:tcW w:w="5670" w:type="dxa"/>
            <w:shd w:val="clear" w:color="auto" w:fill="auto"/>
          </w:tcPr>
          <w:p w:rsidR="007C6B39" w:rsidRPr="007C6B39" w:rsidRDefault="007C6B39" w:rsidP="00DD32F0">
            <w:pPr>
              <w:widowControl w:val="0"/>
              <w:autoSpaceDE w:val="0"/>
              <w:autoSpaceDN w:val="0"/>
              <w:adjustRightInd w:val="0"/>
              <w:spacing w:line="228" w:lineRule="auto"/>
              <w:jc w:val="both"/>
              <w:rPr>
                <w:sz w:val="20"/>
                <w:szCs w:val="20"/>
              </w:rPr>
            </w:pPr>
            <w:r w:rsidRPr="007C6B39">
              <w:rPr>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7C6B39" w:rsidRPr="007C6B39" w:rsidTr="00B60009">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6</w:t>
            </w:r>
          </w:p>
        </w:tc>
        <w:tc>
          <w:tcPr>
            <w:tcW w:w="198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 xml:space="preserve">Связь </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6.8</w:t>
            </w:r>
          </w:p>
        </w:tc>
        <w:tc>
          <w:tcPr>
            <w:tcW w:w="5670" w:type="dxa"/>
            <w:shd w:val="clear" w:color="auto" w:fill="auto"/>
          </w:tcPr>
          <w:p w:rsidR="007C6B39" w:rsidRPr="007C6B39" w:rsidRDefault="007C6B39" w:rsidP="00DD32F0">
            <w:pPr>
              <w:widowControl w:val="0"/>
              <w:autoSpaceDE w:val="0"/>
              <w:autoSpaceDN w:val="0"/>
              <w:adjustRightInd w:val="0"/>
              <w:spacing w:line="228" w:lineRule="auto"/>
              <w:jc w:val="both"/>
              <w:rPr>
                <w:sz w:val="20"/>
                <w:szCs w:val="20"/>
              </w:rPr>
            </w:pPr>
            <w:r w:rsidRPr="007C6B39">
              <w:rPr>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кодами 3.1.1, 3.2.3</w:t>
            </w:r>
          </w:p>
        </w:tc>
      </w:tr>
      <w:tr w:rsidR="00E841D5" w:rsidRPr="007C6B39" w:rsidTr="002D7FFA">
        <w:tc>
          <w:tcPr>
            <w:tcW w:w="709" w:type="dxa"/>
            <w:shd w:val="clear" w:color="auto" w:fill="auto"/>
            <w:vAlign w:val="center"/>
          </w:tcPr>
          <w:p w:rsidR="00E841D5" w:rsidRPr="005E2649" w:rsidRDefault="00E841D5" w:rsidP="00E841D5">
            <w:pPr>
              <w:jc w:val="center"/>
              <w:rPr>
                <w:rFonts w:eastAsia="Calibri"/>
                <w:sz w:val="20"/>
                <w:szCs w:val="20"/>
                <w:lang w:eastAsia="en-US"/>
              </w:rPr>
            </w:pPr>
            <w:r w:rsidRPr="005E2649">
              <w:rPr>
                <w:rFonts w:eastAsia="Calibri"/>
                <w:sz w:val="20"/>
                <w:szCs w:val="20"/>
                <w:lang w:eastAsia="en-US"/>
              </w:rPr>
              <w:lastRenderedPageBreak/>
              <w:t>1</w:t>
            </w:r>
          </w:p>
        </w:tc>
        <w:tc>
          <w:tcPr>
            <w:tcW w:w="1985" w:type="dxa"/>
            <w:shd w:val="clear" w:color="auto" w:fill="auto"/>
            <w:vAlign w:val="center"/>
          </w:tcPr>
          <w:p w:rsidR="00E841D5" w:rsidRPr="005E2649" w:rsidRDefault="00E841D5" w:rsidP="00E841D5">
            <w:pPr>
              <w:jc w:val="center"/>
              <w:rPr>
                <w:rFonts w:eastAsia="Calibri"/>
                <w:sz w:val="20"/>
                <w:szCs w:val="20"/>
                <w:lang w:eastAsia="en-US"/>
              </w:rPr>
            </w:pPr>
            <w:r w:rsidRPr="005E2649">
              <w:rPr>
                <w:rFonts w:eastAsia="Calibri"/>
                <w:sz w:val="20"/>
                <w:szCs w:val="20"/>
                <w:lang w:eastAsia="en-US"/>
              </w:rPr>
              <w:t>2</w:t>
            </w:r>
          </w:p>
        </w:tc>
        <w:tc>
          <w:tcPr>
            <w:tcW w:w="850" w:type="dxa"/>
            <w:shd w:val="clear" w:color="auto" w:fill="auto"/>
            <w:vAlign w:val="center"/>
          </w:tcPr>
          <w:p w:rsidR="00E841D5" w:rsidRPr="005E2649" w:rsidRDefault="00E841D5" w:rsidP="00E841D5">
            <w:pPr>
              <w:jc w:val="center"/>
              <w:rPr>
                <w:rFonts w:eastAsia="Calibri"/>
                <w:sz w:val="20"/>
                <w:szCs w:val="20"/>
                <w:lang w:eastAsia="en-US"/>
              </w:rPr>
            </w:pPr>
            <w:r w:rsidRPr="005E2649">
              <w:rPr>
                <w:rFonts w:eastAsia="Calibri"/>
                <w:sz w:val="20"/>
                <w:szCs w:val="20"/>
                <w:lang w:eastAsia="en-US"/>
              </w:rPr>
              <w:t>3</w:t>
            </w:r>
          </w:p>
        </w:tc>
        <w:tc>
          <w:tcPr>
            <w:tcW w:w="5670" w:type="dxa"/>
            <w:shd w:val="clear" w:color="auto" w:fill="auto"/>
            <w:vAlign w:val="center"/>
          </w:tcPr>
          <w:p w:rsidR="00E841D5" w:rsidRPr="005E2649" w:rsidRDefault="00E841D5" w:rsidP="00E841D5">
            <w:pPr>
              <w:jc w:val="center"/>
              <w:rPr>
                <w:rFonts w:eastAsia="Calibri"/>
                <w:sz w:val="20"/>
                <w:szCs w:val="20"/>
                <w:lang w:eastAsia="en-US"/>
              </w:rPr>
            </w:pPr>
            <w:r w:rsidRPr="005E2649">
              <w:rPr>
                <w:rFonts w:eastAsia="Calibri"/>
                <w:sz w:val="20"/>
                <w:szCs w:val="20"/>
                <w:lang w:eastAsia="en-US"/>
              </w:rPr>
              <w:t>4</w:t>
            </w:r>
          </w:p>
        </w:tc>
      </w:tr>
      <w:tr w:rsidR="007C6B39" w:rsidRPr="007C6B39" w:rsidTr="00B60009">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7</w:t>
            </w:r>
          </w:p>
        </w:tc>
        <w:tc>
          <w:tcPr>
            <w:tcW w:w="1985" w:type="dxa"/>
            <w:shd w:val="clear" w:color="auto" w:fill="auto"/>
            <w:vAlign w:val="center"/>
          </w:tcPr>
          <w:p w:rsidR="007C6B39" w:rsidRPr="007C6B39" w:rsidRDefault="007C6B39" w:rsidP="007C6B39">
            <w:pPr>
              <w:widowControl w:val="0"/>
              <w:autoSpaceDE w:val="0"/>
              <w:autoSpaceDN w:val="0"/>
              <w:adjustRightInd w:val="0"/>
              <w:jc w:val="center"/>
              <w:rPr>
                <w:strike/>
                <w:sz w:val="20"/>
                <w:szCs w:val="20"/>
              </w:rPr>
            </w:pPr>
            <w:r w:rsidRPr="007C6B39">
              <w:rPr>
                <w:sz w:val="20"/>
                <w:szCs w:val="20"/>
              </w:rPr>
              <w:t>Обслуживание перевозок пассажиров</w:t>
            </w:r>
          </w:p>
        </w:tc>
        <w:tc>
          <w:tcPr>
            <w:tcW w:w="850"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7.2.2</w:t>
            </w:r>
          </w:p>
        </w:tc>
        <w:tc>
          <w:tcPr>
            <w:tcW w:w="5670" w:type="dxa"/>
            <w:shd w:val="clear" w:color="auto" w:fill="auto"/>
          </w:tcPr>
          <w:p w:rsidR="007C6B39" w:rsidRPr="007C6B39" w:rsidRDefault="007C6B39" w:rsidP="00DD32F0">
            <w:pPr>
              <w:widowControl w:val="0"/>
              <w:autoSpaceDE w:val="0"/>
              <w:autoSpaceDN w:val="0"/>
              <w:adjustRightInd w:val="0"/>
              <w:spacing w:line="228" w:lineRule="auto"/>
              <w:jc w:val="both"/>
              <w:rPr>
                <w:strike/>
                <w:sz w:val="20"/>
                <w:szCs w:val="20"/>
              </w:rPr>
            </w:pPr>
            <w:r w:rsidRPr="007C6B39">
              <w:rPr>
                <w:sz w:val="20"/>
                <w:szCs w:val="20"/>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r>
      <w:tr w:rsidR="007C6B39" w:rsidRPr="007C6B39" w:rsidTr="00B60009">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8</w:t>
            </w:r>
          </w:p>
        </w:tc>
        <w:tc>
          <w:tcPr>
            <w:tcW w:w="1985"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Стоянки транспорта общего пользования</w:t>
            </w:r>
          </w:p>
        </w:tc>
        <w:tc>
          <w:tcPr>
            <w:tcW w:w="850" w:type="dxa"/>
            <w:shd w:val="clear" w:color="auto" w:fill="auto"/>
            <w:vAlign w:val="center"/>
          </w:tcPr>
          <w:p w:rsidR="007C6B39" w:rsidRPr="007C6B39" w:rsidRDefault="007C6B39" w:rsidP="007C6B39">
            <w:pPr>
              <w:ind w:right="-106" w:hanging="102"/>
              <w:jc w:val="center"/>
              <w:rPr>
                <w:rFonts w:eastAsia="Calibri"/>
                <w:sz w:val="20"/>
                <w:szCs w:val="20"/>
                <w:lang w:eastAsia="en-US"/>
              </w:rPr>
            </w:pPr>
            <w:r w:rsidRPr="007C6B39">
              <w:rPr>
                <w:rFonts w:eastAsia="Calibri"/>
                <w:sz w:val="20"/>
                <w:szCs w:val="20"/>
                <w:lang w:eastAsia="en-US"/>
              </w:rPr>
              <w:t>7.2.3</w:t>
            </w:r>
          </w:p>
        </w:tc>
        <w:tc>
          <w:tcPr>
            <w:tcW w:w="5670" w:type="dxa"/>
            <w:shd w:val="clear" w:color="auto" w:fill="auto"/>
          </w:tcPr>
          <w:p w:rsidR="007C6B39" w:rsidRPr="007C6B39" w:rsidRDefault="007C6B39" w:rsidP="007C6B39">
            <w:pPr>
              <w:widowControl w:val="0"/>
              <w:autoSpaceDE w:val="0"/>
              <w:autoSpaceDN w:val="0"/>
              <w:adjustRightInd w:val="0"/>
              <w:jc w:val="both"/>
              <w:rPr>
                <w:sz w:val="20"/>
                <w:szCs w:val="20"/>
              </w:rPr>
            </w:pPr>
            <w:r w:rsidRPr="007C6B39">
              <w:rPr>
                <w:sz w:val="20"/>
                <w:szCs w:val="20"/>
              </w:rPr>
              <w:t>Размещение стоянок транспортных средств, осуществляющих перевозки людей по установленному маршруту</w:t>
            </w:r>
          </w:p>
        </w:tc>
      </w:tr>
      <w:tr w:rsidR="007C6B39" w:rsidRPr="007C6B39" w:rsidTr="00B60009">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9</w:t>
            </w:r>
          </w:p>
        </w:tc>
        <w:tc>
          <w:tcPr>
            <w:tcW w:w="1985"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Земельные участки (территории) общего пользования</w:t>
            </w:r>
          </w:p>
        </w:tc>
        <w:tc>
          <w:tcPr>
            <w:tcW w:w="850" w:type="dxa"/>
            <w:shd w:val="clear" w:color="auto" w:fill="auto"/>
            <w:vAlign w:val="center"/>
          </w:tcPr>
          <w:p w:rsidR="007C6B39" w:rsidRPr="007C6B39" w:rsidRDefault="007C6B39" w:rsidP="007C6B39">
            <w:pPr>
              <w:ind w:right="-106" w:hanging="102"/>
              <w:jc w:val="center"/>
              <w:rPr>
                <w:rFonts w:eastAsia="Calibri"/>
                <w:sz w:val="20"/>
                <w:szCs w:val="20"/>
                <w:lang w:eastAsia="en-US"/>
              </w:rPr>
            </w:pPr>
            <w:r w:rsidRPr="007C6B39">
              <w:rPr>
                <w:rFonts w:eastAsia="Calibri"/>
                <w:sz w:val="20"/>
                <w:szCs w:val="20"/>
                <w:lang w:eastAsia="en-US"/>
              </w:rPr>
              <w:t>12.0</w:t>
            </w:r>
          </w:p>
        </w:tc>
        <w:tc>
          <w:tcPr>
            <w:tcW w:w="5670" w:type="dxa"/>
            <w:shd w:val="clear" w:color="auto" w:fill="auto"/>
          </w:tcPr>
          <w:p w:rsidR="007C6B39" w:rsidRPr="007C6B39" w:rsidRDefault="007C6B39" w:rsidP="007C6B39">
            <w:pPr>
              <w:widowControl w:val="0"/>
              <w:autoSpaceDE w:val="0"/>
              <w:autoSpaceDN w:val="0"/>
              <w:adjustRightInd w:val="0"/>
              <w:jc w:val="both"/>
              <w:rPr>
                <w:sz w:val="20"/>
                <w:szCs w:val="20"/>
              </w:rPr>
            </w:pPr>
            <w:r w:rsidRPr="007C6B39">
              <w:rPr>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7C6B39" w:rsidRPr="007C6B39" w:rsidTr="00B60009">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10</w:t>
            </w:r>
          </w:p>
        </w:tc>
        <w:tc>
          <w:tcPr>
            <w:tcW w:w="1985"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Улично-дорожная сеть</w:t>
            </w:r>
          </w:p>
        </w:tc>
        <w:tc>
          <w:tcPr>
            <w:tcW w:w="850" w:type="dxa"/>
            <w:shd w:val="clear" w:color="auto" w:fill="auto"/>
            <w:vAlign w:val="center"/>
          </w:tcPr>
          <w:p w:rsidR="007C6B39" w:rsidRPr="007C6B39" w:rsidRDefault="007C6B39" w:rsidP="007C6B39">
            <w:pPr>
              <w:ind w:right="-106" w:hanging="102"/>
              <w:jc w:val="center"/>
              <w:rPr>
                <w:rFonts w:eastAsia="Calibri"/>
                <w:sz w:val="20"/>
                <w:szCs w:val="20"/>
                <w:lang w:eastAsia="en-US"/>
              </w:rPr>
            </w:pPr>
            <w:r w:rsidRPr="007C6B39">
              <w:rPr>
                <w:rFonts w:eastAsia="Calibri"/>
                <w:sz w:val="20"/>
                <w:szCs w:val="20"/>
                <w:lang w:eastAsia="en-US"/>
              </w:rPr>
              <w:t>12.0.1</w:t>
            </w:r>
          </w:p>
        </w:tc>
        <w:tc>
          <w:tcPr>
            <w:tcW w:w="5670" w:type="dxa"/>
            <w:shd w:val="clear" w:color="auto" w:fill="auto"/>
          </w:tcPr>
          <w:p w:rsidR="007C6B39" w:rsidRPr="007C6B39" w:rsidRDefault="007C6B39" w:rsidP="007C6B39">
            <w:pPr>
              <w:widowControl w:val="0"/>
              <w:autoSpaceDE w:val="0"/>
              <w:autoSpaceDN w:val="0"/>
              <w:adjustRightInd w:val="0"/>
              <w:jc w:val="both"/>
              <w:rPr>
                <w:sz w:val="20"/>
                <w:szCs w:val="20"/>
              </w:rPr>
            </w:pPr>
            <w:r w:rsidRPr="007C6B39">
              <w:rPr>
                <w:sz w:val="20"/>
                <w:szCs w:val="20"/>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7C6B39" w:rsidRPr="007C6B39" w:rsidTr="00B60009">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val="en-US" w:eastAsia="en-US"/>
              </w:rPr>
              <w:t>11</w:t>
            </w:r>
          </w:p>
        </w:tc>
        <w:tc>
          <w:tcPr>
            <w:tcW w:w="1985"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Благоустройство территории</w:t>
            </w:r>
          </w:p>
        </w:tc>
        <w:tc>
          <w:tcPr>
            <w:tcW w:w="850" w:type="dxa"/>
            <w:shd w:val="clear" w:color="auto" w:fill="auto"/>
            <w:vAlign w:val="center"/>
          </w:tcPr>
          <w:p w:rsidR="007C6B39" w:rsidRPr="007C6B39" w:rsidRDefault="007C6B39" w:rsidP="007C6B39">
            <w:pPr>
              <w:ind w:right="-106" w:hanging="102"/>
              <w:jc w:val="center"/>
              <w:rPr>
                <w:rFonts w:eastAsia="Calibri"/>
                <w:sz w:val="20"/>
                <w:szCs w:val="20"/>
                <w:lang w:eastAsia="en-US"/>
              </w:rPr>
            </w:pPr>
            <w:r w:rsidRPr="007C6B39">
              <w:rPr>
                <w:rFonts w:eastAsia="Calibri"/>
                <w:sz w:val="20"/>
                <w:szCs w:val="20"/>
                <w:lang w:eastAsia="en-US"/>
              </w:rPr>
              <w:t>12.0.2</w:t>
            </w:r>
          </w:p>
        </w:tc>
        <w:tc>
          <w:tcPr>
            <w:tcW w:w="5670" w:type="dxa"/>
            <w:shd w:val="clear" w:color="auto" w:fill="auto"/>
          </w:tcPr>
          <w:p w:rsidR="007C6B39" w:rsidRPr="007C6B39" w:rsidRDefault="007C6B39" w:rsidP="007C6B39">
            <w:pPr>
              <w:widowControl w:val="0"/>
              <w:autoSpaceDE w:val="0"/>
              <w:autoSpaceDN w:val="0"/>
              <w:adjustRightInd w:val="0"/>
              <w:jc w:val="both"/>
              <w:rPr>
                <w:sz w:val="20"/>
                <w:szCs w:val="20"/>
              </w:rPr>
            </w:pPr>
            <w:r w:rsidRPr="007C6B39">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7C6B39" w:rsidRPr="007C6B39" w:rsidTr="00B60009">
        <w:tc>
          <w:tcPr>
            <w:tcW w:w="9214" w:type="dxa"/>
            <w:gridSpan w:val="4"/>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Условно разрешенные виды использования</w:t>
            </w:r>
          </w:p>
        </w:tc>
      </w:tr>
      <w:tr w:rsidR="007C6B39" w:rsidRPr="007C6B39" w:rsidTr="00B60009">
        <w:tc>
          <w:tcPr>
            <w:tcW w:w="9214" w:type="dxa"/>
            <w:gridSpan w:val="4"/>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 xml:space="preserve">Для данной зоны - </w:t>
            </w:r>
            <w:r w:rsidRPr="007C6B39">
              <w:rPr>
                <w:rFonts w:eastAsia="Calibri"/>
                <w:bCs/>
                <w:sz w:val="20"/>
                <w:szCs w:val="20"/>
                <w:lang w:eastAsia="en-US"/>
              </w:rPr>
              <w:t>Условно разрешенные виды</w:t>
            </w:r>
            <w:r w:rsidR="00694EBA">
              <w:rPr>
                <w:rFonts w:eastAsia="Calibri"/>
                <w:bCs/>
                <w:sz w:val="20"/>
                <w:szCs w:val="20"/>
                <w:lang w:eastAsia="en-US"/>
              </w:rPr>
              <w:t xml:space="preserve"> </w:t>
            </w:r>
            <w:r w:rsidRPr="007C6B39">
              <w:rPr>
                <w:rFonts w:eastAsia="Calibri"/>
                <w:sz w:val="20"/>
                <w:szCs w:val="20"/>
                <w:lang w:eastAsia="en-US"/>
              </w:rPr>
              <w:t>использования</w:t>
            </w:r>
            <w:r w:rsidRPr="007C6B39">
              <w:rPr>
                <w:rFonts w:eastAsia="Calibri"/>
                <w:b/>
                <w:sz w:val="20"/>
                <w:szCs w:val="20"/>
                <w:lang w:eastAsia="en-US"/>
              </w:rPr>
              <w:t xml:space="preserve"> не устанавливаются</w:t>
            </w:r>
          </w:p>
        </w:tc>
      </w:tr>
      <w:tr w:rsidR="007C6B39" w:rsidRPr="007C6B39" w:rsidTr="00B60009">
        <w:tc>
          <w:tcPr>
            <w:tcW w:w="9214" w:type="dxa"/>
            <w:gridSpan w:val="4"/>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b/>
                <w:sz w:val="20"/>
                <w:szCs w:val="20"/>
                <w:lang w:eastAsia="en-US"/>
              </w:rPr>
              <w:t>Вспомогательные виды разреш</w:t>
            </w:r>
            <w:r w:rsidR="00101E33">
              <w:rPr>
                <w:rFonts w:eastAsia="Calibri"/>
                <w:b/>
                <w:sz w:val="20"/>
                <w:szCs w:val="20"/>
                <w:lang w:eastAsia="en-US"/>
              </w:rPr>
              <w:t>е</w:t>
            </w:r>
            <w:r w:rsidRPr="007C6B39">
              <w:rPr>
                <w:rFonts w:eastAsia="Calibri"/>
                <w:b/>
                <w:sz w:val="20"/>
                <w:szCs w:val="20"/>
                <w:lang w:eastAsia="en-US"/>
              </w:rPr>
              <w:t>нного использования,</w:t>
            </w:r>
            <w:r w:rsidR="00694EBA">
              <w:rPr>
                <w:rFonts w:eastAsia="Calibri"/>
                <w:b/>
                <w:sz w:val="20"/>
                <w:szCs w:val="20"/>
                <w:lang w:eastAsia="en-US"/>
              </w:rPr>
              <w:t xml:space="preserve"> </w:t>
            </w:r>
            <w:r w:rsidRPr="007C6B39">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7C6B39" w:rsidRPr="007C6B39" w:rsidTr="00B60009">
        <w:tc>
          <w:tcPr>
            <w:tcW w:w="9214" w:type="dxa"/>
            <w:gridSpan w:val="4"/>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Для данной зоны - Вспомогательные виды разреш</w:t>
            </w:r>
            <w:r w:rsidR="00101E33">
              <w:rPr>
                <w:sz w:val="20"/>
                <w:szCs w:val="20"/>
              </w:rPr>
              <w:t>е</w:t>
            </w:r>
            <w:r w:rsidRPr="007C6B39">
              <w:rPr>
                <w:sz w:val="20"/>
                <w:szCs w:val="20"/>
              </w:rPr>
              <w:t>нного использования</w:t>
            </w:r>
            <w:r w:rsidRPr="007C6B39">
              <w:rPr>
                <w:b/>
                <w:sz w:val="20"/>
                <w:szCs w:val="20"/>
              </w:rPr>
              <w:t xml:space="preserve"> не устанавливаются</w:t>
            </w:r>
          </w:p>
        </w:tc>
      </w:tr>
    </w:tbl>
    <w:p w:rsidR="007C6B39" w:rsidRPr="007C6B39" w:rsidRDefault="007C6B39" w:rsidP="007C6B39">
      <w:pPr>
        <w:widowControl w:val="0"/>
        <w:autoSpaceDE w:val="0"/>
        <w:autoSpaceDN w:val="0"/>
        <w:adjustRightInd w:val="0"/>
        <w:ind w:firstLine="567"/>
        <w:jc w:val="both"/>
        <w:rPr>
          <w:rFonts w:cs="Arial"/>
          <w:sz w:val="28"/>
          <w:szCs w:val="28"/>
        </w:rPr>
      </w:pPr>
    </w:p>
    <w:p w:rsidR="007C6B39" w:rsidRPr="007C6B39" w:rsidRDefault="007C6B39" w:rsidP="007C6B39">
      <w:pPr>
        <w:widowControl w:val="0"/>
        <w:ind w:firstLine="709"/>
        <w:jc w:val="both"/>
        <w:rPr>
          <w:rFonts w:eastAsia="Calibri"/>
          <w:b/>
          <w:sz w:val="28"/>
          <w:szCs w:val="28"/>
          <w:lang w:eastAsia="en-US"/>
        </w:rPr>
      </w:pPr>
      <w:r w:rsidRPr="007C6B39">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t>предельное количество этажей или предельная высота зданий, строений, сооружений – не устанавливается;</w:t>
      </w:r>
    </w:p>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rsidR="007C6B39" w:rsidRPr="007C6B39" w:rsidRDefault="007C6B39" w:rsidP="007C6B39">
      <w:pPr>
        <w:widowControl w:val="0"/>
        <w:autoSpaceDE w:val="0"/>
        <w:autoSpaceDN w:val="0"/>
        <w:adjustRightInd w:val="0"/>
        <w:ind w:firstLine="709"/>
        <w:contextualSpacing/>
        <w:jc w:val="both"/>
        <w:outlineLvl w:val="2"/>
        <w:rPr>
          <w:rFonts w:eastAsia="TimesNewRoman"/>
          <w:sz w:val="28"/>
          <w:szCs w:val="28"/>
        </w:rPr>
      </w:pPr>
      <w:r w:rsidRPr="007C6B39">
        <w:rPr>
          <w:rFonts w:eastAsia="Calibri"/>
          <w:b/>
          <w:sz w:val="28"/>
          <w:szCs w:val="28"/>
          <w:lang w:eastAsia="en-US"/>
        </w:rPr>
        <w:t>Ограничения использования земельных участков и объектов капитального строительства</w:t>
      </w:r>
      <w:r w:rsidR="00694EBA">
        <w:rPr>
          <w:rFonts w:eastAsia="Calibri"/>
          <w:b/>
          <w:sz w:val="28"/>
          <w:szCs w:val="28"/>
          <w:lang w:eastAsia="en-US"/>
        </w:rPr>
        <w:t xml:space="preserve"> </w:t>
      </w:r>
      <w:r w:rsidRPr="007C6B39">
        <w:rPr>
          <w:rFonts w:eastAsia="TimesNewRoman"/>
          <w:sz w:val="28"/>
          <w:szCs w:val="28"/>
        </w:rPr>
        <w:t>для данной территориальной зоны установлены в подразделе 3 настоящего раздела.</w:t>
      </w:r>
    </w:p>
    <w:p w:rsidR="007C6B39" w:rsidRPr="007C6B39" w:rsidRDefault="007C6B39" w:rsidP="007C6B39">
      <w:pPr>
        <w:widowControl w:val="0"/>
        <w:autoSpaceDE w:val="0"/>
        <w:autoSpaceDN w:val="0"/>
        <w:adjustRightInd w:val="0"/>
        <w:ind w:firstLine="709"/>
        <w:contextualSpacing/>
        <w:jc w:val="both"/>
        <w:outlineLvl w:val="2"/>
        <w:rPr>
          <w:rFonts w:eastAsia="TimesNewRoman"/>
          <w:sz w:val="28"/>
          <w:szCs w:val="28"/>
        </w:rPr>
      </w:pPr>
    </w:p>
    <w:p w:rsidR="007C6B39" w:rsidRPr="007C6B39" w:rsidRDefault="007C6B39" w:rsidP="007C6B39">
      <w:pPr>
        <w:widowControl w:val="0"/>
        <w:autoSpaceDE w:val="0"/>
        <w:autoSpaceDN w:val="0"/>
        <w:adjustRightInd w:val="0"/>
        <w:contextualSpacing/>
        <w:jc w:val="center"/>
        <w:outlineLvl w:val="2"/>
        <w:rPr>
          <w:rFonts w:eastAsia="Calibri"/>
          <w:b/>
          <w:sz w:val="28"/>
          <w:szCs w:val="28"/>
          <w:lang w:eastAsia="en-US"/>
        </w:rPr>
      </w:pPr>
      <w:r w:rsidRPr="007C6B39">
        <w:rPr>
          <w:rFonts w:eastAsia="Calibri"/>
          <w:b/>
          <w:sz w:val="28"/>
          <w:szCs w:val="28"/>
          <w:lang w:eastAsia="en-US"/>
        </w:rPr>
        <w:lastRenderedPageBreak/>
        <w:t>2.6. Градостроительный регламент</w:t>
      </w:r>
    </w:p>
    <w:p w:rsidR="007C6B39" w:rsidRPr="007C6B39" w:rsidRDefault="007C6B39" w:rsidP="007C6B39">
      <w:pPr>
        <w:widowControl w:val="0"/>
        <w:autoSpaceDE w:val="0"/>
        <w:autoSpaceDN w:val="0"/>
        <w:adjustRightInd w:val="0"/>
        <w:spacing w:after="200"/>
        <w:contextualSpacing/>
        <w:jc w:val="center"/>
        <w:outlineLvl w:val="2"/>
        <w:rPr>
          <w:rFonts w:eastAsia="Calibri"/>
          <w:b/>
          <w:sz w:val="28"/>
          <w:szCs w:val="28"/>
          <w:lang w:eastAsia="en-US"/>
        </w:rPr>
      </w:pPr>
      <w:r w:rsidRPr="007C6B39">
        <w:rPr>
          <w:rFonts w:eastAsia="Calibri"/>
          <w:b/>
          <w:sz w:val="28"/>
          <w:szCs w:val="28"/>
          <w:lang w:eastAsia="en-US"/>
        </w:rPr>
        <w:t>для зоны инженерной инфраструктуры (ИТ2)</w:t>
      </w:r>
    </w:p>
    <w:p w:rsidR="007C6B39" w:rsidRPr="007C6B39" w:rsidRDefault="007C6B39" w:rsidP="007C6B39">
      <w:pPr>
        <w:widowControl w:val="0"/>
        <w:autoSpaceDE w:val="0"/>
        <w:autoSpaceDN w:val="0"/>
        <w:adjustRightInd w:val="0"/>
        <w:spacing w:after="200"/>
        <w:ind w:firstLine="709"/>
        <w:contextualSpacing/>
        <w:jc w:val="both"/>
        <w:outlineLvl w:val="2"/>
        <w:rPr>
          <w:rFonts w:eastAsia="Calibri"/>
          <w:b/>
          <w:sz w:val="28"/>
          <w:szCs w:val="28"/>
          <w:lang w:eastAsia="en-US"/>
        </w:rPr>
      </w:pPr>
    </w:p>
    <w:p w:rsidR="007C6B39" w:rsidRPr="007C6B39" w:rsidRDefault="007C6B39" w:rsidP="007C6B39">
      <w:pPr>
        <w:widowControl w:val="0"/>
        <w:autoSpaceDE w:val="0"/>
        <w:autoSpaceDN w:val="0"/>
        <w:adjustRightInd w:val="0"/>
        <w:ind w:firstLine="709"/>
        <w:contextualSpacing/>
        <w:jc w:val="both"/>
        <w:rPr>
          <w:rFonts w:eastAsia="Calibri"/>
          <w:sz w:val="28"/>
          <w:szCs w:val="28"/>
          <w:lang w:eastAsia="en-US"/>
        </w:rPr>
      </w:pPr>
      <w:r w:rsidRPr="007C6B39">
        <w:rPr>
          <w:rFonts w:eastAsia="Calibri"/>
          <w:sz w:val="28"/>
          <w:szCs w:val="28"/>
          <w:lang w:eastAsia="en-US"/>
        </w:rPr>
        <w:t>Код обозначения зоны инженерной инфраструктуры на карте градостроительного зонирования – ИТ2.</w:t>
      </w:r>
    </w:p>
    <w:p w:rsidR="00F83101" w:rsidRDefault="007C6B39" w:rsidP="007C6B39">
      <w:pPr>
        <w:widowControl w:val="0"/>
        <w:autoSpaceDE w:val="0"/>
        <w:autoSpaceDN w:val="0"/>
        <w:adjustRightInd w:val="0"/>
        <w:ind w:firstLine="709"/>
        <w:contextualSpacing/>
        <w:jc w:val="both"/>
        <w:outlineLvl w:val="2"/>
        <w:rPr>
          <w:rFonts w:eastAsia="Calibri"/>
          <w:sz w:val="28"/>
          <w:szCs w:val="28"/>
          <w:lang w:eastAsia="en-US"/>
        </w:rPr>
      </w:pPr>
      <w:r w:rsidRPr="007C6B39">
        <w:rPr>
          <w:rFonts w:eastAsia="Calibri"/>
          <w:sz w:val="28"/>
          <w:szCs w:val="28"/>
          <w:lang w:eastAsia="en-US"/>
        </w:rPr>
        <w:t>Виды разрешенного использования земельных участков и объектов капитального строительства для зоны инженерной инфраструктуры представлены в таблице 5.</w:t>
      </w:r>
    </w:p>
    <w:p w:rsidR="007C6B39" w:rsidRPr="007C6B39" w:rsidRDefault="007C6B39" w:rsidP="007C6B39">
      <w:pPr>
        <w:widowControl w:val="0"/>
        <w:autoSpaceDE w:val="0"/>
        <w:autoSpaceDN w:val="0"/>
        <w:adjustRightInd w:val="0"/>
        <w:ind w:firstLine="709"/>
        <w:contextualSpacing/>
        <w:jc w:val="right"/>
        <w:outlineLvl w:val="2"/>
        <w:rPr>
          <w:rFonts w:eastAsia="Calibri"/>
          <w:sz w:val="28"/>
          <w:szCs w:val="28"/>
          <w:lang w:eastAsia="en-US"/>
        </w:rPr>
      </w:pPr>
      <w:r w:rsidRPr="007C6B39">
        <w:rPr>
          <w:rFonts w:eastAsia="Calibri"/>
          <w:sz w:val="28"/>
          <w:szCs w:val="28"/>
          <w:lang w:eastAsia="en-US"/>
        </w:rPr>
        <w:t>Таблица 5</w:t>
      </w:r>
    </w:p>
    <w:p w:rsidR="007C6B39" w:rsidRPr="007C6B39" w:rsidRDefault="007C6B39" w:rsidP="007C6B39">
      <w:pPr>
        <w:widowControl w:val="0"/>
        <w:autoSpaceDE w:val="0"/>
        <w:autoSpaceDN w:val="0"/>
        <w:adjustRightInd w:val="0"/>
        <w:spacing w:after="200"/>
        <w:ind w:firstLine="709"/>
        <w:contextualSpacing/>
        <w:jc w:val="right"/>
        <w:outlineLvl w:val="2"/>
        <w:rPr>
          <w:rFonts w:eastAsia="Calibri"/>
          <w:sz w:val="28"/>
          <w:szCs w:val="28"/>
          <w:lang w:eastAsia="en-US"/>
        </w:rPr>
      </w:pPr>
    </w:p>
    <w:p w:rsidR="007C6B39" w:rsidRPr="007C6B39" w:rsidRDefault="007C6B39" w:rsidP="007C6B39">
      <w:pPr>
        <w:widowControl w:val="0"/>
        <w:autoSpaceDE w:val="0"/>
        <w:autoSpaceDN w:val="0"/>
        <w:adjustRightInd w:val="0"/>
        <w:spacing w:after="200"/>
        <w:contextualSpacing/>
        <w:jc w:val="center"/>
        <w:outlineLvl w:val="2"/>
        <w:rPr>
          <w:rFonts w:eastAsia="Calibri"/>
          <w:b/>
          <w:sz w:val="28"/>
          <w:szCs w:val="28"/>
          <w:lang w:eastAsia="en-US"/>
        </w:rPr>
      </w:pPr>
      <w:r w:rsidRPr="007C6B39">
        <w:rPr>
          <w:rFonts w:eastAsia="Calibri"/>
          <w:b/>
          <w:sz w:val="28"/>
          <w:szCs w:val="28"/>
          <w:lang w:eastAsia="en-US"/>
        </w:rPr>
        <w:t>Виды разрешенного использования земельных участков и объектов капитального строительства для зоны инженерной инфраструктуры</w:t>
      </w:r>
    </w:p>
    <w:p w:rsidR="007C6B39" w:rsidRPr="007C6B39" w:rsidRDefault="007C6B39" w:rsidP="007C6B39">
      <w:pPr>
        <w:widowControl w:val="0"/>
        <w:autoSpaceDE w:val="0"/>
        <w:autoSpaceDN w:val="0"/>
        <w:adjustRightInd w:val="0"/>
        <w:ind w:firstLine="709"/>
        <w:contextualSpacing/>
        <w:jc w:val="both"/>
        <w:rPr>
          <w:rFonts w:eastAsia="Calibri"/>
          <w:sz w:val="28"/>
          <w:szCs w:val="28"/>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709"/>
        <w:gridCol w:w="5811"/>
      </w:tblGrid>
      <w:tr w:rsidR="007C6B39" w:rsidRPr="007C6B39" w:rsidTr="00B60009">
        <w:tc>
          <w:tcPr>
            <w:tcW w:w="9072" w:type="dxa"/>
            <w:gridSpan w:val="4"/>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 xml:space="preserve">ИТ2 - </w:t>
            </w:r>
            <w:bookmarkStart w:id="50" w:name="_Hlk115861613"/>
            <w:r w:rsidRPr="007C6B39">
              <w:rPr>
                <w:rFonts w:eastAsia="Calibri"/>
                <w:b/>
                <w:sz w:val="20"/>
                <w:szCs w:val="20"/>
                <w:lang w:eastAsia="en-US"/>
              </w:rPr>
              <w:t>зона инженерной инфраструктуры</w:t>
            </w:r>
            <w:bookmarkEnd w:id="50"/>
          </w:p>
        </w:tc>
      </w:tr>
      <w:tr w:rsidR="007C6B39" w:rsidRPr="007C6B39" w:rsidTr="00B60009">
        <w:trPr>
          <w:trHeight w:val="822"/>
        </w:trPr>
        <w:tc>
          <w:tcPr>
            <w:tcW w:w="567"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 п/п</w:t>
            </w:r>
          </w:p>
        </w:tc>
        <w:tc>
          <w:tcPr>
            <w:tcW w:w="1985"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 xml:space="preserve">Наименование вида разрешенного использования </w:t>
            </w:r>
          </w:p>
        </w:tc>
        <w:tc>
          <w:tcPr>
            <w:tcW w:w="709"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Код</w:t>
            </w:r>
          </w:p>
        </w:tc>
        <w:tc>
          <w:tcPr>
            <w:tcW w:w="5811"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Описание вида разрешенного использования</w:t>
            </w:r>
          </w:p>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земельного участка</w:t>
            </w:r>
          </w:p>
        </w:tc>
      </w:tr>
      <w:tr w:rsidR="007C6B39" w:rsidRPr="007C6B39" w:rsidTr="00B60009">
        <w:tc>
          <w:tcPr>
            <w:tcW w:w="567"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w:t>
            </w:r>
          </w:p>
        </w:tc>
        <w:tc>
          <w:tcPr>
            <w:tcW w:w="198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2</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w:t>
            </w:r>
          </w:p>
        </w:tc>
        <w:tc>
          <w:tcPr>
            <w:tcW w:w="5811"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4</w:t>
            </w:r>
          </w:p>
        </w:tc>
      </w:tr>
      <w:tr w:rsidR="007C6B39" w:rsidRPr="007C6B39" w:rsidTr="00B60009">
        <w:trPr>
          <w:trHeight w:val="297"/>
        </w:trPr>
        <w:tc>
          <w:tcPr>
            <w:tcW w:w="9072" w:type="dxa"/>
            <w:gridSpan w:val="4"/>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Основные виды разрешенного использования</w:t>
            </w:r>
          </w:p>
        </w:tc>
      </w:tr>
      <w:tr w:rsidR="007C6B39" w:rsidRPr="007C6B39" w:rsidTr="00B60009">
        <w:tc>
          <w:tcPr>
            <w:tcW w:w="567"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w:t>
            </w:r>
          </w:p>
        </w:tc>
        <w:tc>
          <w:tcPr>
            <w:tcW w:w="1985" w:type="dxa"/>
            <w:shd w:val="clear" w:color="auto" w:fill="auto"/>
            <w:vAlign w:val="center"/>
          </w:tcPr>
          <w:p w:rsidR="007C6B39" w:rsidRPr="007C6B39" w:rsidRDefault="007C6B39" w:rsidP="007C6B39">
            <w:pPr>
              <w:widowControl w:val="0"/>
              <w:autoSpaceDE w:val="0"/>
              <w:autoSpaceDN w:val="0"/>
              <w:adjustRightInd w:val="0"/>
              <w:jc w:val="center"/>
              <w:rPr>
                <w:strike/>
                <w:sz w:val="20"/>
                <w:szCs w:val="20"/>
              </w:rPr>
            </w:pPr>
            <w:r w:rsidRPr="007C6B39">
              <w:rPr>
                <w:sz w:val="20"/>
                <w:szCs w:val="20"/>
              </w:rPr>
              <w:t>Предоставление коммунальных услуг</w:t>
            </w:r>
          </w:p>
        </w:tc>
        <w:tc>
          <w:tcPr>
            <w:tcW w:w="709"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3.1.1</w:t>
            </w:r>
          </w:p>
        </w:tc>
        <w:tc>
          <w:tcPr>
            <w:tcW w:w="5811" w:type="dxa"/>
            <w:shd w:val="clear" w:color="auto" w:fill="auto"/>
          </w:tcPr>
          <w:p w:rsidR="007C6B39" w:rsidRPr="007C6B39" w:rsidRDefault="007C6B39" w:rsidP="007C6B39">
            <w:pPr>
              <w:jc w:val="both"/>
              <w:rPr>
                <w:rFonts w:eastAsia="Calibri"/>
                <w:sz w:val="20"/>
                <w:szCs w:val="20"/>
                <w:lang w:eastAsia="en-US"/>
              </w:rPr>
            </w:pPr>
            <w:r w:rsidRPr="007C6B39">
              <w:rPr>
                <w:rFonts w:eastAsia="Calibri"/>
                <w:sz w:val="20"/>
                <w:szCs w:val="20"/>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C6B39">
              <w:rPr>
                <w:rFonts w:eastAsia="Calibri"/>
                <w:sz w:val="20"/>
                <w:szCs w:val="20"/>
                <w:lang w:eastAsia="en-US"/>
              </w:rPr>
              <w:t>мастерских для обслуживания уборочной</w:t>
            </w:r>
            <w:proofErr w:type="gramEnd"/>
            <w:r w:rsidRPr="007C6B39">
              <w:rPr>
                <w:rFonts w:eastAsia="Calibri"/>
                <w:sz w:val="20"/>
                <w:szCs w:val="20"/>
                <w:lang w:eastAsia="en-US"/>
              </w:rPr>
              <w:t xml:space="preserve"> и аварийной техники, сооружений, необходимых для сбора и плавки снега)</w:t>
            </w:r>
          </w:p>
        </w:tc>
      </w:tr>
      <w:tr w:rsidR="007C6B39" w:rsidRPr="007C6B39" w:rsidTr="00B60009">
        <w:tc>
          <w:tcPr>
            <w:tcW w:w="567"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2</w:t>
            </w:r>
          </w:p>
        </w:tc>
        <w:tc>
          <w:tcPr>
            <w:tcW w:w="1985"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Административные здания организаций, обеспечивающих предоставление коммунальных услуг</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3.1.2</w:t>
            </w:r>
          </w:p>
        </w:tc>
        <w:tc>
          <w:tcPr>
            <w:tcW w:w="5811" w:type="dxa"/>
            <w:shd w:val="clear" w:color="auto" w:fill="auto"/>
            <w:vAlign w:val="center"/>
          </w:tcPr>
          <w:p w:rsidR="007C6B39" w:rsidRPr="007C6B39" w:rsidRDefault="007C6B39" w:rsidP="007C6B39">
            <w:pPr>
              <w:jc w:val="both"/>
              <w:rPr>
                <w:rFonts w:eastAsia="Calibri"/>
                <w:sz w:val="20"/>
                <w:szCs w:val="20"/>
                <w:lang w:eastAsia="en-US"/>
              </w:rPr>
            </w:pPr>
            <w:r w:rsidRPr="007C6B39">
              <w:rPr>
                <w:rFonts w:eastAsia="Calibri"/>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7C6B39" w:rsidRPr="007C6B39" w:rsidTr="00B60009">
        <w:tc>
          <w:tcPr>
            <w:tcW w:w="567"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w:t>
            </w:r>
          </w:p>
        </w:tc>
        <w:tc>
          <w:tcPr>
            <w:tcW w:w="198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Энергетика</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6.7</w:t>
            </w:r>
          </w:p>
        </w:tc>
        <w:tc>
          <w:tcPr>
            <w:tcW w:w="5811" w:type="dxa"/>
            <w:shd w:val="clear" w:color="auto" w:fill="auto"/>
            <w:vAlign w:val="center"/>
          </w:tcPr>
          <w:p w:rsidR="007C6B39" w:rsidRPr="007C6B39" w:rsidRDefault="007C6B39" w:rsidP="007C6B39">
            <w:pPr>
              <w:jc w:val="both"/>
              <w:rPr>
                <w:rFonts w:eastAsia="Calibri"/>
                <w:sz w:val="20"/>
                <w:szCs w:val="20"/>
                <w:lang w:eastAsia="en-US"/>
              </w:rPr>
            </w:pPr>
            <w:r w:rsidRPr="007C6B39">
              <w:rPr>
                <w:rFonts w:eastAsia="Calibri"/>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7C6B39" w:rsidRPr="007C6B39" w:rsidTr="00B60009">
        <w:trPr>
          <w:trHeight w:val="1840"/>
        </w:trPr>
        <w:tc>
          <w:tcPr>
            <w:tcW w:w="567"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4</w:t>
            </w:r>
          </w:p>
        </w:tc>
        <w:tc>
          <w:tcPr>
            <w:tcW w:w="1985"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rFonts w:cs="Arial"/>
                <w:sz w:val="20"/>
                <w:szCs w:val="20"/>
              </w:rPr>
              <w:t>Связь</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6.8</w:t>
            </w:r>
          </w:p>
        </w:tc>
        <w:tc>
          <w:tcPr>
            <w:tcW w:w="5811" w:type="dxa"/>
            <w:shd w:val="clear" w:color="auto" w:fill="auto"/>
          </w:tcPr>
          <w:p w:rsidR="007C6B39" w:rsidRPr="007C6B39" w:rsidRDefault="007C6B39" w:rsidP="007C6B39">
            <w:pPr>
              <w:widowControl w:val="0"/>
              <w:autoSpaceDE w:val="0"/>
              <w:autoSpaceDN w:val="0"/>
              <w:adjustRightInd w:val="0"/>
              <w:jc w:val="both"/>
              <w:rPr>
                <w:sz w:val="20"/>
                <w:szCs w:val="20"/>
              </w:rPr>
            </w:pPr>
            <w:r w:rsidRPr="007C6B39">
              <w:rPr>
                <w:rFonts w:cs="Arial"/>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кодами 3.1.1, 3.2.3</w:t>
            </w:r>
          </w:p>
        </w:tc>
      </w:tr>
      <w:tr w:rsidR="007C6B39" w:rsidRPr="007C6B39" w:rsidTr="00B60009">
        <w:tc>
          <w:tcPr>
            <w:tcW w:w="567"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5</w:t>
            </w:r>
          </w:p>
        </w:tc>
        <w:tc>
          <w:tcPr>
            <w:tcW w:w="1985" w:type="dxa"/>
            <w:shd w:val="clear" w:color="auto" w:fill="auto"/>
            <w:vAlign w:val="center"/>
          </w:tcPr>
          <w:p w:rsidR="007C6B39" w:rsidRPr="007C6B39" w:rsidRDefault="007C6B39" w:rsidP="007C6B39">
            <w:pPr>
              <w:widowControl w:val="0"/>
              <w:autoSpaceDE w:val="0"/>
              <w:autoSpaceDN w:val="0"/>
              <w:adjustRightInd w:val="0"/>
              <w:ind w:left="-109" w:right="-113" w:firstLine="109"/>
              <w:jc w:val="center"/>
              <w:rPr>
                <w:strike/>
                <w:sz w:val="20"/>
                <w:szCs w:val="20"/>
              </w:rPr>
            </w:pPr>
            <w:r w:rsidRPr="007C6B39">
              <w:rPr>
                <w:rFonts w:cs="Arial"/>
                <w:sz w:val="20"/>
                <w:szCs w:val="20"/>
              </w:rPr>
              <w:t>Трубопроводный транспорт</w:t>
            </w:r>
          </w:p>
        </w:tc>
        <w:tc>
          <w:tcPr>
            <w:tcW w:w="709" w:type="dxa"/>
            <w:shd w:val="clear" w:color="auto" w:fill="auto"/>
            <w:vAlign w:val="center"/>
          </w:tcPr>
          <w:p w:rsidR="007C6B39" w:rsidRPr="007C6B39" w:rsidRDefault="007C6B39" w:rsidP="007C6B39">
            <w:pPr>
              <w:jc w:val="center"/>
              <w:rPr>
                <w:rFonts w:eastAsia="Calibri"/>
                <w:strike/>
                <w:sz w:val="20"/>
                <w:szCs w:val="20"/>
                <w:lang w:eastAsia="en-US"/>
              </w:rPr>
            </w:pPr>
            <w:bookmarkStart w:id="51" w:name="sub_1075"/>
            <w:r w:rsidRPr="007C6B39">
              <w:rPr>
                <w:rFonts w:eastAsia="Calibri"/>
                <w:sz w:val="20"/>
                <w:szCs w:val="20"/>
                <w:lang w:eastAsia="en-US"/>
              </w:rPr>
              <w:t>7.5</w:t>
            </w:r>
            <w:bookmarkEnd w:id="51"/>
          </w:p>
        </w:tc>
        <w:tc>
          <w:tcPr>
            <w:tcW w:w="5811" w:type="dxa"/>
            <w:shd w:val="clear" w:color="auto" w:fill="auto"/>
            <w:vAlign w:val="center"/>
          </w:tcPr>
          <w:p w:rsidR="007C6B39" w:rsidRPr="007C6B39" w:rsidRDefault="007C6B39" w:rsidP="007C6B39">
            <w:pPr>
              <w:widowControl w:val="0"/>
              <w:autoSpaceDE w:val="0"/>
              <w:autoSpaceDN w:val="0"/>
              <w:adjustRightInd w:val="0"/>
              <w:rPr>
                <w:strike/>
                <w:sz w:val="20"/>
                <w:szCs w:val="20"/>
              </w:rPr>
            </w:pPr>
            <w:r w:rsidRPr="007C6B39">
              <w:rPr>
                <w:rFonts w:cs="Arial"/>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7C6B39" w:rsidRPr="007C6B39" w:rsidTr="00B60009">
        <w:tc>
          <w:tcPr>
            <w:tcW w:w="9072" w:type="dxa"/>
            <w:gridSpan w:val="4"/>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Условно разрешенные виды использования</w:t>
            </w:r>
          </w:p>
        </w:tc>
      </w:tr>
      <w:tr w:rsidR="007C6B39" w:rsidRPr="007C6B39" w:rsidTr="00B60009">
        <w:tc>
          <w:tcPr>
            <w:tcW w:w="567" w:type="dxa"/>
            <w:shd w:val="clear" w:color="auto" w:fill="auto"/>
            <w:vAlign w:val="center"/>
          </w:tcPr>
          <w:p w:rsidR="007C6B39" w:rsidRPr="007C6B39" w:rsidRDefault="007C6B39" w:rsidP="007C6B39">
            <w:pPr>
              <w:jc w:val="center"/>
              <w:rPr>
                <w:rFonts w:eastAsia="Calibri"/>
                <w:sz w:val="20"/>
                <w:szCs w:val="20"/>
                <w:lang w:val="en-US" w:eastAsia="en-US"/>
              </w:rPr>
            </w:pPr>
            <w:r w:rsidRPr="007C6B39">
              <w:rPr>
                <w:rFonts w:eastAsia="Calibri"/>
                <w:sz w:val="20"/>
                <w:szCs w:val="20"/>
                <w:lang w:val="en-US" w:eastAsia="en-US"/>
              </w:rPr>
              <w:t>6</w:t>
            </w:r>
          </w:p>
        </w:tc>
        <w:tc>
          <w:tcPr>
            <w:tcW w:w="1985" w:type="dxa"/>
            <w:shd w:val="clear" w:color="auto" w:fill="auto"/>
            <w:vAlign w:val="center"/>
          </w:tcPr>
          <w:p w:rsidR="007C6B39" w:rsidRPr="007C6B39" w:rsidRDefault="007C6B39" w:rsidP="007C6B39">
            <w:pPr>
              <w:widowControl w:val="0"/>
              <w:autoSpaceDE w:val="0"/>
              <w:autoSpaceDN w:val="0"/>
              <w:adjustRightInd w:val="0"/>
              <w:jc w:val="center"/>
              <w:rPr>
                <w:rFonts w:eastAsia="Calibri"/>
                <w:sz w:val="20"/>
                <w:szCs w:val="20"/>
                <w:lang w:eastAsia="en-US"/>
              </w:rPr>
            </w:pPr>
            <w:r w:rsidRPr="007C6B39">
              <w:rPr>
                <w:sz w:val="20"/>
                <w:szCs w:val="20"/>
              </w:rPr>
              <w:t>Гидротехнические сооружения</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11.3</w:t>
            </w:r>
          </w:p>
        </w:tc>
        <w:tc>
          <w:tcPr>
            <w:tcW w:w="5811" w:type="dxa"/>
            <w:shd w:val="clear" w:color="auto" w:fill="auto"/>
            <w:vAlign w:val="center"/>
          </w:tcPr>
          <w:p w:rsidR="007C6B39" w:rsidRPr="007C6B39" w:rsidRDefault="007C6B39" w:rsidP="00E841D5">
            <w:pPr>
              <w:jc w:val="both"/>
              <w:rPr>
                <w:rFonts w:eastAsia="Calibri"/>
                <w:sz w:val="20"/>
                <w:szCs w:val="20"/>
                <w:lang w:eastAsia="en-US"/>
              </w:rPr>
            </w:pPr>
            <w:r w:rsidRPr="007C6B39">
              <w:rPr>
                <w:rFonts w:eastAsia="Calibri"/>
                <w:sz w:val="20"/>
                <w:szCs w:val="20"/>
                <w:lang w:eastAsia="en-US"/>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w:t>
            </w:r>
          </w:p>
        </w:tc>
      </w:tr>
      <w:tr w:rsidR="00E841D5" w:rsidRPr="007C6B39" w:rsidTr="00B60009">
        <w:tc>
          <w:tcPr>
            <w:tcW w:w="567" w:type="dxa"/>
            <w:shd w:val="clear" w:color="auto" w:fill="auto"/>
            <w:vAlign w:val="center"/>
          </w:tcPr>
          <w:p w:rsidR="00E841D5" w:rsidRPr="005E2649" w:rsidRDefault="00E841D5" w:rsidP="00E841D5">
            <w:pPr>
              <w:jc w:val="center"/>
              <w:rPr>
                <w:rFonts w:eastAsia="Calibri"/>
                <w:sz w:val="20"/>
                <w:szCs w:val="20"/>
                <w:lang w:eastAsia="en-US"/>
              </w:rPr>
            </w:pPr>
            <w:r w:rsidRPr="005E2649">
              <w:rPr>
                <w:rFonts w:eastAsia="Calibri"/>
                <w:sz w:val="20"/>
                <w:szCs w:val="20"/>
                <w:lang w:eastAsia="en-US"/>
              </w:rPr>
              <w:lastRenderedPageBreak/>
              <w:t>1</w:t>
            </w:r>
          </w:p>
        </w:tc>
        <w:tc>
          <w:tcPr>
            <w:tcW w:w="1985" w:type="dxa"/>
            <w:shd w:val="clear" w:color="auto" w:fill="auto"/>
            <w:vAlign w:val="center"/>
          </w:tcPr>
          <w:p w:rsidR="00E841D5" w:rsidRPr="005E2649" w:rsidRDefault="00E841D5" w:rsidP="00E841D5">
            <w:pPr>
              <w:jc w:val="center"/>
              <w:rPr>
                <w:rFonts w:eastAsia="Calibri"/>
                <w:sz w:val="20"/>
                <w:szCs w:val="20"/>
                <w:lang w:eastAsia="en-US"/>
              </w:rPr>
            </w:pPr>
            <w:r w:rsidRPr="005E2649">
              <w:rPr>
                <w:rFonts w:eastAsia="Calibri"/>
                <w:sz w:val="20"/>
                <w:szCs w:val="20"/>
                <w:lang w:eastAsia="en-US"/>
              </w:rPr>
              <w:t>2</w:t>
            </w:r>
          </w:p>
        </w:tc>
        <w:tc>
          <w:tcPr>
            <w:tcW w:w="709" w:type="dxa"/>
            <w:shd w:val="clear" w:color="auto" w:fill="auto"/>
            <w:vAlign w:val="center"/>
          </w:tcPr>
          <w:p w:rsidR="00E841D5" w:rsidRPr="005E2649" w:rsidRDefault="00E841D5" w:rsidP="00E841D5">
            <w:pPr>
              <w:jc w:val="center"/>
              <w:rPr>
                <w:rFonts w:eastAsia="Calibri"/>
                <w:sz w:val="20"/>
                <w:szCs w:val="20"/>
                <w:lang w:eastAsia="en-US"/>
              </w:rPr>
            </w:pPr>
            <w:r w:rsidRPr="005E2649">
              <w:rPr>
                <w:rFonts w:eastAsia="Calibri"/>
                <w:sz w:val="20"/>
                <w:szCs w:val="20"/>
                <w:lang w:eastAsia="en-US"/>
              </w:rPr>
              <w:t>3</w:t>
            </w:r>
          </w:p>
        </w:tc>
        <w:tc>
          <w:tcPr>
            <w:tcW w:w="5811" w:type="dxa"/>
            <w:shd w:val="clear" w:color="auto" w:fill="auto"/>
            <w:vAlign w:val="center"/>
          </w:tcPr>
          <w:p w:rsidR="00E841D5" w:rsidRPr="005E2649" w:rsidRDefault="00E841D5" w:rsidP="00E841D5">
            <w:pPr>
              <w:jc w:val="center"/>
              <w:rPr>
                <w:rFonts w:eastAsia="Calibri"/>
                <w:sz w:val="20"/>
                <w:szCs w:val="20"/>
                <w:lang w:eastAsia="en-US"/>
              </w:rPr>
            </w:pPr>
            <w:r w:rsidRPr="005E2649">
              <w:rPr>
                <w:rFonts w:eastAsia="Calibri"/>
                <w:sz w:val="20"/>
                <w:szCs w:val="20"/>
                <w:lang w:eastAsia="en-US"/>
              </w:rPr>
              <w:t>4</w:t>
            </w:r>
          </w:p>
        </w:tc>
      </w:tr>
      <w:tr w:rsidR="00E841D5" w:rsidRPr="007C6B39" w:rsidTr="00B60009">
        <w:tc>
          <w:tcPr>
            <w:tcW w:w="567" w:type="dxa"/>
            <w:shd w:val="clear" w:color="auto" w:fill="auto"/>
            <w:vAlign w:val="center"/>
          </w:tcPr>
          <w:p w:rsidR="00E841D5" w:rsidRPr="007C6B39" w:rsidRDefault="00E841D5" w:rsidP="007C6B39">
            <w:pPr>
              <w:jc w:val="center"/>
              <w:rPr>
                <w:rFonts w:eastAsia="Calibri"/>
                <w:sz w:val="20"/>
                <w:szCs w:val="20"/>
                <w:lang w:val="en-US" w:eastAsia="en-US"/>
              </w:rPr>
            </w:pPr>
          </w:p>
        </w:tc>
        <w:tc>
          <w:tcPr>
            <w:tcW w:w="1985" w:type="dxa"/>
            <w:shd w:val="clear" w:color="auto" w:fill="auto"/>
            <w:vAlign w:val="center"/>
          </w:tcPr>
          <w:p w:rsidR="00E841D5" w:rsidRPr="007C6B39" w:rsidRDefault="00E841D5" w:rsidP="007C6B39">
            <w:pPr>
              <w:widowControl w:val="0"/>
              <w:autoSpaceDE w:val="0"/>
              <w:autoSpaceDN w:val="0"/>
              <w:adjustRightInd w:val="0"/>
              <w:jc w:val="center"/>
              <w:rPr>
                <w:sz w:val="20"/>
                <w:szCs w:val="20"/>
              </w:rPr>
            </w:pPr>
          </w:p>
        </w:tc>
        <w:tc>
          <w:tcPr>
            <w:tcW w:w="709" w:type="dxa"/>
            <w:shd w:val="clear" w:color="auto" w:fill="auto"/>
            <w:vAlign w:val="center"/>
          </w:tcPr>
          <w:p w:rsidR="00E841D5" w:rsidRPr="007C6B39" w:rsidRDefault="00E841D5" w:rsidP="007C6B39">
            <w:pPr>
              <w:jc w:val="center"/>
              <w:rPr>
                <w:rFonts w:eastAsia="Calibri"/>
                <w:sz w:val="20"/>
                <w:szCs w:val="20"/>
                <w:lang w:eastAsia="en-US"/>
              </w:rPr>
            </w:pPr>
          </w:p>
        </w:tc>
        <w:tc>
          <w:tcPr>
            <w:tcW w:w="5811" w:type="dxa"/>
            <w:shd w:val="clear" w:color="auto" w:fill="auto"/>
            <w:vAlign w:val="center"/>
          </w:tcPr>
          <w:p w:rsidR="00E841D5" w:rsidRPr="007C6B39" w:rsidRDefault="00E841D5" w:rsidP="007C6B39">
            <w:pPr>
              <w:jc w:val="both"/>
              <w:rPr>
                <w:rFonts w:eastAsia="Calibri"/>
                <w:sz w:val="20"/>
                <w:szCs w:val="20"/>
                <w:lang w:eastAsia="en-US"/>
              </w:rPr>
            </w:pPr>
            <w:r w:rsidRPr="007C6B39">
              <w:rPr>
                <w:rFonts w:eastAsia="Calibri"/>
                <w:sz w:val="20"/>
                <w:szCs w:val="20"/>
                <w:lang w:eastAsia="en-US"/>
              </w:rPr>
              <w:t>сооружений, судопропускных сооружений, рыбозащитных и рыбопропускных сооружений, берегозащитных сооружений)</w:t>
            </w:r>
          </w:p>
        </w:tc>
      </w:tr>
      <w:tr w:rsidR="007C6B39" w:rsidRPr="007C6B39" w:rsidTr="00B60009">
        <w:tc>
          <w:tcPr>
            <w:tcW w:w="9072" w:type="dxa"/>
            <w:gridSpan w:val="4"/>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b/>
                <w:sz w:val="20"/>
                <w:szCs w:val="20"/>
                <w:lang w:eastAsia="en-US"/>
              </w:rPr>
              <w:t>Вспомогательные виды разреш</w:t>
            </w:r>
            <w:r w:rsidR="00101E33">
              <w:rPr>
                <w:rFonts w:eastAsia="Calibri"/>
                <w:b/>
                <w:sz w:val="20"/>
                <w:szCs w:val="20"/>
                <w:lang w:eastAsia="en-US"/>
              </w:rPr>
              <w:t>е</w:t>
            </w:r>
            <w:r w:rsidRPr="007C6B39">
              <w:rPr>
                <w:rFonts w:eastAsia="Calibri"/>
                <w:b/>
                <w:sz w:val="20"/>
                <w:szCs w:val="20"/>
                <w:lang w:eastAsia="en-US"/>
              </w:rPr>
              <w:t>нного использования,</w:t>
            </w:r>
            <w:r w:rsidR="00694EBA">
              <w:rPr>
                <w:rFonts w:eastAsia="Calibri"/>
                <w:b/>
                <w:sz w:val="20"/>
                <w:szCs w:val="20"/>
                <w:lang w:eastAsia="en-US"/>
              </w:rPr>
              <w:t xml:space="preserve"> </w:t>
            </w:r>
            <w:r w:rsidRPr="007C6B39">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7C6B39" w:rsidRPr="007C6B39" w:rsidTr="00B60009">
        <w:tc>
          <w:tcPr>
            <w:tcW w:w="9072" w:type="dxa"/>
            <w:gridSpan w:val="4"/>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Для данной зоны - Вспомогательные виды разреш</w:t>
            </w:r>
            <w:r w:rsidR="00101E33">
              <w:rPr>
                <w:rFonts w:eastAsia="Calibri"/>
                <w:sz w:val="20"/>
                <w:szCs w:val="20"/>
                <w:lang w:eastAsia="en-US"/>
              </w:rPr>
              <w:t>е</w:t>
            </w:r>
            <w:r w:rsidRPr="007C6B39">
              <w:rPr>
                <w:rFonts w:eastAsia="Calibri"/>
                <w:sz w:val="20"/>
                <w:szCs w:val="20"/>
                <w:lang w:eastAsia="en-US"/>
              </w:rPr>
              <w:t>нного использования</w:t>
            </w:r>
            <w:r w:rsidRPr="007C6B39">
              <w:rPr>
                <w:rFonts w:eastAsia="Calibri"/>
                <w:b/>
                <w:sz w:val="20"/>
                <w:szCs w:val="20"/>
                <w:lang w:eastAsia="en-US"/>
              </w:rPr>
              <w:t xml:space="preserve"> не устанавливаются</w:t>
            </w:r>
          </w:p>
        </w:tc>
      </w:tr>
    </w:tbl>
    <w:p w:rsidR="007C6B39" w:rsidRPr="007C6B39" w:rsidRDefault="007C6B39" w:rsidP="007C6B39">
      <w:pPr>
        <w:widowControl w:val="0"/>
        <w:autoSpaceDE w:val="0"/>
        <w:autoSpaceDN w:val="0"/>
        <w:adjustRightInd w:val="0"/>
        <w:ind w:firstLine="709"/>
        <w:contextualSpacing/>
        <w:jc w:val="both"/>
        <w:outlineLvl w:val="3"/>
        <w:rPr>
          <w:rFonts w:eastAsia="Calibri"/>
          <w:b/>
          <w:sz w:val="28"/>
          <w:szCs w:val="28"/>
          <w:lang w:eastAsia="en-US"/>
        </w:rPr>
      </w:pPr>
    </w:p>
    <w:p w:rsidR="007C6B39" w:rsidRPr="007C6B39" w:rsidRDefault="007C6B39" w:rsidP="00E841D5">
      <w:pPr>
        <w:widowControl w:val="0"/>
        <w:spacing w:line="228" w:lineRule="auto"/>
        <w:ind w:firstLine="709"/>
        <w:jc w:val="both"/>
        <w:rPr>
          <w:rFonts w:eastAsia="Calibri"/>
          <w:b/>
          <w:sz w:val="28"/>
          <w:szCs w:val="28"/>
          <w:lang w:eastAsia="en-US"/>
        </w:rPr>
      </w:pPr>
      <w:r w:rsidRPr="007C6B39">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C6B39" w:rsidRPr="007C6B39" w:rsidRDefault="007C6B39" w:rsidP="00E841D5">
      <w:pPr>
        <w:widowControl w:val="0"/>
        <w:spacing w:line="228" w:lineRule="auto"/>
        <w:ind w:firstLine="709"/>
        <w:jc w:val="both"/>
        <w:rPr>
          <w:rFonts w:eastAsia="Calibri"/>
          <w:sz w:val="28"/>
          <w:szCs w:val="28"/>
          <w:lang w:eastAsia="en-US"/>
        </w:rPr>
      </w:pPr>
      <w:r w:rsidRPr="007C6B39">
        <w:rPr>
          <w:rFonts w:eastAsia="Calibri"/>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rsidR="007C6B39" w:rsidRPr="007C6B39" w:rsidRDefault="007C6B39" w:rsidP="00E841D5">
      <w:pPr>
        <w:widowControl w:val="0"/>
        <w:spacing w:line="228" w:lineRule="auto"/>
        <w:ind w:firstLine="709"/>
        <w:jc w:val="both"/>
        <w:rPr>
          <w:rFonts w:eastAsia="Calibri"/>
          <w:sz w:val="28"/>
          <w:szCs w:val="28"/>
          <w:lang w:eastAsia="en-US"/>
        </w:rPr>
      </w:pPr>
      <w:r w:rsidRPr="007C6B39">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rsidR="007C6B39" w:rsidRPr="007C6B39" w:rsidRDefault="007C6B39" w:rsidP="00E841D5">
      <w:pPr>
        <w:widowControl w:val="0"/>
        <w:spacing w:line="228" w:lineRule="auto"/>
        <w:ind w:firstLine="709"/>
        <w:jc w:val="both"/>
        <w:rPr>
          <w:rFonts w:eastAsia="Calibri"/>
          <w:sz w:val="28"/>
          <w:szCs w:val="28"/>
          <w:lang w:eastAsia="en-US"/>
        </w:rPr>
      </w:pPr>
      <w:r w:rsidRPr="007C6B39">
        <w:rPr>
          <w:rFonts w:eastAsia="Calibri"/>
          <w:sz w:val="28"/>
          <w:szCs w:val="28"/>
          <w:lang w:eastAsia="en-US"/>
        </w:rPr>
        <w:t>предельное количество этажей или предельная высота зданий, строений, сооружений – не устанавлива</w:t>
      </w:r>
      <w:r w:rsidR="00B60009">
        <w:rPr>
          <w:rFonts w:eastAsia="Calibri"/>
          <w:sz w:val="28"/>
          <w:szCs w:val="28"/>
          <w:lang w:eastAsia="en-US"/>
        </w:rPr>
        <w:t>е</w:t>
      </w:r>
      <w:r w:rsidRPr="007C6B39">
        <w:rPr>
          <w:rFonts w:eastAsia="Calibri"/>
          <w:sz w:val="28"/>
          <w:szCs w:val="28"/>
          <w:lang w:eastAsia="en-US"/>
        </w:rPr>
        <w:t>тся;</w:t>
      </w:r>
    </w:p>
    <w:p w:rsidR="007C6B39" w:rsidRPr="007C6B39" w:rsidRDefault="007C6B39" w:rsidP="00E841D5">
      <w:pPr>
        <w:widowControl w:val="0"/>
        <w:spacing w:line="228" w:lineRule="auto"/>
        <w:ind w:firstLine="709"/>
        <w:jc w:val="both"/>
        <w:rPr>
          <w:rFonts w:eastAsia="Calibri"/>
          <w:sz w:val="28"/>
          <w:szCs w:val="28"/>
          <w:lang w:eastAsia="en-US"/>
        </w:rPr>
      </w:pPr>
      <w:r w:rsidRPr="007C6B39">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rsidR="007C6B39" w:rsidRPr="007C6B39" w:rsidRDefault="007C6B39" w:rsidP="00E841D5">
      <w:pPr>
        <w:widowControl w:val="0"/>
        <w:autoSpaceDE w:val="0"/>
        <w:autoSpaceDN w:val="0"/>
        <w:adjustRightInd w:val="0"/>
        <w:spacing w:line="228" w:lineRule="auto"/>
        <w:ind w:firstLine="709"/>
        <w:contextualSpacing/>
        <w:jc w:val="both"/>
        <w:outlineLvl w:val="2"/>
        <w:rPr>
          <w:rFonts w:eastAsia="TimesNewRoman"/>
          <w:sz w:val="28"/>
          <w:szCs w:val="28"/>
        </w:rPr>
      </w:pPr>
      <w:r w:rsidRPr="007C6B39">
        <w:rPr>
          <w:rFonts w:eastAsia="Calibri"/>
          <w:b/>
          <w:sz w:val="28"/>
          <w:szCs w:val="28"/>
          <w:lang w:eastAsia="en-US"/>
        </w:rPr>
        <w:t>Ограничения использования земельных участков и объектов капитального строительства</w:t>
      </w:r>
      <w:r w:rsidR="00694EBA">
        <w:rPr>
          <w:rFonts w:eastAsia="Calibri"/>
          <w:b/>
          <w:sz w:val="28"/>
          <w:szCs w:val="28"/>
          <w:lang w:eastAsia="en-US"/>
        </w:rPr>
        <w:t xml:space="preserve"> </w:t>
      </w:r>
      <w:r w:rsidRPr="007C6B39">
        <w:rPr>
          <w:rFonts w:eastAsia="TimesNewRoman"/>
          <w:sz w:val="28"/>
          <w:szCs w:val="28"/>
        </w:rPr>
        <w:t>для данной территориальной зоны установлены подразделом 3 настоящего раздела.</w:t>
      </w:r>
    </w:p>
    <w:p w:rsidR="007C6B39" w:rsidRPr="007C6B39" w:rsidRDefault="007C6B39" w:rsidP="00E841D5">
      <w:pPr>
        <w:widowControl w:val="0"/>
        <w:autoSpaceDE w:val="0"/>
        <w:autoSpaceDN w:val="0"/>
        <w:adjustRightInd w:val="0"/>
        <w:spacing w:line="228" w:lineRule="auto"/>
        <w:ind w:firstLine="709"/>
        <w:contextualSpacing/>
        <w:jc w:val="both"/>
        <w:outlineLvl w:val="2"/>
        <w:rPr>
          <w:rFonts w:eastAsia="TimesNewRoman"/>
          <w:sz w:val="28"/>
          <w:szCs w:val="28"/>
        </w:rPr>
      </w:pPr>
    </w:p>
    <w:p w:rsidR="007C6B39" w:rsidRPr="007C6B39" w:rsidRDefault="007C6B39" w:rsidP="00E841D5">
      <w:pPr>
        <w:widowControl w:val="0"/>
        <w:autoSpaceDE w:val="0"/>
        <w:autoSpaceDN w:val="0"/>
        <w:adjustRightInd w:val="0"/>
        <w:spacing w:line="228" w:lineRule="auto"/>
        <w:contextualSpacing/>
        <w:jc w:val="center"/>
        <w:outlineLvl w:val="2"/>
        <w:rPr>
          <w:rFonts w:eastAsia="Calibri"/>
          <w:b/>
          <w:sz w:val="28"/>
          <w:szCs w:val="28"/>
          <w:lang w:eastAsia="en-US"/>
        </w:rPr>
      </w:pPr>
      <w:r w:rsidRPr="007C6B39">
        <w:rPr>
          <w:rFonts w:eastAsia="Calibri"/>
          <w:b/>
          <w:sz w:val="28"/>
          <w:szCs w:val="28"/>
          <w:lang w:eastAsia="en-US"/>
        </w:rPr>
        <w:t>2.7. Градостроительный регламент</w:t>
      </w:r>
    </w:p>
    <w:p w:rsidR="007C6B39" w:rsidRPr="007C6B39" w:rsidRDefault="007C6B39" w:rsidP="00E841D5">
      <w:pPr>
        <w:widowControl w:val="0"/>
        <w:autoSpaceDE w:val="0"/>
        <w:autoSpaceDN w:val="0"/>
        <w:adjustRightInd w:val="0"/>
        <w:spacing w:line="228" w:lineRule="auto"/>
        <w:contextualSpacing/>
        <w:jc w:val="center"/>
        <w:outlineLvl w:val="3"/>
        <w:rPr>
          <w:rFonts w:eastAsia="Calibri"/>
          <w:b/>
          <w:sz w:val="28"/>
          <w:szCs w:val="28"/>
          <w:lang w:eastAsia="en-US"/>
        </w:rPr>
      </w:pPr>
      <w:r w:rsidRPr="007C6B39">
        <w:rPr>
          <w:rFonts w:eastAsia="Calibri"/>
          <w:b/>
          <w:sz w:val="28"/>
          <w:szCs w:val="28"/>
          <w:lang w:eastAsia="en-US"/>
        </w:rPr>
        <w:t>для зоны транспортной инфраструктуры (ИТ3)</w:t>
      </w:r>
    </w:p>
    <w:p w:rsidR="007C6B39" w:rsidRPr="007C6B39" w:rsidRDefault="007C6B39" w:rsidP="00E841D5">
      <w:pPr>
        <w:widowControl w:val="0"/>
        <w:autoSpaceDE w:val="0"/>
        <w:autoSpaceDN w:val="0"/>
        <w:adjustRightInd w:val="0"/>
        <w:spacing w:line="228" w:lineRule="auto"/>
        <w:ind w:firstLine="709"/>
        <w:contextualSpacing/>
        <w:jc w:val="both"/>
        <w:outlineLvl w:val="3"/>
        <w:rPr>
          <w:rFonts w:eastAsia="Calibri"/>
          <w:b/>
          <w:sz w:val="28"/>
          <w:szCs w:val="28"/>
          <w:lang w:eastAsia="en-US"/>
        </w:rPr>
      </w:pPr>
    </w:p>
    <w:p w:rsidR="007C6B39" w:rsidRPr="007C6B39" w:rsidRDefault="007C6B39" w:rsidP="00E841D5">
      <w:pPr>
        <w:widowControl w:val="0"/>
        <w:spacing w:line="228" w:lineRule="auto"/>
        <w:ind w:firstLine="709"/>
        <w:jc w:val="both"/>
        <w:rPr>
          <w:rFonts w:eastAsia="Calibri"/>
          <w:sz w:val="28"/>
          <w:szCs w:val="28"/>
          <w:lang w:eastAsia="en-US"/>
        </w:rPr>
      </w:pPr>
      <w:r w:rsidRPr="007C6B39">
        <w:rPr>
          <w:rFonts w:eastAsia="Calibri"/>
          <w:sz w:val="28"/>
          <w:szCs w:val="28"/>
          <w:lang w:eastAsia="en-US"/>
        </w:rPr>
        <w:t>Код обозначения зоны транспортной инфраструктуры на карте градостроительного зонирования – ИТ3.</w:t>
      </w:r>
    </w:p>
    <w:p w:rsidR="00E26A5D" w:rsidRDefault="007C6B39" w:rsidP="00E841D5">
      <w:pPr>
        <w:widowControl w:val="0"/>
        <w:autoSpaceDE w:val="0"/>
        <w:autoSpaceDN w:val="0"/>
        <w:adjustRightInd w:val="0"/>
        <w:spacing w:after="200" w:line="228" w:lineRule="auto"/>
        <w:ind w:firstLine="709"/>
        <w:contextualSpacing/>
        <w:jc w:val="both"/>
        <w:outlineLvl w:val="2"/>
        <w:rPr>
          <w:rFonts w:eastAsia="Calibri"/>
          <w:sz w:val="28"/>
          <w:szCs w:val="28"/>
          <w:lang w:eastAsia="en-US"/>
        </w:rPr>
      </w:pPr>
      <w:r w:rsidRPr="007C6B39">
        <w:rPr>
          <w:rFonts w:eastAsia="Calibri"/>
          <w:sz w:val="28"/>
          <w:szCs w:val="28"/>
          <w:lang w:eastAsia="en-US"/>
        </w:rPr>
        <w:t>Виды разрешенного использования земельных участков и объектов капитального строительства для зоны транспортной инфраструктуры представлены в таблице 6.</w:t>
      </w:r>
    </w:p>
    <w:p w:rsidR="007C6B39" w:rsidRPr="007C6B39" w:rsidRDefault="007C6B39" w:rsidP="00E841D5">
      <w:pPr>
        <w:widowControl w:val="0"/>
        <w:autoSpaceDE w:val="0"/>
        <w:autoSpaceDN w:val="0"/>
        <w:adjustRightInd w:val="0"/>
        <w:spacing w:after="200" w:line="228" w:lineRule="auto"/>
        <w:ind w:firstLine="709"/>
        <w:contextualSpacing/>
        <w:jc w:val="right"/>
        <w:outlineLvl w:val="2"/>
        <w:rPr>
          <w:rFonts w:eastAsia="Calibri"/>
          <w:sz w:val="28"/>
          <w:szCs w:val="28"/>
          <w:lang w:eastAsia="en-US"/>
        </w:rPr>
      </w:pPr>
      <w:r w:rsidRPr="007C6B39">
        <w:rPr>
          <w:rFonts w:eastAsia="Calibri"/>
          <w:sz w:val="28"/>
          <w:szCs w:val="28"/>
          <w:lang w:eastAsia="en-US"/>
        </w:rPr>
        <w:t>Таблица 6</w:t>
      </w:r>
    </w:p>
    <w:p w:rsidR="007C6B39" w:rsidRPr="007C6B39" w:rsidRDefault="007C6B39" w:rsidP="007C6B39">
      <w:pPr>
        <w:widowControl w:val="0"/>
        <w:autoSpaceDE w:val="0"/>
        <w:autoSpaceDN w:val="0"/>
        <w:adjustRightInd w:val="0"/>
        <w:spacing w:after="200"/>
        <w:ind w:firstLine="709"/>
        <w:contextualSpacing/>
        <w:jc w:val="right"/>
        <w:outlineLvl w:val="2"/>
        <w:rPr>
          <w:rFonts w:eastAsia="Calibri"/>
          <w:sz w:val="28"/>
          <w:szCs w:val="28"/>
          <w:lang w:eastAsia="en-US"/>
        </w:rPr>
      </w:pPr>
    </w:p>
    <w:p w:rsidR="007C6B39" w:rsidRPr="007C6B39" w:rsidRDefault="007C6B39" w:rsidP="007C6B39">
      <w:pPr>
        <w:widowControl w:val="0"/>
        <w:autoSpaceDE w:val="0"/>
        <w:autoSpaceDN w:val="0"/>
        <w:adjustRightInd w:val="0"/>
        <w:contextualSpacing/>
        <w:jc w:val="center"/>
        <w:outlineLvl w:val="3"/>
        <w:rPr>
          <w:rFonts w:eastAsia="Calibri"/>
          <w:b/>
          <w:sz w:val="28"/>
          <w:szCs w:val="28"/>
          <w:lang w:eastAsia="en-US"/>
        </w:rPr>
      </w:pPr>
      <w:r w:rsidRPr="007C6B39">
        <w:rPr>
          <w:rFonts w:eastAsia="Calibri"/>
          <w:b/>
          <w:sz w:val="28"/>
          <w:szCs w:val="28"/>
          <w:lang w:eastAsia="en-US"/>
        </w:rPr>
        <w:t xml:space="preserve">Виды разрешенного использования земельных участков </w:t>
      </w:r>
    </w:p>
    <w:p w:rsidR="007C6B39" w:rsidRPr="007C6B39" w:rsidRDefault="007C6B39" w:rsidP="007C6B39">
      <w:pPr>
        <w:widowControl w:val="0"/>
        <w:autoSpaceDE w:val="0"/>
        <w:autoSpaceDN w:val="0"/>
        <w:adjustRightInd w:val="0"/>
        <w:contextualSpacing/>
        <w:jc w:val="center"/>
        <w:outlineLvl w:val="3"/>
        <w:rPr>
          <w:rFonts w:eastAsia="Calibri"/>
          <w:b/>
          <w:sz w:val="28"/>
          <w:szCs w:val="28"/>
          <w:lang w:eastAsia="en-US"/>
        </w:rPr>
      </w:pPr>
      <w:r w:rsidRPr="007C6B39">
        <w:rPr>
          <w:rFonts w:eastAsia="Calibri"/>
          <w:b/>
          <w:sz w:val="28"/>
          <w:szCs w:val="28"/>
          <w:lang w:eastAsia="en-US"/>
        </w:rPr>
        <w:t>и объектов капитального строительства для зоны транспортной инфраструктуры</w:t>
      </w:r>
    </w:p>
    <w:p w:rsidR="007C6B39" w:rsidRPr="007C6B39" w:rsidRDefault="007C6B39" w:rsidP="007C6B39">
      <w:pPr>
        <w:widowControl w:val="0"/>
        <w:ind w:firstLine="709"/>
        <w:jc w:val="both"/>
        <w:rPr>
          <w:rFonts w:eastAsia="Calibri"/>
          <w:sz w:val="28"/>
          <w:szCs w:val="28"/>
          <w:lang w:eastAsia="en-U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850"/>
        <w:gridCol w:w="5670"/>
      </w:tblGrid>
      <w:tr w:rsidR="007C6B39" w:rsidRPr="007C6B39" w:rsidTr="00E841D5">
        <w:tc>
          <w:tcPr>
            <w:tcW w:w="9180" w:type="dxa"/>
            <w:gridSpan w:val="4"/>
            <w:shd w:val="clear" w:color="auto" w:fill="auto"/>
            <w:vAlign w:val="center"/>
          </w:tcPr>
          <w:p w:rsidR="007C6B39" w:rsidRPr="007C6B39" w:rsidRDefault="007C6B39" w:rsidP="007C6B39">
            <w:pPr>
              <w:widowControl w:val="0"/>
              <w:autoSpaceDE w:val="0"/>
              <w:autoSpaceDN w:val="0"/>
              <w:adjustRightInd w:val="0"/>
              <w:contextualSpacing/>
              <w:jc w:val="center"/>
              <w:outlineLvl w:val="3"/>
              <w:rPr>
                <w:rFonts w:eastAsia="Calibri"/>
                <w:b/>
                <w:sz w:val="20"/>
                <w:szCs w:val="20"/>
                <w:lang w:eastAsia="en-US"/>
              </w:rPr>
            </w:pPr>
            <w:r w:rsidRPr="007C6B39">
              <w:rPr>
                <w:rFonts w:eastAsia="Calibri"/>
                <w:b/>
                <w:sz w:val="20"/>
                <w:szCs w:val="20"/>
                <w:lang w:eastAsia="en-US"/>
              </w:rPr>
              <w:t>ИТ3 – зона транспортной инфраструктуры</w:t>
            </w:r>
          </w:p>
        </w:tc>
      </w:tr>
      <w:tr w:rsidR="007C6B39" w:rsidRPr="007C6B39" w:rsidTr="00E841D5">
        <w:tc>
          <w:tcPr>
            <w:tcW w:w="675"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 п/п</w:t>
            </w:r>
          </w:p>
        </w:tc>
        <w:tc>
          <w:tcPr>
            <w:tcW w:w="1985"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 xml:space="preserve">Наименование вида разрешенного использования </w:t>
            </w:r>
          </w:p>
        </w:tc>
        <w:tc>
          <w:tcPr>
            <w:tcW w:w="850"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Код</w:t>
            </w:r>
          </w:p>
        </w:tc>
        <w:tc>
          <w:tcPr>
            <w:tcW w:w="5670"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Описание вида разрешенного использования</w:t>
            </w:r>
          </w:p>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земельного участка</w:t>
            </w:r>
          </w:p>
        </w:tc>
      </w:tr>
      <w:tr w:rsidR="007C6B39" w:rsidRPr="007C6B39" w:rsidTr="00E841D5">
        <w:tc>
          <w:tcPr>
            <w:tcW w:w="67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w:t>
            </w:r>
          </w:p>
        </w:tc>
        <w:tc>
          <w:tcPr>
            <w:tcW w:w="198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2</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w:t>
            </w:r>
          </w:p>
        </w:tc>
        <w:tc>
          <w:tcPr>
            <w:tcW w:w="5670" w:type="dxa"/>
            <w:shd w:val="clear" w:color="auto" w:fill="auto"/>
            <w:vAlign w:val="center"/>
          </w:tcPr>
          <w:p w:rsidR="007C6B39" w:rsidRPr="007C6B39" w:rsidRDefault="007C6B39" w:rsidP="00E841D5">
            <w:pPr>
              <w:spacing w:line="252" w:lineRule="auto"/>
              <w:jc w:val="center"/>
              <w:rPr>
                <w:rFonts w:eastAsia="Calibri"/>
                <w:sz w:val="20"/>
                <w:szCs w:val="20"/>
                <w:lang w:eastAsia="en-US"/>
              </w:rPr>
            </w:pPr>
            <w:r w:rsidRPr="007C6B39">
              <w:rPr>
                <w:rFonts w:eastAsia="Calibri"/>
                <w:sz w:val="20"/>
                <w:szCs w:val="20"/>
                <w:lang w:eastAsia="en-US"/>
              </w:rPr>
              <w:t>4</w:t>
            </w:r>
          </w:p>
        </w:tc>
      </w:tr>
      <w:tr w:rsidR="007C6B39" w:rsidRPr="007C6B39" w:rsidTr="00E841D5">
        <w:tc>
          <w:tcPr>
            <w:tcW w:w="9180" w:type="dxa"/>
            <w:gridSpan w:val="4"/>
            <w:shd w:val="clear" w:color="auto" w:fill="auto"/>
            <w:vAlign w:val="center"/>
          </w:tcPr>
          <w:p w:rsidR="007C6B39" w:rsidRPr="007C6B39" w:rsidRDefault="007C6B39" w:rsidP="00E841D5">
            <w:pPr>
              <w:spacing w:line="252" w:lineRule="auto"/>
              <w:jc w:val="center"/>
              <w:rPr>
                <w:rFonts w:eastAsia="Calibri"/>
                <w:b/>
                <w:sz w:val="20"/>
                <w:szCs w:val="20"/>
                <w:lang w:eastAsia="en-US"/>
              </w:rPr>
            </w:pPr>
            <w:r w:rsidRPr="007C6B39">
              <w:rPr>
                <w:rFonts w:eastAsia="Calibri"/>
                <w:b/>
                <w:sz w:val="20"/>
                <w:szCs w:val="20"/>
                <w:lang w:eastAsia="en-US"/>
              </w:rPr>
              <w:t>Основные виды разрешенного использования</w:t>
            </w:r>
          </w:p>
        </w:tc>
      </w:tr>
      <w:tr w:rsidR="00BA33AC" w:rsidRPr="007C6B39" w:rsidTr="00E841D5">
        <w:tc>
          <w:tcPr>
            <w:tcW w:w="675" w:type="dxa"/>
            <w:shd w:val="clear" w:color="auto" w:fill="auto"/>
            <w:vAlign w:val="center"/>
          </w:tcPr>
          <w:p w:rsidR="00BA33AC" w:rsidRPr="007C6B39" w:rsidRDefault="00BA33AC" w:rsidP="007C6B39">
            <w:pPr>
              <w:jc w:val="center"/>
              <w:rPr>
                <w:rFonts w:eastAsia="Calibri"/>
                <w:sz w:val="20"/>
                <w:szCs w:val="20"/>
                <w:lang w:eastAsia="en-US"/>
              </w:rPr>
            </w:pPr>
            <w:r>
              <w:rPr>
                <w:rFonts w:eastAsia="Calibri"/>
                <w:sz w:val="20"/>
                <w:szCs w:val="20"/>
                <w:lang w:eastAsia="en-US"/>
              </w:rPr>
              <w:t>1</w:t>
            </w:r>
          </w:p>
        </w:tc>
        <w:tc>
          <w:tcPr>
            <w:tcW w:w="1985" w:type="dxa"/>
            <w:shd w:val="clear" w:color="auto" w:fill="auto"/>
            <w:vAlign w:val="center"/>
          </w:tcPr>
          <w:p w:rsidR="00BA33AC" w:rsidRPr="00F63992" w:rsidRDefault="00BA33AC" w:rsidP="00942A5C">
            <w:pPr>
              <w:widowControl w:val="0"/>
              <w:autoSpaceDE w:val="0"/>
              <w:autoSpaceDN w:val="0"/>
              <w:adjustRightInd w:val="0"/>
              <w:ind w:left="-110" w:right="-111" w:firstLine="110"/>
              <w:jc w:val="center"/>
              <w:rPr>
                <w:sz w:val="20"/>
                <w:szCs w:val="20"/>
              </w:rPr>
            </w:pPr>
            <w:r w:rsidRPr="00F63992">
              <w:rPr>
                <w:rFonts w:eastAsia="Calibri"/>
                <w:sz w:val="20"/>
                <w:szCs w:val="20"/>
                <w:lang w:eastAsia="en-US"/>
              </w:rPr>
              <w:t>Магазины</w:t>
            </w:r>
          </w:p>
        </w:tc>
        <w:tc>
          <w:tcPr>
            <w:tcW w:w="850" w:type="dxa"/>
            <w:shd w:val="clear" w:color="auto" w:fill="auto"/>
            <w:vAlign w:val="center"/>
          </w:tcPr>
          <w:p w:rsidR="00BA33AC" w:rsidRPr="00F63992" w:rsidRDefault="00BA33AC" w:rsidP="00942A5C">
            <w:pPr>
              <w:jc w:val="center"/>
              <w:rPr>
                <w:rFonts w:eastAsia="Calibri"/>
                <w:sz w:val="20"/>
                <w:szCs w:val="20"/>
                <w:lang w:eastAsia="en-US"/>
              </w:rPr>
            </w:pPr>
            <w:r w:rsidRPr="00F63992">
              <w:rPr>
                <w:rFonts w:eastAsia="Calibri"/>
                <w:sz w:val="20"/>
                <w:szCs w:val="20"/>
                <w:lang w:eastAsia="en-US"/>
              </w:rPr>
              <w:t>4.4</w:t>
            </w:r>
          </w:p>
        </w:tc>
        <w:tc>
          <w:tcPr>
            <w:tcW w:w="5670" w:type="dxa"/>
            <w:shd w:val="clear" w:color="auto" w:fill="auto"/>
            <w:vAlign w:val="center"/>
          </w:tcPr>
          <w:p w:rsidR="00BA33AC" w:rsidRPr="00F63992" w:rsidRDefault="00BA33AC" w:rsidP="00E841D5">
            <w:pPr>
              <w:widowControl w:val="0"/>
              <w:autoSpaceDE w:val="0"/>
              <w:autoSpaceDN w:val="0"/>
              <w:adjustRightInd w:val="0"/>
              <w:spacing w:line="252" w:lineRule="auto"/>
              <w:jc w:val="both"/>
              <w:rPr>
                <w:sz w:val="20"/>
                <w:szCs w:val="20"/>
              </w:rPr>
            </w:pPr>
            <w:r w:rsidRPr="00F63992">
              <w:rPr>
                <w:sz w:val="20"/>
                <w:szCs w:val="20"/>
              </w:rPr>
              <w:t xml:space="preserve">Размещение объектов капитального строительства, предназначенных для продажи товаров, торговая </w:t>
            </w:r>
            <w:r w:rsidR="00631482" w:rsidRPr="00F63992">
              <w:rPr>
                <w:sz w:val="20"/>
                <w:szCs w:val="20"/>
              </w:rPr>
              <w:t xml:space="preserve">площадь которых составляет до </w:t>
            </w:r>
            <w:r w:rsidR="006E1C12" w:rsidRPr="00F63992">
              <w:rPr>
                <w:sz w:val="20"/>
                <w:szCs w:val="20"/>
              </w:rPr>
              <w:t>5</w:t>
            </w:r>
            <w:r w:rsidRPr="00F63992">
              <w:rPr>
                <w:sz w:val="20"/>
                <w:szCs w:val="20"/>
              </w:rPr>
              <w:t>00 кв. м</w:t>
            </w:r>
          </w:p>
        </w:tc>
      </w:tr>
      <w:tr w:rsidR="00E841D5" w:rsidRPr="007C6B39" w:rsidTr="00E841D5">
        <w:tc>
          <w:tcPr>
            <w:tcW w:w="675" w:type="dxa"/>
            <w:shd w:val="clear" w:color="auto" w:fill="auto"/>
            <w:vAlign w:val="center"/>
          </w:tcPr>
          <w:p w:rsidR="00E841D5" w:rsidRPr="005E2649" w:rsidRDefault="00E841D5" w:rsidP="00E841D5">
            <w:pPr>
              <w:jc w:val="center"/>
              <w:rPr>
                <w:rFonts w:eastAsia="Calibri"/>
                <w:sz w:val="20"/>
                <w:szCs w:val="20"/>
                <w:lang w:eastAsia="en-US"/>
              </w:rPr>
            </w:pPr>
            <w:r w:rsidRPr="005E2649">
              <w:rPr>
                <w:rFonts w:eastAsia="Calibri"/>
                <w:sz w:val="20"/>
                <w:szCs w:val="20"/>
                <w:lang w:eastAsia="en-US"/>
              </w:rPr>
              <w:lastRenderedPageBreak/>
              <w:t>1</w:t>
            </w:r>
          </w:p>
        </w:tc>
        <w:tc>
          <w:tcPr>
            <w:tcW w:w="1985" w:type="dxa"/>
            <w:shd w:val="clear" w:color="auto" w:fill="auto"/>
            <w:vAlign w:val="center"/>
          </w:tcPr>
          <w:p w:rsidR="00E841D5" w:rsidRPr="005E2649" w:rsidRDefault="00E841D5" w:rsidP="00E841D5">
            <w:pPr>
              <w:jc w:val="center"/>
              <w:rPr>
                <w:rFonts w:eastAsia="Calibri"/>
                <w:sz w:val="20"/>
                <w:szCs w:val="20"/>
                <w:lang w:eastAsia="en-US"/>
              </w:rPr>
            </w:pPr>
            <w:r w:rsidRPr="005E2649">
              <w:rPr>
                <w:rFonts w:eastAsia="Calibri"/>
                <w:sz w:val="20"/>
                <w:szCs w:val="20"/>
                <w:lang w:eastAsia="en-US"/>
              </w:rPr>
              <w:t>2</w:t>
            </w:r>
          </w:p>
        </w:tc>
        <w:tc>
          <w:tcPr>
            <w:tcW w:w="850" w:type="dxa"/>
            <w:shd w:val="clear" w:color="auto" w:fill="auto"/>
            <w:vAlign w:val="center"/>
          </w:tcPr>
          <w:p w:rsidR="00E841D5" w:rsidRPr="005E2649" w:rsidRDefault="00E841D5" w:rsidP="00E841D5">
            <w:pPr>
              <w:jc w:val="center"/>
              <w:rPr>
                <w:rFonts w:eastAsia="Calibri"/>
                <w:sz w:val="20"/>
                <w:szCs w:val="20"/>
                <w:lang w:eastAsia="en-US"/>
              </w:rPr>
            </w:pPr>
            <w:r w:rsidRPr="005E2649">
              <w:rPr>
                <w:rFonts w:eastAsia="Calibri"/>
                <w:sz w:val="20"/>
                <w:szCs w:val="20"/>
                <w:lang w:eastAsia="en-US"/>
              </w:rPr>
              <w:t>3</w:t>
            </w:r>
          </w:p>
        </w:tc>
        <w:tc>
          <w:tcPr>
            <w:tcW w:w="5670" w:type="dxa"/>
            <w:shd w:val="clear" w:color="auto" w:fill="auto"/>
            <w:vAlign w:val="center"/>
          </w:tcPr>
          <w:p w:rsidR="00E841D5" w:rsidRPr="005E2649" w:rsidRDefault="00E841D5" w:rsidP="00E841D5">
            <w:pPr>
              <w:jc w:val="center"/>
              <w:rPr>
                <w:rFonts w:eastAsia="Calibri"/>
                <w:sz w:val="20"/>
                <w:szCs w:val="20"/>
                <w:lang w:eastAsia="en-US"/>
              </w:rPr>
            </w:pPr>
            <w:r w:rsidRPr="005E2649">
              <w:rPr>
                <w:rFonts w:eastAsia="Calibri"/>
                <w:sz w:val="20"/>
                <w:szCs w:val="20"/>
                <w:lang w:eastAsia="en-US"/>
              </w:rPr>
              <w:t>4</w:t>
            </w:r>
          </w:p>
        </w:tc>
      </w:tr>
      <w:tr w:rsidR="00BA33AC" w:rsidRPr="007C6B39" w:rsidTr="00E841D5">
        <w:tc>
          <w:tcPr>
            <w:tcW w:w="675" w:type="dxa"/>
            <w:shd w:val="clear" w:color="auto" w:fill="auto"/>
            <w:vAlign w:val="center"/>
          </w:tcPr>
          <w:p w:rsidR="00BA33AC" w:rsidRPr="007C6B39" w:rsidRDefault="00BA33AC" w:rsidP="007C6B39">
            <w:pPr>
              <w:jc w:val="center"/>
              <w:rPr>
                <w:rFonts w:eastAsia="Calibri"/>
                <w:sz w:val="20"/>
                <w:szCs w:val="20"/>
                <w:lang w:eastAsia="en-US"/>
              </w:rPr>
            </w:pPr>
            <w:r>
              <w:rPr>
                <w:rFonts w:eastAsia="Calibri"/>
                <w:sz w:val="20"/>
                <w:szCs w:val="20"/>
                <w:lang w:eastAsia="en-US"/>
              </w:rPr>
              <w:t>2</w:t>
            </w:r>
          </w:p>
        </w:tc>
        <w:tc>
          <w:tcPr>
            <w:tcW w:w="1985" w:type="dxa"/>
            <w:shd w:val="clear" w:color="auto" w:fill="auto"/>
            <w:vAlign w:val="center"/>
          </w:tcPr>
          <w:p w:rsidR="00BA33AC" w:rsidRPr="007C6B39" w:rsidRDefault="00BA33AC" w:rsidP="00942A5C">
            <w:pPr>
              <w:jc w:val="center"/>
              <w:rPr>
                <w:rFonts w:eastAsia="Calibri"/>
                <w:strike/>
                <w:sz w:val="20"/>
                <w:szCs w:val="20"/>
                <w:lang w:eastAsia="en-US"/>
              </w:rPr>
            </w:pPr>
            <w:r w:rsidRPr="007C6B39">
              <w:rPr>
                <w:rFonts w:eastAsia="Calibri"/>
                <w:sz w:val="20"/>
                <w:szCs w:val="20"/>
                <w:lang w:eastAsia="en-US"/>
              </w:rPr>
              <w:t>Заправка транспортных средств</w:t>
            </w:r>
          </w:p>
        </w:tc>
        <w:tc>
          <w:tcPr>
            <w:tcW w:w="850" w:type="dxa"/>
            <w:shd w:val="clear" w:color="auto" w:fill="auto"/>
            <w:vAlign w:val="center"/>
          </w:tcPr>
          <w:p w:rsidR="00BA33AC" w:rsidRPr="007C6B39" w:rsidRDefault="00BA33AC" w:rsidP="00942A5C">
            <w:pPr>
              <w:jc w:val="center"/>
              <w:rPr>
                <w:rFonts w:eastAsia="Calibri"/>
                <w:strike/>
                <w:sz w:val="20"/>
                <w:szCs w:val="20"/>
                <w:lang w:eastAsia="en-US"/>
              </w:rPr>
            </w:pPr>
            <w:r w:rsidRPr="007C6B39">
              <w:rPr>
                <w:rFonts w:eastAsia="Calibri"/>
                <w:sz w:val="20"/>
                <w:szCs w:val="20"/>
                <w:lang w:eastAsia="en-US"/>
              </w:rPr>
              <w:t>4.9.1.1</w:t>
            </w:r>
          </w:p>
        </w:tc>
        <w:tc>
          <w:tcPr>
            <w:tcW w:w="5670" w:type="dxa"/>
            <w:shd w:val="clear" w:color="auto" w:fill="auto"/>
          </w:tcPr>
          <w:p w:rsidR="00BA33AC" w:rsidRPr="007C6B39" w:rsidRDefault="00BA33AC" w:rsidP="00942A5C">
            <w:pPr>
              <w:jc w:val="both"/>
              <w:rPr>
                <w:rFonts w:eastAsia="Calibri"/>
                <w:strike/>
                <w:sz w:val="20"/>
                <w:szCs w:val="20"/>
                <w:lang w:eastAsia="en-US"/>
              </w:rPr>
            </w:pPr>
            <w:r w:rsidRPr="007C6B39">
              <w:rPr>
                <w:rFonts w:eastAsia="Calibri"/>
                <w:sz w:val="20"/>
                <w:szCs w:val="20"/>
                <w:lang w:eastAsia="en-US"/>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7C6B39" w:rsidRPr="007C6B39" w:rsidTr="00E841D5">
        <w:tc>
          <w:tcPr>
            <w:tcW w:w="675" w:type="dxa"/>
            <w:shd w:val="clear" w:color="auto" w:fill="auto"/>
            <w:vAlign w:val="center"/>
          </w:tcPr>
          <w:p w:rsidR="007C6B39" w:rsidRPr="007C6B39" w:rsidRDefault="00BA33AC" w:rsidP="007C6B39">
            <w:pPr>
              <w:jc w:val="center"/>
              <w:rPr>
                <w:rFonts w:eastAsia="Calibri"/>
                <w:sz w:val="20"/>
                <w:szCs w:val="20"/>
                <w:lang w:eastAsia="en-US"/>
              </w:rPr>
            </w:pPr>
            <w:r>
              <w:rPr>
                <w:rFonts w:eastAsia="Calibri"/>
                <w:sz w:val="20"/>
                <w:szCs w:val="20"/>
                <w:lang w:eastAsia="en-US"/>
              </w:rPr>
              <w:t>3</w:t>
            </w:r>
          </w:p>
        </w:tc>
        <w:tc>
          <w:tcPr>
            <w:tcW w:w="1985" w:type="dxa"/>
            <w:shd w:val="clear" w:color="auto" w:fill="auto"/>
            <w:vAlign w:val="center"/>
          </w:tcPr>
          <w:p w:rsidR="007C6B39" w:rsidRPr="007C6B39" w:rsidRDefault="007C6B39" w:rsidP="007C6B39">
            <w:pPr>
              <w:widowControl w:val="0"/>
              <w:autoSpaceDE w:val="0"/>
              <w:autoSpaceDN w:val="0"/>
              <w:adjustRightInd w:val="0"/>
              <w:jc w:val="center"/>
              <w:rPr>
                <w:strike/>
                <w:sz w:val="20"/>
                <w:szCs w:val="20"/>
              </w:rPr>
            </w:pPr>
            <w:r w:rsidRPr="007C6B39">
              <w:rPr>
                <w:sz w:val="20"/>
                <w:szCs w:val="20"/>
              </w:rPr>
              <w:t>Обеспечение дорожного отдыха</w:t>
            </w:r>
          </w:p>
        </w:tc>
        <w:tc>
          <w:tcPr>
            <w:tcW w:w="850"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4.9.1.2</w:t>
            </w:r>
          </w:p>
        </w:tc>
        <w:tc>
          <w:tcPr>
            <w:tcW w:w="5670" w:type="dxa"/>
            <w:shd w:val="clear" w:color="auto" w:fill="auto"/>
          </w:tcPr>
          <w:p w:rsidR="007C6B39" w:rsidRPr="007C6B39" w:rsidRDefault="007C6B39" w:rsidP="007C6B39">
            <w:pPr>
              <w:jc w:val="both"/>
              <w:rPr>
                <w:rFonts w:eastAsia="Calibri"/>
                <w:strike/>
                <w:sz w:val="20"/>
                <w:szCs w:val="20"/>
                <w:lang w:eastAsia="en-US"/>
              </w:rPr>
            </w:pPr>
            <w:r w:rsidRPr="007C6B39">
              <w:rPr>
                <w:rFonts w:eastAsia="Calibri"/>
                <w:sz w:val="20"/>
                <w:szCs w:val="20"/>
                <w:lang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7C6B39" w:rsidRPr="007C6B39" w:rsidTr="00E841D5">
        <w:tc>
          <w:tcPr>
            <w:tcW w:w="675" w:type="dxa"/>
            <w:shd w:val="clear" w:color="auto" w:fill="auto"/>
            <w:vAlign w:val="center"/>
          </w:tcPr>
          <w:p w:rsidR="007C6B39" w:rsidRPr="007C6B39" w:rsidRDefault="00BA33AC" w:rsidP="007C6B39">
            <w:pPr>
              <w:jc w:val="center"/>
              <w:rPr>
                <w:rFonts w:eastAsia="Calibri"/>
                <w:sz w:val="20"/>
                <w:szCs w:val="20"/>
                <w:lang w:eastAsia="en-US"/>
              </w:rPr>
            </w:pPr>
            <w:r>
              <w:rPr>
                <w:rFonts w:eastAsia="Calibri"/>
                <w:sz w:val="20"/>
                <w:szCs w:val="20"/>
                <w:lang w:eastAsia="en-US"/>
              </w:rPr>
              <w:t>4</w:t>
            </w:r>
          </w:p>
        </w:tc>
        <w:tc>
          <w:tcPr>
            <w:tcW w:w="1985"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Автомобильные мойки</w:t>
            </w:r>
          </w:p>
        </w:tc>
        <w:tc>
          <w:tcPr>
            <w:tcW w:w="850"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4.9.1.3</w:t>
            </w:r>
          </w:p>
        </w:tc>
        <w:tc>
          <w:tcPr>
            <w:tcW w:w="5670" w:type="dxa"/>
            <w:shd w:val="clear" w:color="auto" w:fill="auto"/>
          </w:tcPr>
          <w:p w:rsidR="007C6B39" w:rsidRPr="007C6B39" w:rsidRDefault="007C6B39" w:rsidP="007C6B39">
            <w:pPr>
              <w:jc w:val="both"/>
              <w:rPr>
                <w:rFonts w:eastAsia="Calibri"/>
                <w:strike/>
                <w:sz w:val="20"/>
                <w:szCs w:val="20"/>
                <w:lang w:eastAsia="en-US"/>
              </w:rPr>
            </w:pPr>
            <w:r w:rsidRPr="007C6B39">
              <w:rPr>
                <w:rFonts w:eastAsia="Calibri"/>
                <w:sz w:val="20"/>
                <w:szCs w:val="20"/>
                <w:lang w:eastAsia="en-US"/>
              </w:rPr>
              <w:t>Размещение автомобильных моек, а также размещение магазинов сопутствующей торговли</w:t>
            </w:r>
          </w:p>
        </w:tc>
      </w:tr>
      <w:tr w:rsidR="007C6B39" w:rsidRPr="007C6B39" w:rsidTr="00E841D5">
        <w:tc>
          <w:tcPr>
            <w:tcW w:w="675" w:type="dxa"/>
            <w:shd w:val="clear" w:color="auto" w:fill="auto"/>
            <w:vAlign w:val="center"/>
          </w:tcPr>
          <w:p w:rsidR="007C6B39" w:rsidRPr="007C6B39" w:rsidRDefault="00BA33AC" w:rsidP="007C6B39">
            <w:pPr>
              <w:jc w:val="center"/>
              <w:rPr>
                <w:rFonts w:eastAsia="Calibri"/>
                <w:sz w:val="20"/>
                <w:szCs w:val="20"/>
                <w:lang w:eastAsia="en-US"/>
              </w:rPr>
            </w:pPr>
            <w:r>
              <w:rPr>
                <w:rFonts w:eastAsia="Calibri"/>
                <w:sz w:val="20"/>
                <w:szCs w:val="20"/>
                <w:lang w:eastAsia="en-US"/>
              </w:rPr>
              <w:t>5</w:t>
            </w:r>
          </w:p>
        </w:tc>
        <w:tc>
          <w:tcPr>
            <w:tcW w:w="1985" w:type="dxa"/>
            <w:shd w:val="clear" w:color="auto" w:fill="auto"/>
            <w:vAlign w:val="center"/>
          </w:tcPr>
          <w:p w:rsidR="007C6B39" w:rsidRPr="007C6B39" w:rsidRDefault="007C6B39" w:rsidP="007C6B39">
            <w:pPr>
              <w:widowControl w:val="0"/>
              <w:autoSpaceDE w:val="0"/>
              <w:autoSpaceDN w:val="0"/>
              <w:adjustRightInd w:val="0"/>
              <w:jc w:val="center"/>
              <w:rPr>
                <w:strike/>
                <w:sz w:val="20"/>
                <w:szCs w:val="20"/>
              </w:rPr>
            </w:pPr>
            <w:r w:rsidRPr="007C6B39">
              <w:rPr>
                <w:sz w:val="20"/>
                <w:szCs w:val="20"/>
              </w:rPr>
              <w:t>Ремонт автомобилей</w:t>
            </w:r>
          </w:p>
        </w:tc>
        <w:tc>
          <w:tcPr>
            <w:tcW w:w="850"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4.9.1.4</w:t>
            </w:r>
          </w:p>
        </w:tc>
        <w:tc>
          <w:tcPr>
            <w:tcW w:w="5670" w:type="dxa"/>
            <w:shd w:val="clear" w:color="auto" w:fill="auto"/>
          </w:tcPr>
          <w:p w:rsidR="007C6B39" w:rsidRPr="007C6B39" w:rsidRDefault="007C6B39" w:rsidP="007C6B39">
            <w:pPr>
              <w:widowControl w:val="0"/>
              <w:autoSpaceDE w:val="0"/>
              <w:autoSpaceDN w:val="0"/>
              <w:adjustRightInd w:val="0"/>
              <w:jc w:val="both"/>
              <w:rPr>
                <w:strike/>
                <w:sz w:val="20"/>
                <w:szCs w:val="20"/>
              </w:rPr>
            </w:pPr>
            <w:r w:rsidRPr="007C6B39">
              <w:rPr>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7C6B39" w:rsidRPr="007C6B39" w:rsidTr="00E841D5">
        <w:tc>
          <w:tcPr>
            <w:tcW w:w="675" w:type="dxa"/>
            <w:shd w:val="clear" w:color="auto" w:fill="auto"/>
            <w:vAlign w:val="center"/>
          </w:tcPr>
          <w:p w:rsidR="007C6B39" w:rsidRPr="007C6B39" w:rsidRDefault="00BA33AC" w:rsidP="007C6B39">
            <w:pPr>
              <w:jc w:val="center"/>
              <w:rPr>
                <w:rFonts w:eastAsia="Calibri"/>
                <w:sz w:val="20"/>
                <w:szCs w:val="20"/>
                <w:lang w:eastAsia="en-US"/>
              </w:rPr>
            </w:pPr>
            <w:r>
              <w:rPr>
                <w:rFonts w:eastAsia="Calibri"/>
                <w:sz w:val="20"/>
                <w:szCs w:val="20"/>
                <w:lang w:eastAsia="en-US"/>
              </w:rPr>
              <w:t>6</w:t>
            </w:r>
          </w:p>
        </w:tc>
        <w:tc>
          <w:tcPr>
            <w:tcW w:w="1985" w:type="dxa"/>
            <w:shd w:val="clear" w:color="auto" w:fill="auto"/>
            <w:vAlign w:val="center"/>
          </w:tcPr>
          <w:p w:rsidR="007C6B39" w:rsidRPr="007C6B39" w:rsidRDefault="007C6B39" w:rsidP="007C6B39">
            <w:pPr>
              <w:widowControl w:val="0"/>
              <w:autoSpaceDE w:val="0"/>
              <w:autoSpaceDN w:val="0"/>
              <w:adjustRightInd w:val="0"/>
              <w:ind w:right="-113"/>
              <w:jc w:val="center"/>
              <w:rPr>
                <w:strike/>
                <w:sz w:val="20"/>
                <w:szCs w:val="20"/>
              </w:rPr>
            </w:pPr>
            <w:r w:rsidRPr="007C6B39">
              <w:rPr>
                <w:sz w:val="20"/>
                <w:szCs w:val="20"/>
              </w:rPr>
              <w:t>Энергетика</w:t>
            </w:r>
          </w:p>
        </w:tc>
        <w:tc>
          <w:tcPr>
            <w:tcW w:w="850"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6.7</w:t>
            </w:r>
          </w:p>
        </w:tc>
        <w:tc>
          <w:tcPr>
            <w:tcW w:w="5670" w:type="dxa"/>
            <w:shd w:val="clear" w:color="auto" w:fill="auto"/>
            <w:vAlign w:val="center"/>
          </w:tcPr>
          <w:p w:rsidR="007C6B39" w:rsidRPr="007C6B39" w:rsidRDefault="007C6B39" w:rsidP="007C6B39">
            <w:pPr>
              <w:widowControl w:val="0"/>
              <w:autoSpaceDE w:val="0"/>
              <w:autoSpaceDN w:val="0"/>
              <w:adjustRightInd w:val="0"/>
              <w:jc w:val="both"/>
              <w:rPr>
                <w:strike/>
                <w:sz w:val="20"/>
                <w:szCs w:val="20"/>
              </w:rPr>
            </w:pPr>
            <w:r w:rsidRPr="007C6B39">
              <w:rPr>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7C6B39" w:rsidRPr="007C6B39" w:rsidTr="00E841D5">
        <w:tc>
          <w:tcPr>
            <w:tcW w:w="675" w:type="dxa"/>
            <w:shd w:val="clear" w:color="auto" w:fill="auto"/>
            <w:vAlign w:val="center"/>
          </w:tcPr>
          <w:p w:rsidR="007C6B39" w:rsidRPr="007C6B39" w:rsidRDefault="00BA33AC" w:rsidP="007C6B39">
            <w:pPr>
              <w:jc w:val="center"/>
              <w:rPr>
                <w:rFonts w:eastAsia="Calibri"/>
                <w:sz w:val="20"/>
                <w:szCs w:val="20"/>
                <w:lang w:eastAsia="en-US"/>
              </w:rPr>
            </w:pPr>
            <w:r>
              <w:rPr>
                <w:rFonts w:eastAsia="Calibri"/>
                <w:sz w:val="20"/>
                <w:szCs w:val="20"/>
                <w:lang w:eastAsia="en-US"/>
              </w:rPr>
              <w:t>7</w:t>
            </w:r>
          </w:p>
        </w:tc>
        <w:tc>
          <w:tcPr>
            <w:tcW w:w="1985"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Связь</w:t>
            </w:r>
          </w:p>
        </w:tc>
        <w:tc>
          <w:tcPr>
            <w:tcW w:w="850" w:type="dxa"/>
            <w:shd w:val="clear" w:color="auto" w:fill="auto"/>
            <w:vAlign w:val="center"/>
          </w:tcPr>
          <w:p w:rsidR="007C6B39" w:rsidRPr="007C6B39" w:rsidRDefault="007C6B39" w:rsidP="007C6B39">
            <w:pPr>
              <w:jc w:val="center"/>
              <w:rPr>
                <w:rFonts w:eastAsia="Calibri"/>
                <w:strike/>
                <w:sz w:val="20"/>
                <w:szCs w:val="20"/>
                <w:lang w:eastAsia="en-US"/>
              </w:rPr>
            </w:pPr>
            <w:r w:rsidRPr="007C6B39">
              <w:rPr>
                <w:rFonts w:eastAsia="Calibri"/>
                <w:sz w:val="20"/>
                <w:szCs w:val="20"/>
                <w:lang w:eastAsia="en-US"/>
              </w:rPr>
              <w:t>6.8</w:t>
            </w:r>
          </w:p>
        </w:tc>
        <w:tc>
          <w:tcPr>
            <w:tcW w:w="5670" w:type="dxa"/>
            <w:shd w:val="clear" w:color="auto" w:fill="auto"/>
            <w:vAlign w:val="center"/>
          </w:tcPr>
          <w:p w:rsidR="007C6B39" w:rsidRPr="007C6B39" w:rsidRDefault="007C6B39" w:rsidP="007C6B39">
            <w:pPr>
              <w:widowControl w:val="0"/>
              <w:autoSpaceDE w:val="0"/>
              <w:autoSpaceDN w:val="0"/>
              <w:adjustRightInd w:val="0"/>
              <w:jc w:val="both"/>
              <w:rPr>
                <w:strike/>
                <w:sz w:val="20"/>
                <w:szCs w:val="20"/>
              </w:rPr>
            </w:pPr>
            <w:r w:rsidRPr="007C6B39">
              <w:rPr>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кодами 3.1.1, 3.2.3</w:t>
            </w:r>
          </w:p>
        </w:tc>
      </w:tr>
      <w:tr w:rsidR="007C6B39" w:rsidRPr="007C6B39" w:rsidTr="00E841D5">
        <w:tc>
          <w:tcPr>
            <w:tcW w:w="675" w:type="dxa"/>
            <w:shd w:val="clear" w:color="auto" w:fill="auto"/>
            <w:vAlign w:val="center"/>
          </w:tcPr>
          <w:p w:rsidR="007C6B39" w:rsidRPr="007C6B39" w:rsidRDefault="00BA33AC" w:rsidP="007C6B39">
            <w:pPr>
              <w:jc w:val="center"/>
              <w:rPr>
                <w:rFonts w:eastAsia="Calibri"/>
                <w:sz w:val="20"/>
                <w:szCs w:val="20"/>
                <w:lang w:eastAsia="en-US"/>
              </w:rPr>
            </w:pPr>
            <w:r>
              <w:rPr>
                <w:rFonts w:eastAsia="Calibri"/>
                <w:sz w:val="20"/>
                <w:szCs w:val="20"/>
                <w:lang w:eastAsia="en-US"/>
              </w:rPr>
              <w:t>8</w:t>
            </w:r>
          </w:p>
        </w:tc>
        <w:tc>
          <w:tcPr>
            <w:tcW w:w="1985"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Железнодорожные пути</w:t>
            </w:r>
          </w:p>
        </w:tc>
        <w:tc>
          <w:tcPr>
            <w:tcW w:w="850" w:type="dxa"/>
            <w:shd w:val="clear" w:color="auto" w:fill="auto"/>
            <w:vAlign w:val="center"/>
          </w:tcPr>
          <w:p w:rsidR="007C6B39" w:rsidRPr="007C6B39" w:rsidRDefault="007C6B39" w:rsidP="007C6B39">
            <w:pPr>
              <w:ind w:right="-106" w:hanging="102"/>
              <w:jc w:val="center"/>
              <w:rPr>
                <w:rFonts w:eastAsia="Calibri"/>
                <w:sz w:val="20"/>
                <w:szCs w:val="20"/>
                <w:lang w:eastAsia="en-US"/>
              </w:rPr>
            </w:pPr>
            <w:r w:rsidRPr="007C6B39">
              <w:rPr>
                <w:rFonts w:eastAsia="Calibri"/>
                <w:sz w:val="20"/>
                <w:szCs w:val="20"/>
                <w:lang w:eastAsia="en-US"/>
              </w:rPr>
              <w:t>7.1.1</w:t>
            </w:r>
          </w:p>
        </w:tc>
        <w:tc>
          <w:tcPr>
            <w:tcW w:w="5670" w:type="dxa"/>
            <w:shd w:val="clear" w:color="auto" w:fill="auto"/>
            <w:vAlign w:val="center"/>
          </w:tcPr>
          <w:p w:rsidR="007C6B39" w:rsidRPr="007C6B39" w:rsidRDefault="007C6B39" w:rsidP="007C6B39">
            <w:pPr>
              <w:widowControl w:val="0"/>
              <w:autoSpaceDE w:val="0"/>
              <w:autoSpaceDN w:val="0"/>
              <w:adjustRightInd w:val="0"/>
              <w:jc w:val="both"/>
              <w:rPr>
                <w:sz w:val="20"/>
                <w:szCs w:val="20"/>
              </w:rPr>
            </w:pPr>
            <w:r w:rsidRPr="007C6B39">
              <w:rPr>
                <w:sz w:val="20"/>
                <w:szCs w:val="20"/>
              </w:rPr>
              <w:t>Размещение железнодорожных путей</w:t>
            </w:r>
          </w:p>
        </w:tc>
      </w:tr>
      <w:tr w:rsidR="007C6B39" w:rsidRPr="007C6B39" w:rsidTr="00E841D5">
        <w:trPr>
          <w:trHeight w:val="1237"/>
        </w:trPr>
        <w:tc>
          <w:tcPr>
            <w:tcW w:w="675" w:type="dxa"/>
            <w:shd w:val="clear" w:color="auto" w:fill="auto"/>
            <w:vAlign w:val="center"/>
          </w:tcPr>
          <w:p w:rsidR="007C6B39" w:rsidRPr="007C6B39" w:rsidRDefault="00BA33AC" w:rsidP="007C6B39">
            <w:pPr>
              <w:jc w:val="center"/>
              <w:rPr>
                <w:rFonts w:eastAsia="Calibri"/>
                <w:sz w:val="20"/>
                <w:szCs w:val="20"/>
                <w:lang w:eastAsia="en-US"/>
              </w:rPr>
            </w:pPr>
            <w:r>
              <w:rPr>
                <w:rFonts w:eastAsia="Calibri"/>
                <w:sz w:val="20"/>
                <w:szCs w:val="20"/>
                <w:lang w:eastAsia="en-US"/>
              </w:rPr>
              <w:t>9</w:t>
            </w:r>
          </w:p>
        </w:tc>
        <w:tc>
          <w:tcPr>
            <w:tcW w:w="1985"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Обслуживание железнодорожных перевозок</w:t>
            </w:r>
          </w:p>
        </w:tc>
        <w:tc>
          <w:tcPr>
            <w:tcW w:w="850" w:type="dxa"/>
            <w:shd w:val="clear" w:color="auto" w:fill="auto"/>
            <w:vAlign w:val="center"/>
          </w:tcPr>
          <w:p w:rsidR="007C6B39" w:rsidRPr="007C6B39" w:rsidRDefault="007C6B39" w:rsidP="007C6B39">
            <w:pPr>
              <w:ind w:right="-106" w:hanging="102"/>
              <w:jc w:val="center"/>
              <w:rPr>
                <w:rFonts w:eastAsia="Calibri"/>
                <w:sz w:val="20"/>
                <w:szCs w:val="20"/>
                <w:lang w:eastAsia="en-US"/>
              </w:rPr>
            </w:pPr>
            <w:r w:rsidRPr="007C6B39">
              <w:rPr>
                <w:rFonts w:eastAsia="Calibri"/>
                <w:sz w:val="20"/>
                <w:szCs w:val="20"/>
                <w:lang w:eastAsia="en-US"/>
              </w:rPr>
              <w:t>7.1.2</w:t>
            </w:r>
          </w:p>
        </w:tc>
        <w:tc>
          <w:tcPr>
            <w:tcW w:w="5670" w:type="dxa"/>
            <w:shd w:val="clear" w:color="auto" w:fill="auto"/>
          </w:tcPr>
          <w:p w:rsidR="007C6B39" w:rsidRPr="007C6B39" w:rsidRDefault="007C6B39" w:rsidP="007C6B39">
            <w:pPr>
              <w:widowControl w:val="0"/>
              <w:autoSpaceDE w:val="0"/>
              <w:autoSpaceDN w:val="0"/>
              <w:adjustRightInd w:val="0"/>
              <w:jc w:val="both"/>
              <w:rPr>
                <w:sz w:val="20"/>
                <w:szCs w:val="20"/>
              </w:rPr>
            </w:pPr>
            <w:r w:rsidRPr="007C6B39">
              <w:rPr>
                <w:sz w:val="20"/>
                <w:szCs w:val="20"/>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7C6B39" w:rsidRPr="007C6B39" w:rsidRDefault="007C6B39" w:rsidP="007C6B39">
            <w:pPr>
              <w:widowControl w:val="0"/>
              <w:autoSpaceDE w:val="0"/>
              <w:autoSpaceDN w:val="0"/>
              <w:adjustRightInd w:val="0"/>
              <w:jc w:val="both"/>
              <w:rPr>
                <w:sz w:val="20"/>
                <w:szCs w:val="20"/>
              </w:rPr>
            </w:pPr>
            <w:r w:rsidRPr="007C6B39">
              <w:rPr>
                <w:sz w:val="20"/>
                <w:szCs w:val="20"/>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r>
      <w:tr w:rsidR="007C6B39" w:rsidRPr="007C6B39" w:rsidTr="00E841D5">
        <w:trPr>
          <w:trHeight w:val="1757"/>
        </w:trPr>
        <w:tc>
          <w:tcPr>
            <w:tcW w:w="675" w:type="dxa"/>
            <w:shd w:val="clear" w:color="auto" w:fill="auto"/>
            <w:vAlign w:val="center"/>
          </w:tcPr>
          <w:p w:rsidR="007C6B39" w:rsidRPr="007C6B39" w:rsidRDefault="00BA33AC" w:rsidP="007C6B39">
            <w:pPr>
              <w:jc w:val="center"/>
              <w:rPr>
                <w:rFonts w:eastAsia="Calibri"/>
                <w:sz w:val="20"/>
                <w:szCs w:val="20"/>
                <w:lang w:eastAsia="en-US"/>
              </w:rPr>
            </w:pPr>
            <w:r>
              <w:rPr>
                <w:rFonts w:eastAsia="Calibri"/>
                <w:sz w:val="20"/>
                <w:szCs w:val="20"/>
                <w:lang w:eastAsia="en-US"/>
              </w:rPr>
              <w:t>10</w:t>
            </w:r>
          </w:p>
        </w:tc>
        <w:tc>
          <w:tcPr>
            <w:tcW w:w="198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Размещение автомобильных дорог</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7.2.1</w:t>
            </w:r>
          </w:p>
        </w:tc>
        <w:tc>
          <w:tcPr>
            <w:tcW w:w="5670" w:type="dxa"/>
            <w:shd w:val="clear" w:color="auto" w:fill="auto"/>
            <w:vAlign w:val="center"/>
          </w:tcPr>
          <w:p w:rsidR="007C6B39" w:rsidRPr="007C6B39" w:rsidRDefault="007C6B39" w:rsidP="007C6B39">
            <w:pPr>
              <w:jc w:val="both"/>
              <w:rPr>
                <w:rFonts w:eastAsia="Calibri"/>
                <w:sz w:val="20"/>
                <w:szCs w:val="20"/>
                <w:lang w:eastAsia="en-US"/>
              </w:rPr>
            </w:pPr>
            <w:r w:rsidRPr="007C6B39">
              <w:rPr>
                <w:rFonts w:eastAsia="Calibri"/>
                <w:sz w:val="20"/>
                <w:szCs w:val="20"/>
                <w:lang w:eastAsia="en-US"/>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7C6B39" w:rsidRPr="007C6B39" w:rsidTr="00E841D5">
        <w:tc>
          <w:tcPr>
            <w:tcW w:w="675" w:type="dxa"/>
            <w:shd w:val="clear" w:color="auto" w:fill="auto"/>
            <w:vAlign w:val="center"/>
          </w:tcPr>
          <w:p w:rsidR="007C6B39" w:rsidRPr="007C6B39" w:rsidRDefault="00BA33AC" w:rsidP="007C6B39">
            <w:pPr>
              <w:jc w:val="center"/>
              <w:rPr>
                <w:rFonts w:eastAsia="Calibri"/>
                <w:sz w:val="20"/>
                <w:szCs w:val="20"/>
                <w:lang w:eastAsia="en-US"/>
              </w:rPr>
            </w:pPr>
            <w:r>
              <w:rPr>
                <w:rFonts w:eastAsia="Calibri"/>
                <w:sz w:val="20"/>
                <w:szCs w:val="20"/>
                <w:lang w:eastAsia="en-US"/>
              </w:rPr>
              <w:t>11</w:t>
            </w:r>
          </w:p>
        </w:tc>
        <w:tc>
          <w:tcPr>
            <w:tcW w:w="1985"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Обслуживание перевозок пассажиров</w:t>
            </w:r>
          </w:p>
        </w:tc>
        <w:tc>
          <w:tcPr>
            <w:tcW w:w="850" w:type="dxa"/>
            <w:shd w:val="clear" w:color="auto" w:fill="auto"/>
            <w:vAlign w:val="center"/>
          </w:tcPr>
          <w:p w:rsidR="007C6B39" w:rsidRPr="007C6B39" w:rsidRDefault="007C6B39" w:rsidP="007C6B39">
            <w:pPr>
              <w:ind w:right="-106" w:hanging="102"/>
              <w:jc w:val="center"/>
              <w:rPr>
                <w:rFonts w:eastAsia="Calibri"/>
                <w:sz w:val="20"/>
                <w:szCs w:val="20"/>
                <w:lang w:eastAsia="en-US"/>
              </w:rPr>
            </w:pPr>
            <w:r w:rsidRPr="007C6B39">
              <w:rPr>
                <w:rFonts w:eastAsia="Calibri"/>
                <w:sz w:val="20"/>
                <w:szCs w:val="20"/>
                <w:lang w:eastAsia="en-US"/>
              </w:rPr>
              <w:t>7.2.2</w:t>
            </w:r>
          </w:p>
        </w:tc>
        <w:tc>
          <w:tcPr>
            <w:tcW w:w="5670" w:type="dxa"/>
            <w:shd w:val="clear" w:color="auto" w:fill="auto"/>
          </w:tcPr>
          <w:p w:rsidR="007C6B39" w:rsidRPr="007C6B39" w:rsidRDefault="007C6B39" w:rsidP="007C6B39">
            <w:pPr>
              <w:widowControl w:val="0"/>
              <w:autoSpaceDE w:val="0"/>
              <w:autoSpaceDN w:val="0"/>
              <w:adjustRightInd w:val="0"/>
              <w:jc w:val="both"/>
              <w:rPr>
                <w:sz w:val="20"/>
                <w:szCs w:val="20"/>
              </w:rPr>
            </w:pPr>
            <w:r w:rsidRPr="007C6B39">
              <w:rPr>
                <w:sz w:val="20"/>
                <w:szCs w:val="20"/>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r>
      <w:tr w:rsidR="007C6B39" w:rsidRPr="007C6B39" w:rsidTr="00E841D5">
        <w:tc>
          <w:tcPr>
            <w:tcW w:w="675" w:type="dxa"/>
            <w:shd w:val="clear" w:color="auto" w:fill="auto"/>
            <w:vAlign w:val="center"/>
          </w:tcPr>
          <w:p w:rsidR="007C6B39" w:rsidRPr="007C6B39" w:rsidRDefault="00BA33AC" w:rsidP="007C6B39">
            <w:pPr>
              <w:jc w:val="center"/>
              <w:rPr>
                <w:rFonts w:eastAsia="Calibri"/>
                <w:sz w:val="20"/>
                <w:szCs w:val="20"/>
                <w:lang w:eastAsia="en-US"/>
              </w:rPr>
            </w:pPr>
            <w:r>
              <w:rPr>
                <w:rFonts w:eastAsia="Calibri"/>
                <w:sz w:val="20"/>
                <w:szCs w:val="20"/>
                <w:lang w:eastAsia="en-US"/>
              </w:rPr>
              <w:t>12</w:t>
            </w:r>
          </w:p>
        </w:tc>
        <w:tc>
          <w:tcPr>
            <w:tcW w:w="1985"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Стоянки транспорта общего пользования</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7.2.3</w:t>
            </w:r>
          </w:p>
        </w:tc>
        <w:tc>
          <w:tcPr>
            <w:tcW w:w="5670" w:type="dxa"/>
            <w:shd w:val="clear" w:color="auto" w:fill="auto"/>
          </w:tcPr>
          <w:p w:rsidR="007C6B39" w:rsidRPr="007C6B39" w:rsidRDefault="007C6B39" w:rsidP="007C6B39">
            <w:pPr>
              <w:widowControl w:val="0"/>
              <w:autoSpaceDE w:val="0"/>
              <w:autoSpaceDN w:val="0"/>
              <w:adjustRightInd w:val="0"/>
              <w:jc w:val="both"/>
              <w:rPr>
                <w:sz w:val="20"/>
                <w:szCs w:val="20"/>
              </w:rPr>
            </w:pPr>
            <w:r w:rsidRPr="007C6B39">
              <w:rPr>
                <w:sz w:val="20"/>
                <w:szCs w:val="20"/>
              </w:rPr>
              <w:t>Размещение стоянок транспортных средств, осуществляющих перевозки людей по установленному маршруту</w:t>
            </w:r>
          </w:p>
        </w:tc>
      </w:tr>
      <w:tr w:rsidR="00E841D5" w:rsidRPr="007C6B39" w:rsidTr="001E4EE5">
        <w:tc>
          <w:tcPr>
            <w:tcW w:w="675" w:type="dxa"/>
            <w:shd w:val="clear" w:color="auto" w:fill="auto"/>
            <w:vAlign w:val="center"/>
          </w:tcPr>
          <w:p w:rsidR="00E841D5" w:rsidRPr="005E2649" w:rsidRDefault="00E841D5" w:rsidP="00E841D5">
            <w:pPr>
              <w:jc w:val="center"/>
              <w:rPr>
                <w:rFonts w:eastAsia="Calibri"/>
                <w:sz w:val="20"/>
                <w:szCs w:val="20"/>
                <w:lang w:eastAsia="en-US"/>
              </w:rPr>
            </w:pPr>
            <w:r w:rsidRPr="005E2649">
              <w:rPr>
                <w:rFonts w:eastAsia="Calibri"/>
                <w:sz w:val="20"/>
                <w:szCs w:val="20"/>
                <w:lang w:eastAsia="en-US"/>
              </w:rPr>
              <w:lastRenderedPageBreak/>
              <w:t>1</w:t>
            </w:r>
          </w:p>
        </w:tc>
        <w:tc>
          <w:tcPr>
            <w:tcW w:w="1985" w:type="dxa"/>
            <w:shd w:val="clear" w:color="auto" w:fill="auto"/>
            <w:vAlign w:val="center"/>
          </w:tcPr>
          <w:p w:rsidR="00E841D5" w:rsidRPr="005E2649" w:rsidRDefault="00E841D5" w:rsidP="00E841D5">
            <w:pPr>
              <w:jc w:val="center"/>
              <w:rPr>
                <w:rFonts w:eastAsia="Calibri"/>
                <w:sz w:val="20"/>
                <w:szCs w:val="20"/>
                <w:lang w:eastAsia="en-US"/>
              </w:rPr>
            </w:pPr>
            <w:r w:rsidRPr="005E2649">
              <w:rPr>
                <w:rFonts w:eastAsia="Calibri"/>
                <w:sz w:val="20"/>
                <w:szCs w:val="20"/>
                <w:lang w:eastAsia="en-US"/>
              </w:rPr>
              <w:t>2</w:t>
            </w:r>
          </w:p>
        </w:tc>
        <w:tc>
          <w:tcPr>
            <w:tcW w:w="850" w:type="dxa"/>
            <w:shd w:val="clear" w:color="auto" w:fill="auto"/>
            <w:vAlign w:val="center"/>
          </w:tcPr>
          <w:p w:rsidR="00E841D5" w:rsidRPr="005E2649" w:rsidRDefault="00E841D5" w:rsidP="00E841D5">
            <w:pPr>
              <w:jc w:val="center"/>
              <w:rPr>
                <w:rFonts w:eastAsia="Calibri"/>
                <w:sz w:val="20"/>
                <w:szCs w:val="20"/>
                <w:lang w:eastAsia="en-US"/>
              </w:rPr>
            </w:pPr>
            <w:r w:rsidRPr="005E2649">
              <w:rPr>
                <w:rFonts w:eastAsia="Calibri"/>
                <w:sz w:val="20"/>
                <w:szCs w:val="20"/>
                <w:lang w:eastAsia="en-US"/>
              </w:rPr>
              <w:t>3</w:t>
            </w:r>
          </w:p>
        </w:tc>
        <w:tc>
          <w:tcPr>
            <w:tcW w:w="5670" w:type="dxa"/>
            <w:shd w:val="clear" w:color="auto" w:fill="auto"/>
            <w:vAlign w:val="center"/>
          </w:tcPr>
          <w:p w:rsidR="00E841D5" w:rsidRPr="005E2649" w:rsidRDefault="00E841D5" w:rsidP="00E841D5">
            <w:pPr>
              <w:jc w:val="center"/>
              <w:rPr>
                <w:rFonts w:eastAsia="Calibri"/>
                <w:sz w:val="20"/>
                <w:szCs w:val="20"/>
                <w:lang w:eastAsia="en-US"/>
              </w:rPr>
            </w:pPr>
            <w:r w:rsidRPr="005E2649">
              <w:rPr>
                <w:rFonts w:eastAsia="Calibri"/>
                <w:sz w:val="20"/>
                <w:szCs w:val="20"/>
                <w:lang w:eastAsia="en-US"/>
              </w:rPr>
              <w:t>4</w:t>
            </w:r>
          </w:p>
        </w:tc>
      </w:tr>
      <w:tr w:rsidR="007C6B39" w:rsidRPr="007C6B39" w:rsidTr="00E841D5">
        <w:tc>
          <w:tcPr>
            <w:tcW w:w="675" w:type="dxa"/>
            <w:shd w:val="clear" w:color="auto" w:fill="auto"/>
            <w:vAlign w:val="center"/>
          </w:tcPr>
          <w:p w:rsidR="007C6B39" w:rsidRPr="007C6B39" w:rsidRDefault="00BA33AC" w:rsidP="007C6B39">
            <w:pPr>
              <w:jc w:val="center"/>
              <w:rPr>
                <w:rFonts w:eastAsia="Calibri"/>
                <w:sz w:val="20"/>
                <w:szCs w:val="20"/>
                <w:lang w:eastAsia="en-US"/>
              </w:rPr>
            </w:pPr>
            <w:r>
              <w:rPr>
                <w:rFonts w:eastAsia="Calibri"/>
                <w:sz w:val="20"/>
                <w:szCs w:val="20"/>
                <w:lang w:eastAsia="en-US"/>
              </w:rPr>
              <w:t>13</w:t>
            </w:r>
          </w:p>
        </w:tc>
        <w:tc>
          <w:tcPr>
            <w:tcW w:w="198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Трубопроводный транспорт</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7.5</w:t>
            </w:r>
          </w:p>
        </w:tc>
        <w:tc>
          <w:tcPr>
            <w:tcW w:w="5670" w:type="dxa"/>
            <w:shd w:val="clear" w:color="auto" w:fill="auto"/>
            <w:vAlign w:val="center"/>
          </w:tcPr>
          <w:p w:rsidR="007C6B39" w:rsidRPr="007C6B39" w:rsidRDefault="007C6B39" w:rsidP="007C6B39">
            <w:pPr>
              <w:jc w:val="both"/>
              <w:rPr>
                <w:rFonts w:eastAsia="Calibri"/>
                <w:sz w:val="20"/>
                <w:szCs w:val="20"/>
                <w:lang w:eastAsia="en-US"/>
              </w:rPr>
            </w:pPr>
            <w:r w:rsidRPr="007C6B39">
              <w:rPr>
                <w:rFonts w:eastAsia="Calibri"/>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7C6B39" w:rsidRPr="007C6B39" w:rsidTr="00E841D5">
        <w:tc>
          <w:tcPr>
            <w:tcW w:w="9180" w:type="dxa"/>
            <w:gridSpan w:val="4"/>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Условно разрешенные виды использования</w:t>
            </w:r>
          </w:p>
        </w:tc>
      </w:tr>
      <w:tr w:rsidR="007C6B39" w:rsidRPr="007C6B39" w:rsidTr="00E841D5">
        <w:tc>
          <w:tcPr>
            <w:tcW w:w="9180" w:type="dxa"/>
            <w:gridSpan w:val="4"/>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Для данной зоны - Условно разрешенные виды использования</w:t>
            </w:r>
            <w:r w:rsidRPr="007C6B39">
              <w:rPr>
                <w:rFonts w:eastAsia="Calibri"/>
                <w:b/>
                <w:sz w:val="20"/>
                <w:szCs w:val="20"/>
                <w:lang w:eastAsia="en-US"/>
              </w:rPr>
              <w:t xml:space="preserve"> не устанавливаются</w:t>
            </w:r>
          </w:p>
        </w:tc>
      </w:tr>
      <w:tr w:rsidR="007C6B39" w:rsidRPr="007C6B39" w:rsidTr="00E841D5">
        <w:tc>
          <w:tcPr>
            <w:tcW w:w="9180" w:type="dxa"/>
            <w:gridSpan w:val="4"/>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b/>
                <w:sz w:val="20"/>
                <w:szCs w:val="20"/>
                <w:lang w:eastAsia="en-US"/>
              </w:rPr>
              <w:t>Вспомогательные виды разрешенного использования,</w:t>
            </w:r>
            <w:r w:rsidR="00BA33AC">
              <w:rPr>
                <w:rFonts w:eastAsia="Calibri"/>
                <w:b/>
                <w:sz w:val="20"/>
                <w:szCs w:val="20"/>
                <w:lang w:eastAsia="en-US"/>
              </w:rPr>
              <w:t xml:space="preserve"> </w:t>
            </w:r>
            <w:r w:rsidRPr="007C6B39">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7C6B39" w:rsidRPr="007C6B39" w:rsidTr="00E841D5">
        <w:tc>
          <w:tcPr>
            <w:tcW w:w="675" w:type="dxa"/>
            <w:shd w:val="clear" w:color="auto" w:fill="auto"/>
            <w:vAlign w:val="center"/>
          </w:tcPr>
          <w:p w:rsidR="007C6B39" w:rsidRPr="00BA33AC" w:rsidRDefault="00BA33AC" w:rsidP="007C6B39">
            <w:pPr>
              <w:jc w:val="center"/>
              <w:rPr>
                <w:rFonts w:eastAsia="Calibri"/>
                <w:sz w:val="20"/>
                <w:szCs w:val="20"/>
                <w:lang w:eastAsia="en-US"/>
              </w:rPr>
            </w:pPr>
            <w:r>
              <w:rPr>
                <w:rFonts w:eastAsia="Calibri"/>
                <w:sz w:val="20"/>
                <w:szCs w:val="20"/>
                <w:lang w:val="en-US" w:eastAsia="en-US"/>
              </w:rPr>
              <w:t>1</w:t>
            </w:r>
            <w:r>
              <w:rPr>
                <w:rFonts w:eastAsia="Calibri"/>
                <w:sz w:val="20"/>
                <w:szCs w:val="20"/>
                <w:lang w:eastAsia="en-US"/>
              </w:rPr>
              <w:t>4</w:t>
            </w:r>
          </w:p>
        </w:tc>
        <w:tc>
          <w:tcPr>
            <w:tcW w:w="198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Склад</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6.9</w:t>
            </w:r>
          </w:p>
        </w:tc>
        <w:tc>
          <w:tcPr>
            <w:tcW w:w="5670" w:type="dxa"/>
            <w:shd w:val="clear" w:color="auto" w:fill="auto"/>
          </w:tcPr>
          <w:p w:rsidR="007C6B39" w:rsidRPr="007C6B39" w:rsidRDefault="007C6B39" w:rsidP="007C6B39">
            <w:pPr>
              <w:widowControl w:val="0"/>
              <w:autoSpaceDE w:val="0"/>
              <w:autoSpaceDN w:val="0"/>
              <w:adjustRightInd w:val="0"/>
              <w:jc w:val="both"/>
              <w:rPr>
                <w:sz w:val="20"/>
                <w:szCs w:val="20"/>
              </w:rPr>
            </w:pPr>
            <w:r w:rsidRPr="007C6B39">
              <w:rPr>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7C6B39" w:rsidRPr="007C6B39" w:rsidTr="00E841D5">
        <w:tc>
          <w:tcPr>
            <w:tcW w:w="675" w:type="dxa"/>
            <w:shd w:val="clear" w:color="auto" w:fill="auto"/>
            <w:vAlign w:val="center"/>
          </w:tcPr>
          <w:p w:rsidR="007C6B39" w:rsidRPr="00BA33AC" w:rsidRDefault="00BA33AC" w:rsidP="007C6B39">
            <w:pPr>
              <w:jc w:val="center"/>
              <w:rPr>
                <w:rFonts w:eastAsia="Calibri"/>
                <w:sz w:val="20"/>
                <w:szCs w:val="20"/>
                <w:lang w:eastAsia="en-US"/>
              </w:rPr>
            </w:pPr>
            <w:r>
              <w:rPr>
                <w:rFonts w:eastAsia="Calibri"/>
                <w:sz w:val="20"/>
                <w:szCs w:val="20"/>
                <w:lang w:val="en-US" w:eastAsia="en-US"/>
              </w:rPr>
              <w:t>1</w:t>
            </w:r>
            <w:r>
              <w:rPr>
                <w:rFonts w:eastAsia="Calibri"/>
                <w:sz w:val="20"/>
                <w:szCs w:val="20"/>
                <w:lang w:eastAsia="en-US"/>
              </w:rPr>
              <w:t>5</w:t>
            </w:r>
          </w:p>
        </w:tc>
        <w:tc>
          <w:tcPr>
            <w:tcW w:w="198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Складские площадки</w:t>
            </w:r>
          </w:p>
        </w:tc>
        <w:tc>
          <w:tcPr>
            <w:tcW w:w="85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6.9.1</w:t>
            </w:r>
          </w:p>
        </w:tc>
        <w:tc>
          <w:tcPr>
            <w:tcW w:w="5670" w:type="dxa"/>
            <w:shd w:val="clear" w:color="auto" w:fill="auto"/>
          </w:tcPr>
          <w:p w:rsidR="007C6B39" w:rsidRPr="007C6B39" w:rsidRDefault="007C6B39" w:rsidP="007C6B39">
            <w:pPr>
              <w:widowControl w:val="0"/>
              <w:autoSpaceDE w:val="0"/>
              <w:autoSpaceDN w:val="0"/>
              <w:adjustRightInd w:val="0"/>
              <w:jc w:val="both"/>
              <w:rPr>
                <w:sz w:val="20"/>
                <w:szCs w:val="20"/>
              </w:rPr>
            </w:pPr>
            <w:r w:rsidRPr="007C6B39">
              <w:rPr>
                <w:sz w:val="20"/>
                <w:szCs w:val="20"/>
              </w:rPr>
              <w:t>Временное хранение, распределение и перевалка грузов (за исключением хранения стратегических запасов) на открытом воздухе</w:t>
            </w:r>
          </w:p>
        </w:tc>
      </w:tr>
    </w:tbl>
    <w:p w:rsidR="007C6B39" w:rsidRPr="007C6B39" w:rsidRDefault="007C6B39" w:rsidP="007C6B39">
      <w:pPr>
        <w:widowControl w:val="0"/>
        <w:ind w:firstLine="709"/>
        <w:jc w:val="both"/>
        <w:rPr>
          <w:rFonts w:eastAsia="Calibri"/>
          <w:b/>
          <w:sz w:val="28"/>
          <w:szCs w:val="28"/>
          <w:lang w:eastAsia="en-US"/>
        </w:rPr>
      </w:pPr>
    </w:p>
    <w:p w:rsidR="007C6B39" w:rsidRPr="007C6B39" w:rsidRDefault="007C6B39" w:rsidP="007C6B39">
      <w:pPr>
        <w:widowControl w:val="0"/>
        <w:ind w:firstLine="709"/>
        <w:jc w:val="both"/>
        <w:rPr>
          <w:rFonts w:eastAsia="Calibri"/>
          <w:b/>
          <w:sz w:val="28"/>
          <w:szCs w:val="28"/>
          <w:lang w:eastAsia="en-US"/>
        </w:rPr>
      </w:pPr>
      <w:r w:rsidRPr="007C6B39">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rsidR="007C6B39" w:rsidRPr="007C6B39" w:rsidRDefault="007C6B39" w:rsidP="007C6B39">
      <w:pPr>
        <w:widowControl w:val="0"/>
        <w:ind w:firstLine="709"/>
        <w:jc w:val="both"/>
        <w:rPr>
          <w:rFonts w:eastAsia="Calibri"/>
          <w:sz w:val="28"/>
          <w:szCs w:val="28"/>
          <w:lang w:eastAsia="en-US"/>
        </w:rPr>
      </w:pPr>
      <w:bookmarkStart w:id="52" w:name="_Hlk120546086"/>
      <w:r w:rsidRPr="007C6B39">
        <w:rPr>
          <w:rFonts w:eastAsia="Calibri"/>
          <w:sz w:val="28"/>
          <w:szCs w:val="28"/>
          <w:lang w:eastAsia="en-US"/>
        </w:rPr>
        <w:t>предельное количество этажей или предельная высота зданий, строений, сооружений – не устанавлива</w:t>
      </w:r>
      <w:r w:rsidR="00B60009">
        <w:rPr>
          <w:rFonts w:eastAsia="Calibri"/>
          <w:sz w:val="28"/>
          <w:szCs w:val="28"/>
          <w:lang w:eastAsia="en-US"/>
        </w:rPr>
        <w:t>е</w:t>
      </w:r>
      <w:r w:rsidRPr="007C6B39">
        <w:rPr>
          <w:rFonts w:eastAsia="Calibri"/>
          <w:sz w:val="28"/>
          <w:szCs w:val="28"/>
          <w:lang w:eastAsia="en-US"/>
        </w:rPr>
        <w:t>тся;</w:t>
      </w:r>
    </w:p>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bookmarkEnd w:id="52"/>
    <w:p w:rsidR="007C6B39" w:rsidRPr="007C6B39" w:rsidRDefault="007C6B39" w:rsidP="007C6B39">
      <w:pPr>
        <w:widowControl w:val="0"/>
        <w:autoSpaceDE w:val="0"/>
        <w:autoSpaceDN w:val="0"/>
        <w:adjustRightInd w:val="0"/>
        <w:ind w:firstLine="709"/>
        <w:contextualSpacing/>
        <w:jc w:val="both"/>
        <w:outlineLvl w:val="2"/>
        <w:rPr>
          <w:rFonts w:eastAsia="TimesNewRoman"/>
          <w:sz w:val="28"/>
          <w:szCs w:val="28"/>
        </w:rPr>
      </w:pPr>
      <w:r w:rsidRPr="007C6B39">
        <w:rPr>
          <w:rFonts w:eastAsia="Calibri"/>
          <w:b/>
          <w:sz w:val="28"/>
          <w:szCs w:val="28"/>
          <w:lang w:eastAsia="en-US"/>
        </w:rPr>
        <w:t>Ограничения использования земельных участков и объектов капитального строительства</w:t>
      </w:r>
      <w:r w:rsidRPr="007C6B39">
        <w:rPr>
          <w:rFonts w:eastAsia="Calibri"/>
          <w:sz w:val="28"/>
          <w:szCs w:val="28"/>
          <w:lang w:eastAsia="en-US"/>
        </w:rPr>
        <w:t xml:space="preserve"> дл</w:t>
      </w:r>
      <w:r w:rsidRPr="007C6B39">
        <w:rPr>
          <w:rFonts w:eastAsia="TimesNewRoman"/>
          <w:sz w:val="28"/>
          <w:szCs w:val="28"/>
        </w:rPr>
        <w:t>я данной территориальной зоны установлены в подразделе 3 настоящего раздела.</w:t>
      </w:r>
    </w:p>
    <w:p w:rsidR="007C6B39" w:rsidRPr="007C6B39" w:rsidRDefault="007C6B39" w:rsidP="007C6B39">
      <w:pPr>
        <w:widowControl w:val="0"/>
        <w:autoSpaceDE w:val="0"/>
        <w:autoSpaceDN w:val="0"/>
        <w:adjustRightInd w:val="0"/>
        <w:contextualSpacing/>
        <w:jc w:val="both"/>
        <w:outlineLvl w:val="2"/>
        <w:rPr>
          <w:rFonts w:eastAsia="TimesNewRoman"/>
          <w:sz w:val="28"/>
          <w:szCs w:val="28"/>
        </w:rPr>
      </w:pPr>
    </w:p>
    <w:p w:rsidR="007C6B39" w:rsidRPr="007C6B39" w:rsidRDefault="007C6B39" w:rsidP="007C6B39">
      <w:pPr>
        <w:widowControl w:val="0"/>
        <w:autoSpaceDE w:val="0"/>
        <w:autoSpaceDN w:val="0"/>
        <w:adjustRightInd w:val="0"/>
        <w:contextualSpacing/>
        <w:jc w:val="center"/>
        <w:rPr>
          <w:rFonts w:eastAsia="Calibri"/>
          <w:b/>
          <w:sz w:val="28"/>
          <w:szCs w:val="28"/>
          <w:lang w:eastAsia="en-US"/>
        </w:rPr>
      </w:pPr>
      <w:r w:rsidRPr="007C6B39">
        <w:rPr>
          <w:rFonts w:eastAsia="Calibri"/>
          <w:b/>
          <w:sz w:val="28"/>
          <w:szCs w:val="28"/>
          <w:lang w:eastAsia="en-US"/>
        </w:rPr>
        <w:t>2.</w:t>
      </w:r>
      <w:r w:rsidR="00B60009">
        <w:rPr>
          <w:rFonts w:eastAsia="Calibri"/>
          <w:b/>
          <w:sz w:val="28"/>
          <w:szCs w:val="28"/>
          <w:lang w:eastAsia="en-US"/>
        </w:rPr>
        <w:t>8</w:t>
      </w:r>
      <w:r w:rsidRPr="007C6B39">
        <w:rPr>
          <w:rFonts w:eastAsia="Calibri"/>
          <w:b/>
          <w:sz w:val="28"/>
          <w:szCs w:val="28"/>
          <w:lang w:eastAsia="en-US"/>
        </w:rPr>
        <w:t>. Градостроительный регламент для производственной зоны сельскохозяйственных предприятий (СХ</w:t>
      </w:r>
      <w:r w:rsidR="00B60009">
        <w:rPr>
          <w:rFonts w:eastAsia="Calibri"/>
          <w:b/>
          <w:sz w:val="28"/>
          <w:szCs w:val="28"/>
          <w:lang w:eastAsia="en-US"/>
        </w:rPr>
        <w:t>1</w:t>
      </w:r>
      <w:r w:rsidRPr="007C6B39">
        <w:rPr>
          <w:rFonts w:eastAsia="Calibri"/>
          <w:b/>
          <w:sz w:val="28"/>
          <w:szCs w:val="28"/>
          <w:lang w:eastAsia="en-US"/>
        </w:rPr>
        <w:t>)</w:t>
      </w:r>
    </w:p>
    <w:p w:rsidR="007C6B39" w:rsidRPr="007C6B39" w:rsidRDefault="007C6B39" w:rsidP="007C6B39">
      <w:pPr>
        <w:widowControl w:val="0"/>
        <w:autoSpaceDE w:val="0"/>
        <w:autoSpaceDN w:val="0"/>
        <w:adjustRightInd w:val="0"/>
        <w:ind w:firstLine="709"/>
        <w:contextualSpacing/>
        <w:jc w:val="both"/>
        <w:rPr>
          <w:rFonts w:eastAsia="Calibri"/>
          <w:b/>
          <w:sz w:val="28"/>
          <w:szCs w:val="28"/>
          <w:lang w:eastAsia="en-US"/>
        </w:rPr>
      </w:pPr>
    </w:p>
    <w:p w:rsidR="007C6B39" w:rsidRPr="007C6B39" w:rsidRDefault="007C6B39" w:rsidP="007C6B39">
      <w:pPr>
        <w:widowControl w:val="0"/>
        <w:autoSpaceDE w:val="0"/>
        <w:autoSpaceDN w:val="0"/>
        <w:adjustRightInd w:val="0"/>
        <w:ind w:firstLine="709"/>
        <w:contextualSpacing/>
        <w:jc w:val="both"/>
        <w:rPr>
          <w:rFonts w:eastAsia="Calibri"/>
          <w:sz w:val="28"/>
          <w:szCs w:val="28"/>
          <w:lang w:eastAsia="en-US"/>
        </w:rPr>
      </w:pPr>
      <w:r w:rsidRPr="007C6B39">
        <w:rPr>
          <w:rFonts w:eastAsia="Calibri"/>
          <w:sz w:val="28"/>
          <w:szCs w:val="28"/>
          <w:lang w:eastAsia="en-US"/>
        </w:rPr>
        <w:t>Код обозначения производственной зоны сельскохозяйственных предприятий на карте градостроительного зонирования – СХ</w:t>
      </w:r>
      <w:r w:rsidR="00B60009">
        <w:rPr>
          <w:rFonts w:eastAsia="Calibri"/>
          <w:sz w:val="28"/>
          <w:szCs w:val="28"/>
          <w:lang w:eastAsia="en-US"/>
        </w:rPr>
        <w:t>1</w:t>
      </w:r>
      <w:r w:rsidRPr="007C6B39">
        <w:rPr>
          <w:rFonts w:eastAsia="Calibri"/>
          <w:sz w:val="28"/>
          <w:szCs w:val="28"/>
          <w:lang w:eastAsia="en-US"/>
        </w:rPr>
        <w:t>.</w:t>
      </w:r>
    </w:p>
    <w:p w:rsidR="00F83101" w:rsidRDefault="007C6B39" w:rsidP="007C6B39">
      <w:pPr>
        <w:widowControl w:val="0"/>
        <w:autoSpaceDE w:val="0"/>
        <w:autoSpaceDN w:val="0"/>
        <w:adjustRightInd w:val="0"/>
        <w:spacing w:after="200"/>
        <w:ind w:firstLine="709"/>
        <w:contextualSpacing/>
        <w:jc w:val="both"/>
        <w:outlineLvl w:val="2"/>
        <w:rPr>
          <w:rFonts w:eastAsia="Calibri"/>
          <w:sz w:val="28"/>
          <w:szCs w:val="28"/>
          <w:lang w:eastAsia="en-US"/>
        </w:rPr>
      </w:pPr>
      <w:bookmarkStart w:id="53" w:name="_Hlk120268702"/>
      <w:r w:rsidRPr="007C6B39">
        <w:rPr>
          <w:rFonts w:eastAsia="Calibri"/>
          <w:sz w:val="28"/>
          <w:szCs w:val="28"/>
          <w:lang w:eastAsia="en-US"/>
        </w:rPr>
        <w:t>Виды разрешенного использования земельных участков и объектов капитального строительства</w:t>
      </w:r>
      <w:bookmarkEnd w:id="53"/>
      <w:r w:rsidRPr="007C6B39">
        <w:rPr>
          <w:rFonts w:eastAsia="Calibri"/>
          <w:sz w:val="28"/>
          <w:szCs w:val="28"/>
          <w:lang w:eastAsia="en-US"/>
        </w:rPr>
        <w:t xml:space="preserve"> для производственной зоны сельскохозяйственных предприятий представлены в таблице </w:t>
      </w:r>
      <w:r w:rsidR="00B60009">
        <w:rPr>
          <w:rFonts w:eastAsia="Calibri"/>
          <w:sz w:val="28"/>
          <w:szCs w:val="28"/>
          <w:lang w:eastAsia="en-US"/>
        </w:rPr>
        <w:t>7</w:t>
      </w:r>
      <w:r w:rsidRPr="007C6B39">
        <w:rPr>
          <w:rFonts w:eastAsia="Calibri"/>
          <w:sz w:val="28"/>
          <w:szCs w:val="28"/>
          <w:lang w:eastAsia="en-US"/>
        </w:rPr>
        <w:t>.</w:t>
      </w:r>
    </w:p>
    <w:p w:rsidR="00E841D5" w:rsidRDefault="00E841D5" w:rsidP="007C6B39">
      <w:pPr>
        <w:widowControl w:val="0"/>
        <w:autoSpaceDE w:val="0"/>
        <w:autoSpaceDN w:val="0"/>
        <w:adjustRightInd w:val="0"/>
        <w:spacing w:after="200"/>
        <w:ind w:firstLine="709"/>
        <w:contextualSpacing/>
        <w:jc w:val="right"/>
        <w:outlineLvl w:val="2"/>
        <w:rPr>
          <w:rFonts w:eastAsia="Calibri"/>
          <w:sz w:val="28"/>
          <w:szCs w:val="28"/>
          <w:lang w:eastAsia="en-US"/>
        </w:rPr>
      </w:pPr>
    </w:p>
    <w:p w:rsidR="007C6B39" w:rsidRDefault="007C6B39" w:rsidP="007C6B39">
      <w:pPr>
        <w:widowControl w:val="0"/>
        <w:autoSpaceDE w:val="0"/>
        <w:autoSpaceDN w:val="0"/>
        <w:adjustRightInd w:val="0"/>
        <w:spacing w:after="200"/>
        <w:ind w:firstLine="709"/>
        <w:contextualSpacing/>
        <w:jc w:val="right"/>
        <w:outlineLvl w:val="2"/>
        <w:rPr>
          <w:rFonts w:eastAsia="Calibri"/>
          <w:sz w:val="28"/>
          <w:szCs w:val="28"/>
          <w:lang w:eastAsia="en-US"/>
        </w:rPr>
      </w:pPr>
      <w:r w:rsidRPr="007C6B39">
        <w:rPr>
          <w:rFonts w:eastAsia="Calibri"/>
          <w:sz w:val="28"/>
          <w:szCs w:val="28"/>
          <w:lang w:eastAsia="en-US"/>
        </w:rPr>
        <w:lastRenderedPageBreak/>
        <w:t xml:space="preserve">Таблица </w:t>
      </w:r>
      <w:r w:rsidR="00B60009">
        <w:rPr>
          <w:rFonts w:eastAsia="Calibri"/>
          <w:sz w:val="28"/>
          <w:szCs w:val="28"/>
          <w:lang w:eastAsia="en-US"/>
        </w:rPr>
        <w:t>7</w:t>
      </w:r>
    </w:p>
    <w:p w:rsidR="00B60009" w:rsidRPr="007C6B39" w:rsidRDefault="00B60009" w:rsidP="007C6B39">
      <w:pPr>
        <w:widowControl w:val="0"/>
        <w:autoSpaceDE w:val="0"/>
        <w:autoSpaceDN w:val="0"/>
        <w:adjustRightInd w:val="0"/>
        <w:spacing w:after="200"/>
        <w:ind w:firstLine="709"/>
        <w:contextualSpacing/>
        <w:jc w:val="right"/>
        <w:outlineLvl w:val="2"/>
        <w:rPr>
          <w:rFonts w:eastAsia="Calibri"/>
          <w:sz w:val="28"/>
          <w:szCs w:val="28"/>
          <w:lang w:eastAsia="en-US"/>
        </w:rPr>
      </w:pPr>
    </w:p>
    <w:p w:rsidR="007C6B39" w:rsidRPr="007C6B39" w:rsidRDefault="007C6B39" w:rsidP="007C6B39">
      <w:pPr>
        <w:widowControl w:val="0"/>
        <w:autoSpaceDE w:val="0"/>
        <w:autoSpaceDN w:val="0"/>
        <w:adjustRightInd w:val="0"/>
        <w:jc w:val="center"/>
        <w:rPr>
          <w:rFonts w:eastAsia="Calibri"/>
          <w:b/>
          <w:sz w:val="28"/>
          <w:szCs w:val="28"/>
          <w:lang w:eastAsia="en-US"/>
        </w:rPr>
      </w:pPr>
      <w:r w:rsidRPr="007C6B39">
        <w:rPr>
          <w:rFonts w:eastAsia="Calibri"/>
          <w:b/>
          <w:sz w:val="28"/>
          <w:szCs w:val="28"/>
          <w:lang w:eastAsia="en-US"/>
        </w:rPr>
        <w:t>Виды разрешенного использования земельных участков и объектов капитального строительства для</w:t>
      </w:r>
      <w:r w:rsidRPr="007C6B39">
        <w:rPr>
          <w:rFonts w:eastAsia="Calibri"/>
          <w:b/>
          <w:bCs/>
          <w:sz w:val="28"/>
          <w:szCs w:val="28"/>
          <w:lang w:eastAsia="en-US"/>
        </w:rPr>
        <w:t xml:space="preserve"> производственной зоны сельскохозяйственных предприятий </w:t>
      </w:r>
    </w:p>
    <w:p w:rsidR="007C6B39" w:rsidRPr="007C6B39" w:rsidRDefault="007C6B39" w:rsidP="007C6B39">
      <w:pPr>
        <w:widowControl w:val="0"/>
        <w:ind w:firstLine="709"/>
        <w:jc w:val="both"/>
        <w:rPr>
          <w:rFonts w:eastAsia="Calibri"/>
          <w:sz w:val="28"/>
          <w:szCs w:val="28"/>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1992"/>
        <w:gridCol w:w="627"/>
        <w:gridCol w:w="5895"/>
      </w:tblGrid>
      <w:tr w:rsidR="007C6B39" w:rsidRPr="007C6B39" w:rsidTr="00B60009">
        <w:tc>
          <w:tcPr>
            <w:tcW w:w="9075" w:type="dxa"/>
            <w:gridSpan w:val="4"/>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b/>
                <w:bCs/>
                <w:sz w:val="20"/>
                <w:szCs w:val="20"/>
                <w:lang w:eastAsia="en-US"/>
              </w:rPr>
            </w:pPr>
            <w:r w:rsidRPr="007C6B39">
              <w:rPr>
                <w:rFonts w:eastAsia="Calibri"/>
                <w:sz w:val="20"/>
                <w:szCs w:val="20"/>
                <w:lang w:eastAsia="en-US"/>
              </w:rPr>
              <w:br w:type="page"/>
            </w:r>
            <w:r w:rsidRPr="007C6B39">
              <w:rPr>
                <w:rFonts w:eastAsia="Calibri"/>
                <w:sz w:val="20"/>
                <w:szCs w:val="20"/>
                <w:lang w:eastAsia="en-US"/>
              </w:rPr>
              <w:br w:type="page"/>
            </w:r>
            <w:r w:rsidRPr="007C6B39">
              <w:rPr>
                <w:rFonts w:eastAsia="Calibri"/>
                <w:b/>
                <w:sz w:val="20"/>
                <w:szCs w:val="20"/>
                <w:lang w:eastAsia="en-US"/>
              </w:rPr>
              <w:t>СХ</w:t>
            </w:r>
            <w:r w:rsidR="00B60009">
              <w:rPr>
                <w:rFonts w:eastAsia="Calibri"/>
                <w:b/>
                <w:sz w:val="20"/>
                <w:szCs w:val="20"/>
                <w:lang w:eastAsia="en-US"/>
              </w:rPr>
              <w:t>1</w:t>
            </w:r>
            <w:r w:rsidRPr="007C6B39">
              <w:rPr>
                <w:rFonts w:eastAsia="Calibri"/>
                <w:b/>
                <w:sz w:val="20"/>
                <w:szCs w:val="20"/>
                <w:lang w:eastAsia="en-US"/>
              </w:rPr>
              <w:t xml:space="preserve"> – </w:t>
            </w:r>
            <w:r w:rsidRPr="007C6B39">
              <w:rPr>
                <w:rFonts w:eastAsia="Calibri"/>
                <w:b/>
                <w:bCs/>
                <w:sz w:val="20"/>
                <w:szCs w:val="20"/>
                <w:lang w:eastAsia="en-US"/>
              </w:rPr>
              <w:t xml:space="preserve">производственная зона сельскохозяйственных предприятий </w:t>
            </w:r>
          </w:p>
        </w:tc>
      </w:tr>
      <w:tr w:rsidR="007C6B39" w:rsidRPr="007C6B39" w:rsidTr="00B60009">
        <w:tc>
          <w:tcPr>
            <w:tcW w:w="561"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 п/п</w:t>
            </w:r>
          </w:p>
        </w:tc>
        <w:tc>
          <w:tcPr>
            <w:tcW w:w="1992"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Наименование вида разрешенного использования</w:t>
            </w:r>
          </w:p>
        </w:tc>
        <w:tc>
          <w:tcPr>
            <w:tcW w:w="627"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Код</w:t>
            </w:r>
          </w:p>
        </w:tc>
        <w:tc>
          <w:tcPr>
            <w:tcW w:w="5895"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Описание вида разрешенного использования</w:t>
            </w:r>
          </w:p>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земельного участка</w:t>
            </w:r>
          </w:p>
        </w:tc>
      </w:tr>
      <w:tr w:rsidR="007C6B39" w:rsidRPr="007C6B39" w:rsidTr="00B60009">
        <w:tc>
          <w:tcPr>
            <w:tcW w:w="561"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w:t>
            </w:r>
          </w:p>
        </w:tc>
        <w:tc>
          <w:tcPr>
            <w:tcW w:w="1992"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2</w:t>
            </w:r>
          </w:p>
        </w:tc>
        <w:tc>
          <w:tcPr>
            <w:tcW w:w="627"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w:t>
            </w:r>
          </w:p>
        </w:tc>
        <w:tc>
          <w:tcPr>
            <w:tcW w:w="5895"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4</w:t>
            </w:r>
          </w:p>
        </w:tc>
      </w:tr>
      <w:tr w:rsidR="007C6B39" w:rsidRPr="007C6B39" w:rsidTr="00B60009">
        <w:tc>
          <w:tcPr>
            <w:tcW w:w="9075" w:type="dxa"/>
            <w:gridSpan w:val="4"/>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Основные виды разрешенного использования</w:t>
            </w:r>
          </w:p>
        </w:tc>
      </w:tr>
      <w:tr w:rsidR="007C6B39" w:rsidRPr="007C6B39" w:rsidTr="00B60009">
        <w:trPr>
          <w:trHeight w:val="343"/>
        </w:trPr>
        <w:tc>
          <w:tcPr>
            <w:tcW w:w="561"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7C6B39">
            <w:pPr>
              <w:numPr>
                <w:ilvl w:val="0"/>
                <w:numId w:val="15"/>
              </w:numPr>
              <w:spacing w:line="360" w:lineRule="auto"/>
              <w:contextualSpacing/>
              <w:jc w:val="center"/>
              <w:rPr>
                <w:rFonts w:eastAsia="Calibri"/>
                <w:sz w:val="20"/>
                <w:szCs w:val="20"/>
              </w:rPr>
            </w:pPr>
          </w:p>
        </w:tc>
        <w:tc>
          <w:tcPr>
            <w:tcW w:w="1992" w:type="dxa"/>
            <w:tcBorders>
              <w:top w:val="single" w:sz="4" w:space="0" w:color="auto"/>
              <w:left w:val="single" w:sz="4" w:space="0" w:color="auto"/>
              <w:bottom w:val="single" w:sz="4" w:space="0" w:color="auto"/>
              <w:right w:val="single" w:sz="4" w:space="0" w:color="auto"/>
            </w:tcBorders>
            <w:hideMark/>
          </w:tcPr>
          <w:p w:rsidR="007C6B39" w:rsidRPr="007C6B39" w:rsidRDefault="007C6B39" w:rsidP="007C6B39">
            <w:pPr>
              <w:widowControl w:val="0"/>
              <w:autoSpaceDE w:val="0"/>
              <w:autoSpaceDN w:val="0"/>
              <w:adjustRightInd w:val="0"/>
              <w:jc w:val="center"/>
              <w:rPr>
                <w:sz w:val="20"/>
                <w:szCs w:val="20"/>
              </w:rPr>
            </w:pPr>
            <w:r w:rsidRPr="007C6B39">
              <w:rPr>
                <w:sz w:val="20"/>
                <w:szCs w:val="20"/>
              </w:rPr>
              <w:t>Выращивание зерновых и иных сельскохозяйственных культур</w:t>
            </w:r>
          </w:p>
        </w:tc>
        <w:tc>
          <w:tcPr>
            <w:tcW w:w="627"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widowControl w:val="0"/>
              <w:autoSpaceDE w:val="0"/>
              <w:autoSpaceDN w:val="0"/>
              <w:adjustRightInd w:val="0"/>
              <w:jc w:val="center"/>
              <w:rPr>
                <w:sz w:val="20"/>
                <w:szCs w:val="20"/>
              </w:rPr>
            </w:pPr>
            <w:r w:rsidRPr="007C6B39">
              <w:rPr>
                <w:sz w:val="20"/>
                <w:szCs w:val="20"/>
              </w:rPr>
              <w:t>1.2</w:t>
            </w:r>
          </w:p>
        </w:tc>
        <w:tc>
          <w:tcPr>
            <w:tcW w:w="5895" w:type="dxa"/>
            <w:tcBorders>
              <w:top w:val="single" w:sz="4" w:space="0" w:color="auto"/>
              <w:left w:val="single" w:sz="4" w:space="0" w:color="auto"/>
              <w:bottom w:val="single" w:sz="4" w:space="0" w:color="auto"/>
              <w:right w:val="single" w:sz="4" w:space="0" w:color="auto"/>
            </w:tcBorders>
            <w:hideMark/>
          </w:tcPr>
          <w:p w:rsidR="007C6B39" w:rsidRPr="007C6B39" w:rsidRDefault="007C6B39" w:rsidP="00E841D5">
            <w:pPr>
              <w:widowControl w:val="0"/>
              <w:autoSpaceDE w:val="0"/>
              <w:autoSpaceDN w:val="0"/>
              <w:adjustRightInd w:val="0"/>
              <w:spacing w:line="228" w:lineRule="auto"/>
              <w:jc w:val="both"/>
              <w:rPr>
                <w:sz w:val="20"/>
                <w:szCs w:val="20"/>
              </w:rPr>
            </w:pPr>
            <w:r w:rsidRPr="007C6B39">
              <w:rPr>
                <w:sz w:val="20"/>
                <w:szCs w:val="20"/>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7C6B39" w:rsidRPr="007C6B39" w:rsidTr="00B60009">
        <w:trPr>
          <w:trHeight w:val="343"/>
        </w:trPr>
        <w:tc>
          <w:tcPr>
            <w:tcW w:w="561"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7C6B39">
            <w:pPr>
              <w:numPr>
                <w:ilvl w:val="0"/>
                <w:numId w:val="15"/>
              </w:numPr>
              <w:spacing w:line="360" w:lineRule="auto"/>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widowControl w:val="0"/>
              <w:autoSpaceDE w:val="0"/>
              <w:autoSpaceDN w:val="0"/>
              <w:adjustRightInd w:val="0"/>
              <w:jc w:val="center"/>
              <w:rPr>
                <w:sz w:val="20"/>
                <w:szCs w:val="20"/>
              </w:rPr>
            </w:pPr>
            <w:r w:rsidRPr="007C6B39">
              <w:rPr>
                <w:sz w:val="20"/>
                <w:szCs w:val="20"/>
              </w:rPr>
              <w:t>Овощеводство</w:t>
            </w:r>
          </w:p>
        </w:tc>
        <w:tc>
          <w:tcPr>
            <w:tcW w:w="627"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widowControl w:val="0"/>
              <w:autoSpaceDE w:val="0"/>
              <w:autoSpaceDN w:val="0"/>
              <w:adjustRightInd w:val="0"/>
              <w:jc w:val="center"/>
              <w:rPr>
                <w:sz w:val="20"/>
                <w:szCs w:val="20"/>
              </w:rPr>
            </w:pPr>
            <w:r w:rsidRPr="007C6B39">
              <w:rPr>
                <w:sz w:val="20"/>
                <w:szCs w:val="20"/>
              </w:rPr>
              <w:t>1.3</w:t>
            </w:r>
          </w:p>
        </w:tc>
        <w:tc>
          <w:tcPr>
            <w:tcW w:w="5895" w:type="dxa"/>
            <w:tcBorders>
              <w:top w:val="single" w:sz="4" w:space="0" w:color="auto"/>
              <w:left w:val="single" w:sz="4" w:space="0" w:color="auto"/>
              <w:bottom w:val="single" w:sz="4" w:space="0" w:color="auto"/>
              <w:right w:val="single" w:sz="4" w:space="0" w:color="auto"/>
            </w:tcBorders>
            <w:hideMark/>
          </w:tcPr>
          <w:p w:rsidR="007C6B39" w:rsidRPr="007C6B39" w:rsidRDefault="007C6B39" w:rsidP="00E841D5">
            <w:pPr>
              <w:widowControl w:val="0"/>
              <w:autoSpaceDE w:val="0"/>
              <w:autoSpaceDN w:val="0"/>
              <w:adjustRightInd w:val="0"/>
              <w:spacing w:line="228" w:lineRule="auto"/>
              <w:jc w:val="both"/>
              <w:rPr>
                <w:sz w:val="20"/>
                <w:szCs w:val="20"/>
              </w:rPr>
            </w:pPr>
            <w:r w:rsidRPr="007C6B39">
              <w:rPr>
                <w:sz w:val="20"/>
                <w:szCs w:val="20"/>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7C6B39" w:rsidRPr="007C6B39" w:rsidTr="00B60009">
        <w:trPr>
          <w:trHeight w:val="343"/>
        </w:trPr>
        <w:tc>
          <w:tcPr>
            <w:tcW w:w="561"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7C6B39">
            <w:pPr>
              <w:numPr>
                <w:ilvl w:val="0"/>
                <w:numId w:val="15"/>
              </w:numPr>
              <w:spacing w:line="360" w:lineRule="auto"/>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widowControl w:val="0"/>
              <w:autoSpaceDE w:val="0"/>
              <w:autoSpaceDN w:val="0"/>
              <w:adjustRightInd w:val="0"/>
              <w:jc w:val="center"/>
              <w:rPr>
                <w:sz w:val="20"/>
                <w:szCs w:val="20"/>
              </w:rPr>
            </w:pPr>
            <w:r w:rsidRPr="007C6B39">
              <w:rPr>
                <w:sz w:val="20"/>
                <w:szCs w:val="20"/>
              </w:rPr>
              <w:t>Садоводство</w:t>
            </w:r>
          </w:p>
        </w:tc>
        <w:tc>
          <w:tcPr>
            <w:tcW w:w="627"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widowControl w:val="0"/>
              <w:autoSpaceDE w:val="0"/>
              <w:autoSpaceDN w:val="0"/>
              <w:adjustRightInd w:val="0"/>
              <w:jc w:val="center"/>
              <w:rPr>
                <w:sz w:val="20"/>
                <w:szCs w:val="20"/>
              </w:rPr>
            </w:pPr>
            <w:r w:rsidRPr="007C6B39">
              <w:rPr>
                <w:sz w:val="20"/>
                <w:szCs w:val="20"/>
              </w:rPr>
              <w:t>1.5</w:t>
            </w:r>
          </w:p>
        </w:tc>
        <w:tc>
          <w:tcPr>
            <w:tcW w:w="5895" w:type="dxa"/>
            <w:tcBorders>
              <w:top w:val="single" w:sz="4" w:space="0" w:color="auto"/>
              <w:left w:val="single" w:sz="4" w:space="0" w:color="auto"/>
              <w:bottom w:val="single" w:sz="4" w:space="0" w:color="auto"/>
              <w:right w:val="single" w:sz="4" w:space="0" w:color="auto"/>
            </w:tcBorders>
            <w:hideMark/>
          </w:tcPr>
          <w:p w:rsidR="007C6B39" w:rsidRPr="007C6B39" w:rsidRDefault="007C6B39" w:rsidP="00E841D5">
            <w:pPr>
              <w:widowControl w:val="0"/>
              <w:autoSpaceDE w:val="0"/>
              <w:autoSpaceDN w:val="0"/>
              <w:adjustRightInd w:val="0"/>
              <w:spacing w:line="228" w:lineRule="auto"/>
              <w:jc w:val="both"/>
              <w:rPr>
                <w:sz w:val="20"/>
                <w:szCs w:val="20"/>
              </w:rPr>
            </w:pPr>
            <w:r w:rsidRPr="007C6B39">
              <w:rPr>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7C6B39" w:rsidRPr="007C6B39" w:rsidTr="00B60009">
        <w:trPr>
          <w:trHeight w:val="343"/>
        </w:trPr>
        <w:tc>
          <w:tcPr>
            <w:tcW w:w="561"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7C6B39">
            <w:pPr>
              <w:numPr>
                <w:ilvl w:val="0"/>
                <w:numId w:val="15"/>
              </w:numPr>
              <w:spacing w:line="360" w:lineRule="auto"/>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widowControl w:val="0"/>
              <w:autoSpaceDE w:val="0"/>
              <w:autoSpaceDN w:val="0"/>
              <w:adjustRightInd w:val="0"/>
              <w:jc w:val="center"/>
              <w:rPr>
                <w:sz w:val="20"/>
                <w:szCs w:val="20"/>
              </w:rPr>
            </w:pPr>
            <w:r w:rsidRPr="007C6B39">
              <w:rPr>
                <w:sz w:val="20"/>
                <w:szCs w:val="20"/>
              </w:rPr>
              <w:t>Выращивание льна и конопли</w:t>
            </w:r>
          </w:p>
        </w:tc>
        <w:tc>
          <w:tcPr>
            <w:tcW w:w="627"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widowControl w:val="0"/>
              <w:autoSpaceDE w:val="0"/>
              <w:autoSpaceDN w:val="0"/>
              <w:adjustRightInd w:val="0"/>
              <w:jc w:val="center"/>
              <w:rPr>
                <w:sz w:val="20"/>
                <w:szCs w:val="20"/>
              </w:rPr>
            </w:pPr>
            <w:r w:rsidRPr="007C6B39">
              <w:rPr>
                <w:sz w:val="20"/>
                <w:szCs w:val="20"/>
              </w:rPr>
              <w:t>1.6</w:t>
            </w:r>
          </w:p>
        </w:tc>
        <w:tc>
          <w:tcPr>
            <w:tcW w:w="5895" w:type="dxa"/>
            <w:tcBorders>
              <w:top w:val="single" w:sz="4" w:space="0" w:color="auto"/>
              <w:left w:val="single" w:sz="4" w:space="0" w:color="auto"/>
              <w:bottom w:val="single" w:sz="4" w:space="0" w:color="auto"/>
              <w:right w:val="single" w:sz="4" w:space="0" w:color="auto"/>
            </w:tcBorders>
            <w:hideMark/>
          </w:tcPr>
          <w:p w:rsidR="007C6B39" w:rsidRPr="007C6B39" w:rsidRDefault="007C6B39" w:rsidP="00E841D5">
            <w:pPr>
              <w:widowControl w:val="0"/>
              <w:autoSpaceDE w:val="0"/>
              <w:autoSpaceDN w:val="0"/>
              <w:adjustRightInd w:val="0"/>
              <w:spacing w:line="228" w:lineRule="auto"/>
              <w:jc w:val="both"/>
              <w:rPr>
                <w:sz w:val="20"/>
                <w:szCs w:val="20"/>
              </w:rPr>
            </w:pPr>
            <w:r w:rsidRPr="007C6B39">
              <w:rPr>
                <w:sz w:val="20"/>
                <w:szCs w:val="20"/>
              </w:rPr>
              <w:t>Осуществление хозяйственной деятельности, в том числе на сельскохозяйственных угодьях, связанной с выращиванием льна, конопли</w:t>
            </w:r>
          </w:p>
        </w:tc>
      </w:tr>
      <w:tr w:rsidR="007C6B39" w:rsidRPr="007C6B39" w:rsidTr="00B60009">
        <w:trPr>
          <w:trHeight w:val="343"/>
        </w:trPr>
        <w:tc>
          <w:tcPr>
            <w:tcW w:w="561"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7C6B39">
            <w:pPr>
              <w:numPr>
                <w:ilvl w:val="0"/>
                <w:numId w:val="15"/>
              </w:numPr>
              <w:spacing w:line="360" w:lineRule="auto"/>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Научное обеспечение сельского хозяйства</w:t>
            </w:r>
          </w:p>
        </w:tc>
        <w:tc>
          <w:tcPr>
            <w:tcW w:w="627"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1.14</w:t>
            </w:r>
          </w:p>
        </w:tc>
        <w:tc>
          <w:tcPr>
            <w:tcW w:w="5895" w:type="dxa"/>
            <w:tcBorders>
              <w:top w:val="single" w:sz="4" w:space="0" w:color="auto"/>
              <w:left w:val="single" w:sz="4" w:space="0" w:color="auto"/>
              <w:bottom w:val="single" w:sz="4" w:space="0" w:color="auto"/>
              <w:right w:val="single" w:sz="4" w:space="0" w:color="auto"/>
            </w:tcBorders>
            <w:hideMark/>
          </w:tcPr>
          <w:p w:rsidR="007C6B39" w:rsidRPr="007C6B39" w:rsidRDefault="007C6B39" w:rsidP="00E841D5">
            <w:pPr>
              <w:spacing w:line="228" w:lineRule="auto"/>
              <w:jc w:val="both"/>
              <w:rPr>
                <w:rFonts w:eastAsia="Calibri"/>
                <w:sz w:val="20"/>
                <w:szCs w:val="20"/>
                <w:lang w:eastAsia="en-US"/>
              </w:rPr>
            </w:pPr>
            <w:r w:rsidRPr="007C6B39">
              <w:rPr>
                <w:rFonts w:eastAsia="Calibri"/>
                <w:sz w:val="20"/>
                <w:szCs w:val="20"/>
                <w:lang w:eastAsia="en-US"/>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r>
      <w:tr w:rsidR="007C6B39" w:rsidRPr="007C6B39" w:rsidTr="00B60009">
        <w:trPr>
          <w:trHeight w:val="343"/>
        </w:trPr>
        <w:tc>
          <w:tcPr>
            <w:tcW w:w="561"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7C6B39">
            <w:pPr>
              <w:numPr>
                <w:ilvl w:val="0"/>
                <w:numId w:val="15"/>
              </w:numPr>
              <w:spacing w:line="360" w:lineRule="auto"/>
              <w:contextualSpacing/>
              <w:jc w:val="center"/>
              <w:rPr>
                <w:rFonts w:eastAsia="Calibri"/>
                <w:sz w:val="20"/>
                <w:szCs w:val="20"/>
              </w:rPr>
            </w:pPr>
          </w:p>
        </w:tc>
        <w:tc>
          <w:tcPr>
            <w:tcW w:w="1992"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Хранение и переработка сельскохозяйственной продукции</w:t>
            </w:r>
          </w:p>
        </w:tc>
        <w:tc>
          <w:tcPr>
            <w:tcW w:w="627"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1.15</w:t>
            </w:r>
          </w:p>
        </w:tc>
        <w:tc>
          <w:tcPr>
            <w:tcW w:w="5895"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E841D5">
            <w:pPr>
              <w:spacing w:line="228" w:lineRule="auto"/>
              <w:jc w:val="both"/>
              <w:rPr>
                <w:rFonts w:eastAsia="Calibri"/>
                <w:sz w:val="20"/>
                <w:szCs w:val="20"/>
                <w:lang w:eastAsia="en-US"/>
              </w:rPr>
            </w:pPr>
            <w:r w:rsidRPr="007C6B39">
              <w:rPr>
                <w:rFonts w:eastAsia="Calibri"/>
                <w:sz w:val="20"/>
                <w:szCs w:val="20"/>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7C6B39" w:rsidRPr="007C6B39" w:rsidTr="00B60009">
        <w:trPr>
          <w:trHeight w:val="343"/>
        </w:trPr>
        <w:tc>
          <w:tcPr>
            <w:tcW w:w="561"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7C6B39">
            <w:pPr>
              <w:numPr>
                <w:ilvl w:val="0"/>
                <w:numId w:val="15"/>
              </w:numPr>
              <w:spacing w:line="360" w:lineRule="auto"/>
              <w:contextualSpacing/>
              <w:jc w:val="center"/>
              <w:rPr>
                <w:rFonts w:eastAsia="Calibri"/>
                <w:sz w:val="20"/>
                <w:szCs w:val="20"/>
              </w:rPr>
            </w:pPr>
          </w:p>
        </w:tc>
        <w:tc>
          <w:tcPr>
            <w:tcW w:w="1992"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Обеспечение сельскохозяйственного производства</w:t>
            </w:r>
          </w:p>
        </w:tc>
        <w:tc>
          <w:tcPr>
            <w:tcW w:w="627"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1.18</w:t>
            </w:r>
          </w:p>
        </w:tc>
        <w:tc>
          <w:tcPr>
            <w:tcW w:w="5895" w:type="dxa"/>
            <w:tcBorders>
              <w:top w:val="single" w:sz="4" w:space="0" w:color="auto"/>
              <w:left w:val="single" w:sz="4" w:space="0" w:color="auto"/>
              <w:bottom w:val="single" w:sz="4" w:space="0" w:color="auto"/>
              <w:right w:val="single" w:sz="4" w:space="0" w:color="auto"/>
            </w:tcBorders>
            <w:hideMark/>
          </w:tcPr>
          <w:p w:rsidR="007C6B39" w:rsidRPr="007C6B39" w:rsidRDefault="007C6B39" w:rsidP="00E841D5">
            <w:pPr>
              <w:spacing w:line="228" w:lineRule="auto"/>
              <w:jc w:val="both"/>
              <w:rPr>
                <w:rFonts w:eastAsia="Calibri"/>
                <w:sz w:val="20"/>
                <w:szCs w:val="20"/>
                <w:lang w:eastAsia="en-US"/>
              </w:rPr>
            </w:pPr>
            <w:r w:rsidRPr="007C6B39">
              <w:rPr>
                <w:rFonts w:eastAsia="Calibri"/>
                <w:sz w:val="20"/>
                <w:szCs w:val="20"/>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7C6B39" w:rsidRPr="007C6B39" w:rsidTr="00B60009">
        <w:trPr>
          <w:trHeight w:val="343"/>
        </w:trPr>
        <w:tc>
          <w:tcPr>
            <w:tcW w:w="561"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7C6B39">
            <w:pPr>
              <w:numPr>
                <w:ilvl w:val="0"/>
                <w:numId w:val="15"/>
              </w:numPr>
              <w:spacing w:line="360" w:lineRule="auto"/>
              <w:contextualSpacing/>
              <w:jc w:val="center"/>
              <w:rPr>
                <w:rFonts w:eastAsia="Calibri"/>
                <w:sz w:val="20"/>
                <w:szCs w:val="20"/>
              </w:rPr>
            </w:pPr>
          </w:p>
        </w:tc>
        <w:tc>
          <w:tcPr>
            <w:tcW w:w="1992"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widowControl w:val="0"/>
              <w:autoSpaceDE w:val="0"/>
              <w:autoSpaceDN w:val="0"/>
              <w:adjustRightInd w:val="0"/>
              <w:jc w:val="center"/>
              <w:rPr>
                <w:rFonts w:eastAsia="Calibri"/>
                <w:sz w:val="20"/>
                <w:szCs w:val="20"/>
                <w:lang w:eastAsia="en-US"/>
              </w:rPr>
            </w:pPr>
            <w:r w:rsidRPr="007C6B39">
              <w:rPr>
                <w:rFonts w:eastAsia="Calibri"/>
                <w:sz w:val="20"/>
                <w:szCs w:val="20"/>
                <w:lang w:eastAsia="en-US"/>
              </w:rPr>
              <w:t>Сенокошение</w:t>
            </w:r>
          </w:p>
        </w:tc>
        <w:tc>
          <w:tcPr>
            <w:tcW w:w="627"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widowControl w:val="0"/>
              <w:jc w:val="center"/>
              <w:rPr>
                <w:rFonts w:eastAsia="Calibri"/>
                <w:sz w:val="20"/>
                <w:szCs w:val="20"/>
                <w:lang w:eastAsia="en-US"/>
              </w:rPr>
            </w:pPr>
            <w:r w:rsidRPr="007C6B39">
              <w:rPr>
                <w:rFonts w:eastAsia="Calibri"/>
                <w:sz w:val="20"/>
                <w:szCs w:val="20"/>
                <w:lang w:eastAsia="en-US"/>
              </w:rPr>
              <w:t>1.19</w:t>
            </w:r>
          </w:p>
        </w:tc>
        <w:tc>
          <w:tcPr>
            <w:tcW w:w="5895"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E841D5">
            <w:pPr>
              <w:widowControl w:val="0"/>
              <w:spacing w:line="228" w:lineRule="auto"/>
              <w:jc w:val="both"/>
              <w:rPr>
                <w:rFonts w:eastAsia="Calibri"/>
                <w:sz w:val="20"/>
                <w:szCs w:val="20"/>
                <w:lang w:eastAsia="en-US"/>
              </w:rPr>
            </w:pPr>
            <w:r w:rsidRPr="007C6B39">
              <w:rPr>
                <w:rFonts w:eastAsia="Calibri"/>
                <w:sz w:val="20"/>
                <w:szCs w:val="20"/>
                <w:lang w:eastAsia="en-US"/>
              </w:rPr>
              <w:t>Кошение трав, сбор и заготовка сена</w:t>
            </w:r>
          </w:p>
        </w:tc>
      </w:tr>
      <w:tr w:rsidR="007C6B39" w:rsidRPr="007C6B39" w:rsidTr="00B60009">
        <w:trPr>
          <w:trHeight w:val="343"/>
        </w:trPr>
        <w:tc>
          <w:tcPr>
            <w:tcW w:w="561"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7C6B39">
            <w:pPr>
              <w:numPr>
                <w:ilvl w:val="0"/>
                <w:numId w:val="15"/>
              </w:numPr>
              <w:spacing w:line="360" w:lineRule="auto"/>
              <w:contextualSpacing/>
              <w:jc w:val="center"/>
              <w:rPr>
                <w:rFonts w:eastAsia="Calibri"/>
                <w:sz w:val="20"/>
                <w:szCs w:val="20"/>
              </w:rPr>
            </w:pPr>
          </w:p>
        </w:tc>
        <w:tc>
          <w:tcPr>
            <w:tcW w:w="1992"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ind w:left="-103" w:right="-112"/>
              <w:jc w:val="center"/>
              <w:rPr>
                <w:rFonts w:eastAsia="Calibri"/>
                <w:sz w:val="20"/>
                <w:szCs w:val="20"/>
                <w:lang w:eastAsia="en-US"/>
              </w:rPr>
            </w:pPr>
            <w:r w:rsidRPr="007C6B39">
              <w:rPr>
                <w:rFonts w:eastAsia="Calibri"/>
                <w:sz w:val="20"/>
                <w:szCs w:val="20"/>
                <w:lang w:eastAsia="en-US"/>
              </w:rPr>
              <w:t>Выпас сельскохозяйственных животных</w:t>
            </w:r>
          </w:p>
        </w:tc>
        <w:tc>
          <w:tcPr>
            <w:tcW w:w="627"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1.20</w:t>
            </w:r>
          </w:p>
        </w:tc>
        <w:tc>
          <w:tcPr>
            <w:tcW w:w="5895"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E841D5">
            <w:pPr>
              <w:spacing w:line="228" w:lineRule="auto"/>
              <w:jc w:val="both"/>
              <w:rPr>
                <w:rFonts w:eastAsia="Calibri"/>
                <w:sz w:val="20"/>
                <w:szCs w:val="20"/>
                <w:lang w:eastAsia="en-US"/>
              </w:rPr>
            </w:pPr>
            <w:r w:rsidRPr="007C6B39">
              <w:rPr>
                <w:rFonts w:eastAsia="Calibri"/>
                <w:sz w:val="20"/>
                <w:szCs w:val="20"/>
                <w:lang w:eastAsia="en-US"/>
              </w:rPr>
              <w:t>Выпас сельскохозяйственных животных</w:t>
            </w:r>
          </w:p>
        </w:tc>
      </w:tr>
      <w:tr w:rsidR="007C6B39" w:rsidRPr="007C6B39" w:rsidTr="00B60009">
        <w:trPr>
          <w:trHeight w:val="1545"/>
        </w:trPr>
        <w:tc>
          <w:tcPr>
            <w:tcW w:w="561"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7C6B39">
            <w:pPr>
              <w:numPr>
                <w:ilvl w:val="0"/>
                <w:numId w:val="15"/>
              </w:numPr>
              <w:spacing w:line="360" w:lineRule="auto"/>
              <w:contextualSpacing/>
              <w:jc w:val="center"/>
              <w:rPr>
                <w:rFonts w:eastAsia="Calibri"/>
                <w:sz w:val="20"/>
                <w:szCs w:val="20"/>
              </w:rPr>
            </w:pPr>
          </w:p>
        </w:tc>
        <w:tc>
          <w:tcPr>
            <w:tcW w:w="1992"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Связь</w:t>
            </w:r>
          </w:p>
        </w:tc>
        <w:tc>
          <w:tcPr>
            <w:tcW w:w="627"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6.8</w:t>
            </w:r>
          </w:p>
        </w:tc>
        <w:tc>
          <w:tcPr>
            <w:tcW w:w="5895" w:type="dxa"/>
            <w:tcBorders>
              <w:top w:val="single" w:sz="4" w:space="0" w:color="auto"/>
              <w:left w:val="single" w:sz="4" w:space="0" w:color="auto"/>
              <w:bottom w:val="single" w:sz="4" w:space="0" w:color="auto"/>
              <w:right w:val="single" w:sz="4" w:space="0" w:color="auto"/>
            </w:tcBorders>
            <w:hideMark/>
          </w:tcPr>
          <w:p w:rsidR="007C6B39" w:rsidRPr="007C6B39" w:rsidRDefault="007C6B39" w:rsidP="00E841D5">
            <w:pPr>
              <w:spacing w:line="228" w:lineRule="auto"/>
              <w:jc w:val="both"/>
              <w:rPr>
                <w:rFonts w:eastAsia="Calibri"/>
                <w:sz w:val="20"/>
                <w:szCs w:val="20"/>
                <w:lang w:eastAsia="en-US"/>
              </w:rPr>
            </w:pPr>
            <w:r w:rsidRPr="007C6B39">
              <w:rPr>
                <w:rFonts w:eastAsia="Calibri"/>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кодами 3.1.1, 3.2.3</w:t>
            </w:r>
          </w:p>
        </w:tc>
      </w:tr>
      <w:tr w:rsidR="007C6B39" w:rsidRPr="007C6B39" w:rsidTr="00B60009">
        <w:trPr>
          <w:trHeight w:val="343"/>
        </w:trPr>
        <w:tc>
          <w:tcPr>
            <w:tcW w:w="561"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7C6B39">
            <w:pPr>
              <w:numPr>
                <w:ilvl w:val="0"/>
                <w:numId w:val="15"/>
              </w:numPr>
              <w:spacing w:line="360" w:lineRule="auto"/>
              <w:contextualSpacing/>
              <w:jc w:val="center"/>
              <w:rPr>
                <w:rFonts w:eastAsia="Calibri"/>
                <w:sz w:val="20"/>
                <w:szCs w:val="20"/>
              </w:rPr>
            </w:pPr>
          </w:p>
        </w:tc>
        <w:tc>
          <w:tcPr>
            <w:tcW w:w="1992"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Склад</w:t>
            </w:r>
          </w:p>
        </w:tc>
        <w:tc>
          <w:tcPr>
            <w:tcW w:w="627"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6.9</w:t>
            </w:r>
          </w:p>
        </w:tc>
        <w:tc>
          <w:tcPr>
            <w:tcW w:w="5895" w:type="dxa"/>
            <w:tcBorders>
              <w:top w:val="single" w:sz="4" w:space="0" w:color="auto"/>
              <w:left w:val="single" w:sz="4" w:space="0" w:color="auto"/>
              <w:bottom w:val="single" w:sz="4" w:space="0" w:color="auto"/>
              <w:right w:val="single" w:sz="4" w:space="0" w:color="auto"/>
            </w:tcBorders>
            <w:hideMark/>
          </w:tcPr>
          <w:p w:rsidR="007C6B39" w:rsidRPr="007C6B39" w:rsidRDefault="007C6B39" w:rsidP="00E841D5">
            <w:pPr>
              <w:spacing w:line="228" w:lineRule="auto"/>
              <w:jc w:val="both"/>
              <w:rPr>
                <w:rFonts w:eastAsia="Calibri"/>
                <w:sz w:val="20"/>
                <w:szCs w:val="20"/>
                <w:lang w:eastAsia="en-US"/>
              </w:rPr>
            </w:pPr>
            <w:r w:rsidRPr="007C6B39">
              <w:rPr>
                <w:rFonts w:eastAsia="Calibri"/>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E841D5" w:rsidRPr="007C6B39" w:rsidTr="00E841D5">
        <w:trPr>
          <w:trHeight w:val="103"/>
        </w:trPr>
        <w:tc>
          <w:tcPr>
            <w:tcW w:w="561" w:type="dxa"/>
            <w:tcBorders>
              <w:top w:val="single" w:sz="4" w:space="0" w:color="auto"/>
              <w:left w:val="single" w:sz="4" w:space="0" w:color="auto"/>
              <w:bottom w:val="single" w:sz="4" w:space="0" w:color="auto"/>
              <w:right w:val="single" w:sz="4" w:space="0" w:color="auto"/>
            </w:tcBorders>
            <w:vAlign w:val="center"/>
          </w:tcPr>
          <w:p w:rsidR="00E841D5" w:rsidRPr="005E2649" w:rsidRDefault="00E841D5" w:rsidP="00E841D5">
            <w:pPr>
              <w:jc w:val="center"/>
              <w:rPr>
                <w:rFonts w:eastAsia="Calibri"/>
                <w:sz w:val="20"/>
                <w:szCs w:val="20"/>
                <w:lang w:eastAsia="en-US"/>
              </w:rPr>
            </w:pPr>
            <w:r w:rsidRPr="005E2649">
              <w:rPr>
                <w:rFonts w:eastAsia="Calibri"/>
                <w:sz w:val="20"/>
                <w:szCs w:val="20"/>
                <w:lang w:eastAsia="en-US"/>
              </w:rPr>
              <w:lastRenderedPageBreak/>
              <w:t>1</w:t>
            </w:r>
          </w:p>
        </w:tc>
        <w:tc>
          <w:tcPr>
            <w:tcW w:w="1992" w:type="dxa"/>
            <w:tcBorders>
              <w:top w:val="single" w:sz="4" w:space="0" w:color="auto"/>
              <w:left w:val="single" w:sz="4" w:space="0" w:color="auto"/>
              <w:bottom w:val="single" w:sz="4" w:space="0" w:color="auto"/>
              <w:right w:val="single" w:sz="4" w:space="0" w:color="auto"/>
            </w:tcBorders>
            <w:vAlign w:val="center"/>
          </w:tcPr>
          <w:p w:rsidR="00E841D5" w:rsidRPr="005E2649" w:rsidRDefault="00E841D5" w:rsidP="00E841D5">
            <w:pPr>
              <w:jc w:val="center"/>
              <w:rPr>
                <w:rFonts w:eastAsia="Calibri"/>
                <w:sz w:val="20"/>
                <w:szCs w:val="20"/>
                <w:lang w:eastAsia="en-US"/>
              </w:rPr>
            </w:pPr>
            <w:r w:rsidRPr="005E2649">
              <w:rPr>
                <w:rFonts w:eastAsia="Calibri"/>
                <w:sz w:val="20"/>
                <w:szCs w:val="20"/>
                <w:lang w:eastAsia="en-US"/>
              </w:rPr>
              <w:t>2</w:t>
            </w:r>
          </w:p>
        </w:tc>
        <w:tc>
          <w:tcPr>
            <w:tcW w:w="627" w:type="dxa"/>
            <w:tcBorders>
              <w:top w:val="single" w:sz="4" w:space="0" w:color="auto"/>
              <w:left w:val="single" w:sz="4" w:space="0" w:color="auto"/>
              <w:bottom w:val="single" w:sz="4" w:space="0" w:color="auto"/>
              <w:right w:val="single" w:sz="4" w:space="0" w:color="auto"/>
            </w:tcBorders>
            <w:vAlign w:val="center"/>
          </w:tcPr>
          <w:p w:rsidR="00E841D5" w:rsidRPr="005E2649" w:rsidRDefault="00E841D5" w:rsidP="00E841D5">
            <w:pPr>
              <w:jc w:val="center"/>
              <w:rPr>
                <w:rFonts w:eastAsia="Calibri"/>
                <w:sz w:val="20"/>
                <w:szCs w:val="20"/>
                <w:lang w:eastAsia="en-US"/>
              </w:rPr>
            </w:pPr>
            <w:r w:rsidRPr="005E2649">
              <w:rPr>
                <w:rFonts w:eastAsia="Calibri"/>
                <w:sz w:val="20"/>
                <w:szCs w:val="20"/>
                <w:lang w:eastAsia="en-US"/>
              </w:rPr>
              <w:t>3</w:t>
            </w:r>
          </w:p>
        </w:tc>
        <w:tc>
          <w:tcPr>
            <w:tcW w:w="5895" w:type="dxa"/>
            <w:tcBorders>
              <w:top w:val="single" w:sz="4" w:space="0" w:color="auto"/>
              <w:left w:val="single" w:sz="4" w:space="0" w:color="auto"/>
              <w:bottom w:val="single" w:sz="4" w:space="0" w:color="auto"/>
              <w:right w:val="single" w:sz="4" w:space="0" w:color="auto"/>
            </w:tcBorders>
            <w:vAlign w:val="center"/>
          </w:tcPr>
          <w:p w:rsidR="00E841D5" w:rsidRPr="005E2649" w:rsidRDefault="00E841D5" w:rsidP="00E841D5">
            <w:pPr>
              <w:jc w:val="center"/>
              <w:rPr>
                <w:rFonts w:eastAsia="Calibri"/>
                <w:sz w:val="20"/>
                <w:szCs w:val="20"/>
                <w:lang w:eastAsia="en-US"/>
              </w:rPr>
            </w:pPr>
            <w:r w:rsidRPr="005E2649">
              <w:rPr>
                <w:rFonts w:eastAsia="Calibri"/>
                <w:sz w:val="20"/>
                <w:szCs w:val="20"/>
                <w:lang w:eastAsia="en-US"/>
              </w:rPr>
              <w:t>4</w:t>
            </w:r>
          </w:p>
        </w:tc>
      </w:tr>
      <w:tr w:rsidR="007C6B39" w:rsidRPr="007C6B39" w:rsidTr="00B60009">
        <w:trPr>
          <w:trHeight w:val="343"/>
        </w:trPr>
        <w:tc>
          <w:tcPr>
            <w:tcW w:w="561"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7C6B39">
            <w:pPr>
              <w:numPr>
                <w:ilvl w:val="0"/>
                <w:numId w:val="15"/>
              </w:numPr>
              <w:spacing w:line="360" w:lineRule="auto"/>
              <w:contextualSpacing/>
              <w:jc w:val="center"/>
              <w:rPr>
                <w:rFonts w:eastAsia="Calibri"/>
                <w:sz w:val="20"/>
                <w:szCs w:val="20"/>
              </w:rPr>
            </w:pPr>
          </w:p>
        </w:tc>
        <w:tc>
          <w:tcPr>
            <w:tcW w:w="1992"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Складские площадки</w:t>
            </w:r>
          </w:p>
        </w:tc>
        <w:tc>
          <w:tcPr>
            <w:tcW w:w="627"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6.9.1</w:t>
            </w:r>
          </w:p>
        </w:tc>
        <w:tc>
          <w:tcPr>
            <w:tcW w:w="5895"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both"/>
              <w:rPr>
                <w:rFonts w:eastAsia="Calibri"/>
                <w:sz w:val="20"/>
                <w:szCs w:val="20"/>
                <w:lang w:eastAsia="en-US"/>
              </w:rPr>
            </w:pPr>
            <w:r w:rsidRPr="007C6B39">
              <w:rPr>
                <w:rFonts w:eastAsia="Calibri"/>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7C6B39" w:rsidRPr="007C6B39" w:rsidTr="00B60009">
        <w:trPr>
          <w:trHeight w:val="274"/>
        </w:trPr>
        <w:tc>
          <w:tcPr>
            <w:tcW w:w="561"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7C6B39">
            <w:pPr>
              <w:numPr>
                <w:ilvl w:val="0"/>
                <w:numId w:val="15"/>
              </w:numPr>
              <w:spacing w:line="360" w:lineRule="auto"/>
              <w:contextualSpacing/>
              <w:jc w:val="center"/>
              <w:rPr>
                <w:rFonts w:eastAsia="Calibri"/>
                <w:sz w:val="20"/>
                <w:szCs w:val="20"/>
              </w:rPr>
            </w:pPr>
          </w:p>
        </w:tc>
        <w:tc>
          <w:tcPr>
            <w:tcW w:w="1992"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widowControl w:val="0"/>
              <w:autoSpaceDE w:val="0"/>
              <w:autoSpaceDN w:val="0"/>
              <w:adjustRightInd w:val="0"/>
              <w:jc w:val="center"/>
              <w:rPr>
                <w:sz w:val="20"/>
                <w:szCs w:val="20"/>
              </w:rPr>
            </w:pPr>
            <w:r w:rsidRPr="007C6B39">
              <w:rPr>
                <w:sz w:val="20"/>
                <w:szCs w:val="20"/>
              </w:rPr>
              <w:t>Размещение автомобильных дорог</w:t>
            </w:r>
          </w:p>
        </w:tc>
        <w:tc>
          <w:tcPr>
            <w:tcW w:w="627"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7.2.1</w:t>
            </w:r>
          </w:p>
        </w:tc>
        <w:tc>
          <w:tcPr>
            <w:tcW w:w="5895" w:type="dxa"/>
            <w:tcBorders>
              <w:top w:val="single" w:sz="4" w:space="0" w:color="auto"/>
              <w:left w:val="single" w:sz="4" w:space="0" w:color="auto"/>
              <w:bottom w:val="single" w:sz="4" w:space="0" w:color="auto"/>
              <w:right w:val="single" w:sz="4" w:space="0" w:color="auto"/>
            </w:tcBorders>
            <w:hideMark/>
          </w:tcPr>
          <w:p w:rsidR="007C6B39" w:rsidRPr="007C6B39" w:rsidRDefault="007C6B39" w:rsidP="007C6B39">
            <w:pPr>
              <w:widowControl w:val="0"/>
              <w:autoSpaceDE w:val="0"/>
              <w:autoSpaceDN w:val="0"/>
              <w:adjustRightInd w:val="0"/>
              <w:jc w:val="both"/>
              <w:rPr>
                <w:sz w:val="20"/>
                <w:szCs w:val="20"/>
              </w:rPr>
            </w:pPr>
            <w:r w:rsidRPr="007C6B39">
              <w:rPr>
                <w:sz w:val="20"/>
                <w:szCs w:val="20"/>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7C6B39" w:rsidRPr="007C6B39" w:rsidTr="00B60009">
        <w:tc>
          <w:tcPr>
            <w:tcW w:w="561"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7C6B39">
            <w:pPr>
              <w:numPr>
                <w:ilvl w:val="0"/>
                <w:numId w:val="15"/>
              </w:numPr>
              <w:spacing w:line="360" w:lineRule="auto"/>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sz w:val="20"/>
                <w:szCs w:val="20"/>
              </w:rPr>
              <w:t>Запас</w:t>
            </w:r>
          </w:p>
        </w:tc>
        <w:tc>
          <w:tcPr>
            <w:tcW w:w="627"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12.3</w:t>
            </w:r>
          </w:p>
        </w:tc>
        <w:tc>
          <w:tcPr>
            <w:tcW w:w="5895"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rPr>
                <w:rFonts w:eastAsia="Calibri"/>
                <w:sz w:val="20"/>
                <w:szCs w:val="20"/>
                <w:lang w:eastAsia="en-US"/>
              </w:rPr>
            </w:pPr>
            <w:r w:rsidRPr="007C6B39">
              <w:rPr>
                <w:sz w:val="20"/>
                <w:szCs w:val="20"/>
              </w:rPr>
              <w:t>Отсутствие хозяйственной деятельности</w:t>
            </w:r>
          </w:p>
        </w:tc>
      </w:tr>
      <w:tr w:rsidR="007C6B39" w:rsidRPr="007C6B39" w:rsidTr="00B60009">
        <w:tc>
          <w:tcPr>
            <w:tcW w:w="9075" w:type="dxa"/>
            <w:gridSpan w:val="4"/>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Условно разрешенные виды использования</w:t>
            </w:r>
          </w:p>
        </w:tc>
      </w:tr>
      <w:tr w:rsidR="007C6B39" w:rsidRPr="007C6B39" w:rsidTr="00B60009">
        <w:tc>
          <w:tcPr>
            <w:tcW w:w="561"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7C6B39">
            <w:pPr>
              <w:numPr>
                <w:ilvl w:val="0"/>
                <w:numId w:val="15"/>
              </w:numPr>
              <w:spacing w:line="360" w:lineRule="auto"/>
              <w:contextualSpacing/>
              <w:jc w:val="center"/>
              <w:rPr>
                <w:rFonts w:eastAsia="Calibri"/>
                <w:sz w:val="20"/>
                <w:szCs w:val="20"/>
              </w:rPr>
            </w:pPr>
          </w:p>
        </w:tc>
        <w:tc>
          <w:tcPr>
            <w:tcW w:w="1992"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Питомники</w:t>
            </w:r>
          </w:p>
        </w:tc>
        <w:tc>
          <w:tcPr>
            <w:tcW w:w="627"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1.17</w:t>
            </w:r>
          </w:p>
        </w:tc>
        <w:tc>
          <w:tcPr>
            <w:tcW w:w="5895" w:type="dxa"/>
            <w:tcBorders>
              <w:top w:val="single" w:sz="4" w:space="0" w:color="auto"/>
              <w:left w:val="single" w:sz="4" w:space="0" w:color="auto"/>
              <w:bottom w:val="single" w:sz="4" w:space="0" w:color="auto"/>
              <w:right w:val="single" w:sz="4" w:space="0" w:color="auto"/>
            </w:tcBorders>
            <w:hideMark/>
          </w:tcPr>
          <w:p w:rsidR="007C6B39" w:rsidRPr="007C6B39" w:rsidRDefault="007C6B39" w:rsidP="007C6B39">
            <w:pPr>
              <w:jc w:val="both"/>
              <w:rPr>
                <w:rFonts w:eastAsia="Calibri"/>
                <w:sz w:val="20"/>
                <w:szCs w:val="20"/>
                <w:lang w:eastAsia="en-US"/>
              </w:rPr>
            </w:pPr>
            <w:r w:rsidRPr="007C6B39">
              <w:rPr>
                <w:rFonts w:eastAsia="Calibri"/>
                <w:sz w:val="20"/>
                <w:szCs w:val="20"/>
                <w:lang w:eastAsia="en-US"/>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r>
      <w:tr w:rsidR="007C6B39" w:rsidRPr="007C6B39" w:rsidTr="00B60009">
        <w:tc>
          <w:tcPr>
            <w:tcW w:w="561" w:type="dxa"/>
            <w:tcBorders>
              <w:top w:val="single" w:sz="4" w:space="0" w:color="auto"/>
              <w:left w:val="single" w:sz="4" w:space="0" w:color="auto"/>
              <w:bottom w:val="single" w:sz="4" w:space="0" w:color="auto"/>
              <w:right w:val="single" w:sz="4" w:space="0" w:color="auto"/>
            </w:tcBorders>
            <w:vAlign w:val="center"/>
          </w:tcPr>
          <w:p w:rsidR="007C6B39" w:rsidRPr="007C6B39" w:rsidRDefault="007C6B39" w:rsidP="007C6B39">
            <w:pPr>
              <w:numPr>
                <w:ilvl w:val="0"/>
                <w:numId w:val="15"/>
              </w:numPr>
              <w:spacing w:line="360" w:lineRule="auto"/>
              <w:contextualSpacing/>
              <w:jc w:val="center"/>
              <w:rPr>
                <w:rFonts w:eastAsia="Calibri"/>
                <w:sz w:val="20"/>
                <w:szCs w:val="20"/>
              </w:rPr>
            </w:pPr>
          </w:p>
        </w:tc>
        <w:tc>
          <w:tcPr>
            <w:tcW w:w="1992"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Историко-культурная деятельность</w:t>
            </w:r>
          </w:p>
        </w:tc>
        <w:tc>
          <w:tcPr>
            <w:tcW w:w="627" w:type="dxa"/>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9.3</w:t>
            </w:r>
          </w:p>
        </w:tc>
        <w:tc>
          <w:tcPr>
            <w:tcW w:w="5895" w:type="dxa"/>
            <w:tcBorders>
              <w:top w:val="single" w:sz="4" w:space="0" w:color="auto"/>
              <w:left w:val="single" w:sz="4" w:space="0" w:color="auto"/>
              <w:bottom w:val="single" w:sz="4" w:space="0" w:color="auto"/>
              <w:right w:val="single" w:sz="4" w:space="0" w:color="auto"/>
            </w:tcBorders>
            <w:hideMark/>
          </w:tcPr>
          <w:p w:rsidR="007C6B39" w:rsidRPr="007C6B39" w:rsidRDefault="007C6B39" w:rsidP="007C6B39">
            <w:pPr>
              <w:jc w:val="both"/>
              <w:rPr>
                <w:rFonts w:eastAsia="Calibri"/>
                <w:sz w:val="20"/>
                <w:szCs w:val="20"/>
                <w:lang w:eastAsia="en-US"/>
              </w:rPr>
            </w:pPr>
            <w:r w:rsidRPr="007C6B39">
              <w:rPr>
                <w:rFonts w:eastAsia="Calibri"/>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7C6B39" w:rsidRPr="007C6B39" w:rsidTr="00B60009">
        <w:tc>
          <w:tcPr>
            <w:tcW w:w="9075" w:type="dxa"/>
            <w:gridSpan w:val="4"/>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b/>
                <w:sz w:val="20"/>
                <w:szCs w:val="20"/>
                <w:lang w:eastAsia="en-US"/>
              </w:rPr>
              <w:t xml:space="preserve">Вспомогательные виды разрешенного </w:t>
            </w:r>
            <w:proofErr w:type="spellStart"/>
            <w:proofErr w:type="gramStart"/>
            <w:r w:rsidRPr="007C6B39">
              <w:rPr>
                <w:rFonts w:eastAsia="Calibri"/>
                <w:b/>
                <w:sz w:val="20"/>
                <w:szCs w:val="20"/>
                <w:lang w:eastAsia="en-US"/>
              </w:rPr>
              <w:t>использования,допустимые</w:t>
            </w:r>
            <w:proofErr w:type="spellEnd"/>
            <w:proofErr w:type="gramEnd"/>
            <w:r w:rsidRPr="007C6B39">
              <w:rPr>
                <w:rFonts w:eastAsia="Calibri"/>
                <w:b/>
                <w:sz w:val="20"/>
                <w:szCs w:val="20"/>
                <w:lang w:eastAsia="en-US"/>
              </w:rPr>
              <w:t xml:space="preserve">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7C6B39" w:rsidRPr="007C6B39" w:rsidTr="00B60009">
        <w:tc>
          <w:tcPr>
            <w:tcW w:w="9075" w:type="dxa"/>
            <w:gridSpan w:val="4"/>
            <w:tcBorders>
              <w:top w:val="single" w:sz="4" w:space="0" w:color="auto"/>
              <w:left w:val="single" w:sz="4" w:space="0" w:color="auto"/>
              <w:bottom w:val="single" w:sz="4" w:space="0" w:color="auto"/>
              <w:right w:val="single" w:sz="4" w:space="0" w:color="auto"/>
            </w:tcBorders>
            <w:vAlign w:val="center"/>
            <w:hideMark/>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Для данной зоны - Вспомогательные виды разрешенного использования</w:t>
            </w:r>
            <w:r w:rsidRPr="007C6B39">
              <w:rPr>
                <w:rFonts w:eastAsia="Calibri"/>
                <w:b/>
                <w:sz w:val="20"/>
                <w:szCs w:val="20"/>
                <w:lang w:eastAsia="en-US"/>
              </w:rPr>
              <w:t xml:space="preserve"> не устанавливаются</w:t>
            </w:r>
          </w:p>
        </w:tc>
      </w:tr>
    </w:tbl>
    <w:p w:rsidR="007C6B39" w:rsidRPr="007C6B39" w:rsidRDefault="007C6B39" w:rsidP="00E841D5">
      <w:pPr>
        <w:widowControl w:val="0"/>
        <w:autoSpaceDE w:val="0"/>
        <w:autoSpaceDN w:val="0"/>
        <w:adjustRightInd w:val="0"/>
        <w:spacing w:line="228" w:lineRule="auto"/>
        <w:ind w:firstLine="567"/>
        <w:jc w:val="both"/>
        <w:rPr>
          <w:rFonts w:cs="Arial"/>
          <w:sz w:val="28"/>
          <w:szCs w:val="28"/>
        </w:rPr>
      </w:pPr>
    </w:p>
    <w:p w:rsidR="007C6B39" w:rsidRPr="007C6B39" w:rsidRDefault="007C6B39" w:rsidP="00E841D5">
      <w:pPr>
        <w:widowControl w:val="0"/>
        <w:spacing w:line="228" w:lineRule="auto"/>
        <w:ind w:firstLine="709"/>
        <w:jc w:val="both"/>
        <w:rPr>
          <w:rFonts w:eastAsia="Calibri"/>
          <w:b/>
          <w:sz w:val="28"/>
          <w:szCs w:val="28"/>
          <w:lang w:eastAsia="en-US"/>
        </w:rPr>
      </w:pPr>
      <w:r w:rsidRPr="007C6B39">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C6B39" w:rsidRPr="007C6B39" w:rsidRDefault="007C6B39" w:rsidP="00E841D5">
      <w:pPr>
        <w:widowControl w:val="0"/>
        <w:suppressAutoHyphens/>
        <w:spacing w:line="228" w:lineRule="auto"/>
        <w:ind w:firstLine="709"/>
        <w:contextualSpacing/>
        <w:jc w:val="both"/>
        <w:rPr>
          <w:sz w:val="28"/>
          <w:szCs w:val="28"/>
        </w:rPr>
      </w:pPr>
      <w:r w:rsidRPr="007C6B39">
        <w:rPr>
          <w:sz w:val="28"/>
          <w:szCs w:val="28"/>
        </w:rPr>
        <w:t>минимальный размер земельного участка – не устанавливается;</w:t>
      </w:r>
    </w:p>
    <w:p w:rsidR="007C6B39" w:rsidRPr="007C6B39" w:rsidRDefault="007C6B39" w:rsidP="00E841D5">
      <w:pPr>
        <w:widowControl w:val="0"/>
        <w:suppressAutoHyphens/>
        <w:spacing w:line="228" w:lineRule="auto"/>
        <w:ind w:firstLine="709"/>
        <w:contextualSpacing/>
        <w:jc w:val="both"/>
        <w:rPr>
          <w:color w:val="000000"/>
          <w:sz w:val="28"/>
          <w:szCs w:val="28"/>
        </w:rPr>
      </w:pPr>
      <w:r w:rsidRPr="007C6B39">
        <w:rPr>
          <w:color w:val="000000"/>
          <w:sz w:val="28"/>
          <w:szCs w:val="28"/>
        </w:rPr>
        <w:t>максимальный размер земельного участка – не устанавливается;</w:t>
      </w:r>
    </w:p>
    <w:p w:rsidR="007C6B39" w:rsidRPr="007C6B39" w:rsidRDefault="007C6B39" w:rsidP="00E841D5">
      <w:pPr>
        <w:widowControl w:val="0"/>
        <w:suppressAutoHyphens/>
        <w:spacing w:line="228" w:lineRule="auto"/>
        <w:ind w:firstLine="709"/>
        <w:contextualSpacing/>
        <w:jc w:val="both"/>
        <w:rPr>
          <w:rFonts w:eastAsia="Calibri"/>
          <w:color w:val="000000"/>
          <w:sz w:val="28"/>
          <w:szCs w:val="28"/>
        </w:rPr>
      </w:pPr>
      <w:r w:rsidRPr="007C6B39">
        <w:rPr>
          <w:rFonts w:eastAsia="Calibri"/>
          <w:color w:val="000000"/>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7C6B39">
        <w:rPr>
          <w:rFonts w:eastAsia="Calibri"/>
          <w:color w:val="000000"/>
          <w:sz w:val="28"/>
          <w:szCs w:val="28"/>
        </w:rPr>
        <w:t xml:space="preserve"> – не устанавливаются; </w:t>
      </w:r>
    </w:p>
    <w:p w:rsidR="007C6B39" w:rsidRPr="007C6B39" w:rsidRDefault="007C6B39" w:rsidP="00E841D5">
      <w:pPr>
        <w:widowControl w:val="0"/>
        <w:suppressAutoHyphens/>
        <w:spacing w:line="228" w:lineRule="auto"/>
        <w:ind w:firstLine="709"/>
        <w:contextualSpacing/>
        <w:jc w:val="both"/>
        <w:rPr>
          <w:rFonts w:eastAsia="Calibri"/>
          <w:sz w:val="28"/>
          <w:szCs w:val="28"/>
        </w:rPr>
      </w:pPr>
      <w:r w:rsidRPr="007C6B39">
        <w:rPr>
          <w:rFonts w:eastAsia="Calibri"/>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7C6B39" w:rsidRPr="007C6B39" w:rsidRDefault="007C6B39" w:rsidP="00E841D5">
      <w:pPr>
        <w:widowControl w:val="0"/>
        <w:autoSpaceDE w:val="0"/>
        <w:autoSpaceDN w:val="0"/>
        <w:adjustRightInd w:val="0"/>
        <w:spacing w:line="228" w:lineRule="auto"/>
        <w:ind w:firstLine="709"/>
        <w:jc w:val="both"/>
        <w:rPr>
          <w:sz w:val="28"/>
          <w:szCs w:val="28"/>
        </w:rPr>
      </w:pPr>
      <w:r w:rsidRPr="007C6B39">
        <w:rPr>
          <w:sz w:val="28"/>
          <w:szCs w:val="28"/>
        </w:rPr>
        <w:t>максимальный процент застройки – не устанавливается;</w:t>
      </w:r>
    </w:p>
    <w:p w:rsidR="007C6B39" w:rsidRPr="007C6B39" w:rsidRDefault="007C6B39" w:rsidP="00E841D5">
      <w:pPr>
        <w:widowControl w:val="0"/>
        <w:suppressAutoHyphens/>
        <w:spacing w:line="228" w:lineRule="auto"/>
        <w:ind w:firstLine="709"/>
        <w:contextualSpacing/>
        <w:jc w:val="both"/>
        <w:rPr>
          <w:sz w:val="28"/>
          <w:szCs w:val="28"/>
        </w:rPr>
      </w:pPr>
      <w:r w:rsidRPr="007C6B39">
        <w:rPr>
          <w:rFonts w:eastAsia="Calibri"/>
          <w:sz w:val="28"/>
          <w:szCs w:val="28"/>
          <w:lang w:eastAsia="en-US"/>
        </w:rPr>
        <w:t xml:space="preserve">максимальное количество этажей надземной части зданий, строений, сооружений на </w:t>
      </w:r>
      <w:r w:rsidRPr="007C6B39">
        <w:rPr>
          <w:sz w:val="28"/>
          <w:szCs w:val="28"/>
        </w:rPr>
        <w:t>территории земельных участков – не устанавливается;</w:t>
      </w:r>
    </w:p>
    <w:p w:rsidR="007C6B39" w:rsidRPr="007C6B39" w:rsidRDefault="007C6B39" w:rsidP="00E841D5">
      <w:pPr>
        <w:widowControl w:val="0"/>
        <w:suppressAutoHyphens/>
        <w:spacing w:line="228" w:lineRule="auto"/>
        <w:ind w:firstLine="709"/>
        <w:contextualSpacing/>
        <w:jc w:val="both"/>
        <w:rPr>
          <w:sz w:val="28"/>
          <w:szCs w:val="28"/>
        </w:rPr>
      </w:pPr>
      <w:r w:rsidRPr="007C6B39">
        <w:rPr>
          <w:sz w:val="28"/>
          <w:szCs w:val="28"/>
        </w:rPr>
        <w:t>максимальная высота от уровня земли до верха плоской кровли – не устанавливается.</w:t>
      </w:r>
    </w:p>
    <w:p w:rsidR="007C6B39" w:rsidRPr="007C6B39" w:rsidRDefault="007C6B39" w:rsidP="00E841D5">
      <w:pPr>
        <w:widowControl w:val="0"/>
        <w:autoSpaceDE w:val="0"/>
        <w:autoSpaceDN w:val="0"/>
        <w:adjustRightInd w:val="0"/>
        <w:spacing w:line="228" w:lineRule="auto"/>
        <w:ind w:firstLine="709"/>
        <w:contextualSpacing/>
        <w:jc w:val="both"/>
        <w:outlineLvl w:val="2"/>
        <w:rPr>
          <w:rFonts w:eastAsia="TimesNewRoman"/>
          <w:sz w:val="28"/>
          <w:szCs w:val="28"/>
        </w:rPr>
      </w:pPr>
      <w:r w:rsidRPr="007C6B39">
        <w:rPr>
          <w:rFonts w:eastAsia="Calibri"/>
          <w:b/>
          <w:sz w:val="28"/>
          <w:szCs w:val="28"/>
          <w:lang w:eastAsia="en-US"/>
        </w:rPr>
        <w:t>Ограничения использования земельных участков и объектов капитального строительства</w:t>
      </w:r>
      <w:r w:rsidRPr="007C6B39">
        <w:rPr>
          <w:rFonts w:eastAsia="Calibri"/>
          <w:sz w:val="28"/>
          <w:szCs w:val="28"/>
          <w:lang w:eastAsia="en-US"/>
        </w:rPr>
        <w:t xml:space="preserve"> дл</w:t>
      </w:r>
      <w:r w:rsidRPr="007C6B39">
        <w:rPr>
          <w:rFonts w:eastAsia="TimesNewRoman"/>
          <w:sz w:val="28"/>
          <w:szCs w:val="28"/>
        </w:rPr>
        <w:t>я данной территориальной зоны установлены в подразделе 3 настоящего раздела.</w:t>
      </w:r>
    </w:p>
    <w:p w:rsidR="00B60009" w:rsidRPr="007C6B39" w:rsidRDefault="00B60009" w:rsidP="00B60009">
      <w:pPr>
        <w:autoSpaceDE w:val="0"/>
        <w:autoSpaceDN w:val="0"/>
        <w:adjustRightInd w:val="0"/>
        <w:jc w:val="center"/>
        <w:rPr>
          <w:rFonts w:eastAsia="Calibri"/>
          <w:b/>
          <w:sz w:val="28"/>
          <w:szCs w:val="28"/>
          <w:lang w:eastAsia="en-US"/>
        </w:rPr>
      </w:pPr>
      <w:r w:rsidRPr="007C6B39">
        <w:rPr>
          <w:rFonts w:eastAsia="Calibri"/>
          <w:b/>
          <w:sz w:val="28"/>
          <w:szCs w:val="28"/>
          <w:lang w:eastAsia="en-US"/>
        </w:rPr>
        <w:lastRenderedPageBreak/>
        <w:t>2.</w:t>
      </w:r>
      <w:r>
        <w:rPr>
          <w:rFonts w:eastAsia="Calibri"/>
          <w:b/>
          <w:sz w:val="28"/>
          <w:szCs w:val="28"/>
          <w:lang w:eastAsia="en-US"/>
        </w:rPr>
        <w:t>9</w:t>
      </w:r>
      <w:r w:rsidRPr="007C6B39">
        <w:rPr>
          <w:rFonts w:eastAsia="Calibri"/>
          <w:b/>
          <w:sz w:val="28"/>
          <w:szCs w:val="28"/>
          <w:lang w:eastAsia="en-US"/>
        </w:rPr>
        <w:t xml:space="preserve">. Градостроительный регламент для зоны </w:t>
      </w:r>
      <w:r w:rsidRPr="007C6B39">
        <w:rPr>
          <w:rFonts w:eastAsia="Calibri"/>
          <w:b/>
          <w:bCs/>
          <w:sz w:val="28"/>
          <w:szCs w:val="28"/>
        </w:rPr>
        <w:t>сельскохозяйственного использования</w:t>
      </w:r>
      <w:r w:rsidRPr="007C6B39">
        <w:rPr>
          <w:rFonts w:eastAsia="Calibri"/>
          <w:b/>
          <w:sz w:val="28"/>
          <w:szCs w:val="28"/>
          <w:lang w:eastAsia="en-US"/>
        </w:rPr>
        <w:t xml:space="preserve"> (СХ</w:t>
      </w:r>
      <w:r>
        <w:rPr>
          <w:rFonts w:eastAsia="Calibri"/>
          <w:b/>
          <w:sz w:val="28"/>
          <w:szCs w:val="28"/>
          <w:lang w:eastAsia="en-US"/>
        </w:rPr>
        <w:t>2</w:t>
      </w:r>
      <w:r w:rsidRPr="007C6B39">
        <w:rPr>
          <w:rFonts w:eastAsia="Calibri"/>
          <w:b/>
          <w:sz w:val="28"/>
          <w:szCs w:val="28"/>
          <w:lang w:eastAsia="en-US"/>
        </w:rPr>
        <w:t>)</w:t>
      </w:r>
    </w:p>
    <w:p w:rsidR="00B60009" w:rsidRPr="007C6B39" w:rsidRDefault="00B60009" w:rsidP="00B60009">
      <w:pPr>
        <w:autoSpaceDE w:val="0"/>
        <w:autoSpaceDN w:val="0"/>
        <w:adjustRightInd w:val="0"/>
        <w:ind w:firstLine="708"/>
        <w:jc w:val="both"/>
        <w:rPr>
          <w:rFonts w:eastAsia="Calibri"/>
          <w:b/>
          <w:sz w:val="28"/>
          <w:szCs w:val="28"/>
          <w:lang w:eastAsia="en-US"/>
        </w:rPr>
      </w:pPr>
    </w:p>
    <w:p w:rsidR="00B60009" w:rsidRPr="007C6B39" w:rsidRDefault="00B60009" w:rsidP="00B60009">
      <w:pPr>
        <w:widowControl w:val="0"/>
        <w:ind w:firstLine="709"/>
        <w:jc w:val="both"/>
        <w:rPr>
          <w:rFonts w:eastAsia="Calibri"/>
          <w:sz w:val="28"/>
          <w:szCs w:val="28"/>
          <w:lang w:eastAsia="en-US"/>
        </w:rPr>
      </w:pPr>
      <w:r w:rsidRPr="007C6B39">
        <w:rPr>
          <w:rFonts w:eastAsia="Calibri"/>
          <w:sz w:val="28"/>
          <w:szCs w:val="28"/>
          <w:lang w:eastAsia="en-US"/>
        </w:rPr>
        <w:t xml:space="preserve">Код обозначения зоны </w:t>
      </w:r>
      <w:r w:rsidRPr="007C6B39">
        <w:rPr>
          <w:rFonts w:eastAsia="Calibri"/>
          <w:bCs/>
          <w:sz w:val="28"/>
          <w:szCs w:val="28"/>
        </w:rPr>
        <w:t xml:space="preserve">сельскохозяйственного использования </w:t>
      </w:r>
      <w:r w:rsidRPr="007C6B39">
        <w:rPr>
          <w:rFonts w:eastAsia="Calibri"/>
          <w:sz w:val="28"/>
          <w:szCs w:val="28"/>
          <w:lang w:eastAsia="en-US"/>
        </w:rPr>
        <w:t>на карте градостроительного зонирования – СХ</w:t>
      </w:r>
      <w:r>
        <w:rPr>
          <w:rFonts w:eastAsia="Calibri"/>
          <w:sz w:val="28"/>
          <w:szCs w:val="28"/>
          <w:lang w:eastAsia="en-US"/>
        </w:rPr>
        <w:t>2</w:t>
      </w:r>
      <w:r w:rsidRPr="007C6B39">
        <w:rPr>
          <w:rFonts w:eastAsia="Calibri"/>
          <w:sz w:val="28"/>
          <w:szCs w:val="28"/>
          <w:lang w:eastAsia="en-US"/>
        </w:rPr>
        <w:t>.</w:t>
      </w:r>
    </w:p>
    <w:p w:rsidR="00F63992" w:rsidRDefault="00B60009" w:rsidP="00B60009">
      <w:pPr>
        <w:autoSpaceDE w:val="0"/>
        <w:autoSpaceDN w:val="0"/>
        <w:adjustRightInd w:val="0"/>
        <w:ind w:firstLine="708"/>
        <w:jc w:val="both"/>
        <w:rPr>
          <w:rFonts w:eastAsia="Calibri"/>
          <w:sz w:val="28"/>
          <w:szCs w:val="28"/>
          <w:lang w:eastAsia="en-US"/>
        </w:rPr>
      </w:pPr>
      <w:r w:rsidRPr="007C6B39">
        <w:rPr>
          <w:rFonts w:eastAsia="Calibri"/>
          <w:sz w:val="28"/>
          <w:szCs w:val="28"/>
          <w:lang w:eastAsia="en-US"/>
        </w:rPr>
        <w:t xml:space="preserve">Виды разрешенного использования земельных участков и объектов капитального строительства для зоны </w:t>
      </w:r>
      <w:r w:rsidRPr="007C6B39">
        <w:rPr>
          <w:rFonts w:eastAsia="Calibri"/>
          <w:bCs/>
          <w:sz w:val="28"/>
          <w:szCs w:val="28"/>
        </w:rPr>
        <w:t xml:space="preserve">сельскохозяйственного использования </w:t>
      </w:r>
      <w:r w:rsidRPr="007C6B39">
        <w:rPr>
          <w:rFonts w:eastAsia="Calibri"/>
          <w:sz w:val="28"/>
          <w:szCs w:val="28"/>
          <w:lang w:eastAsia="en-US"/>
        </w:rPr>
        <w:t xml:space="preserve">представлены в таблице </w:t>
      </w:r>
      <w:r>
        <w:rPr>
          <w:rFonts w:eastAsia="Calibri"/>
          <w:sz w:val="28"/>
          <w:szCs w:val="28"/>
          <w:lang w:eastAsia="en-US"/>
        </w:rPr>
        <w:t>8</w:t>
      </w:r>
      <w:r w:rsidRPr="007C6B39">
        <w:rPr>
          <w:rFonts w:eastAsia="Calibri"/>
          <w:sz w:val="28"/>
          <w:szCs w:val="28"/>
          <w:lang w:eastAsia="en-US"/>
        </w:rPr>
        <w:t>.</w:t>
      </w:r>
    </w:p>
    <w:p w:rsidR="00B60009" w:rsidRPr="007C6B39" w:rsidRDefault="00B60009" w:rsidP="00B60009">
      <w:pPr>
        <w:autoSpaceDE w:val="0"/>
        <w:autoSpaceDN w:val="0"/>
        <w:adjustRightInd w:val="0"/>
        <w:ind w:firstLine="708"/>
        <w:jc w:val="right"/>
        <w:rPr>
          <w:rFonts w:eastAsia="Calibri"/>
          <w:sz w:val="28"/>
          <w:szCs w:val="28"/>
          <w:lang w:eastAsia="en-US"/>
        </w:rPr>
      </w:pPr>
      <w:r w:rsidRPr="007C6B39">
        <w:rPr>
          <w:rFonts w:eastAsia="Calibri"/>
          <w:sz w:val="28"/>
          <w:szCs w:val="28"/>
          <w:lang w:eastAsia="en-US"/>
        </w:rPr>
        <w:t xml:space="preserve">Таблица </w:t>
      </w:r>
      <w:r>
        <w:rPr>
          <w:rFonts w:eastAsia="Calibri"/>
          <w:sz w:val="28"/>
          <w:szCs w:val="28"/>
          <w:lang w:eastAsia="en-US"/>
        </w:rPr>
        <w:t>8</w:t>
      </w:r>
    </w:p>
    <w:p w:rsidR="00B60009" w:rsidRPr="007C6B39" w:rsidRDefault="00B60009" w:rsidP="00B60009">
      <w:pPr>
        <w:autoSpaceDE w:val="0"/>
        <w:autoSpaceDN w:val="0"/>
        <w:adjustRightInd w:val="0"/>
        <w:ind w:firstLine="708"/>
        <w:jc w:val="both"/>
        <w:rPr>
          <w:rFonts w:eastAsia="Calibri"/>
          <w:b/>
          <w:sz w:val="28"/>
          <w:szCs w:val="28"/>
          <w:lang w:eastAsia="en-US"/>
        </w:rPr>
      </w:pPr>
    </w:p>
    <w:p w:rsidR="00B60009" w:rsidRPr="007C6B39" w:rsidRDefault="00B60009" w:rsidP="00B60009">
      <w:pPr>
        <w:autoSpaceDE w:val="0"/>
        <w:autoSpaceDN w:val="0"/>
        <w:adjustRightInd w:val="0"/>
        <w:jc w:val="center"/>
        <w:rPr>
          <w:rFonts w:eastAsia="Calibri"/>
          <w:b/>
          <w:sz w:val="28"/>
          <w:szCs w:val="28"/>
          <w:lang w:eastAsia="en-US"/>
        </w:rPr>
      </w:pPr>
      <w:r w:rsidRPr="007C6B39">
        <w:rPr>
          <w:rFonts w:eastAsia="Calibri"/>
          <w:b/>
          <w:sz w:val="28"/>
          <w:szCs w:val="28"/>
          <w:lang w:eastAsia="en-US"/>
        </w:rPr>
        <w:t xml:space="preserve">Виды разрешенного использования земельных участков и объектов капитального строительства для зоны </w:t>
      </w:r>
      <w:r w:rsidRPr="007C6B39">
        <w:rPr>
          <w:rFonts w:eastAsia="Calibri"/>
          <w:b/>
          <w:bCs/>
          <w:sz w:val="28"/>
          <w:szCs w:val="28"/>
        </w:rPr>
        <w:t xml:space="preserve">сельскохозяйственного использования </w:t>
      </w:r>
    </w:p>
    <w:p w:rsidR="00B60009" w:rsidRPr="007C6B39" w:rsidRDefault="00B60009" w:rsidP="00B60009">
      <w:pPr>
        <w:widowControl w:val="0"/>
        <w:ind w:firstLine="709"/>
        <w:jc w:val="both"/>
        <w:rPr>
          <w:rFonts w:eastAsia="Calibri"/>
          <w:sz w:val="28"/>
          <w:szCs w:val="28"/>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1991"/>
        <w:gridCol w:w="627"/>
        <w:gridCol w:w="5893"/>
      </w:tblGrid>
      <w:tr w:rsidR="00B60009" w:rsidRPr="007C6B39" w:rsidTr="00B60009">
        <w:tc>
          <w:tcPr>
            <w:tcW w:w="9072" w:type="dxa"/>
            <w:gridSpan w:val="4"/>
            <w:shd w:val="clear" w:color="auto" w:fill="auto"/>
            <w:vAlign w:val="center"/>
          </w:tcPr>
          <w:p w:rsidR="00B60009" w:rsidRPr="007C6B39" w:rsidRDefault="00B60009" w:rsidP="00B60009">
            <w:pPr>
              <w:jc w:val="center"/>
              <w:rPr>
                <w:rFonts w:eastAsia="Calibri"/>
                <w:sz w:val="20"/>
                <w:szCs w:val="20"/>
                <w:lang w:eastAsia="en-US"/>
              </w:rPr>
            </w:pPr>
            <w:r w:rsidRPr="007C6B39">
              <w:rPr>
                <w:rFonts w:eastAsia="Calibri"/>
                <w:sz w:val="20"/>
                <w:szCs w:val="20"/>
                <w:lang w:eastAsia="en-US"/>
              </w:rPr>
              <w:br w:type="page"/>
            </w:r>
            <w:r w:rsidRPr="007C6B39">
              <w:rPr>
                <w:rFonts w:eastAsia="Calibri"/>
                <w:sz w:val="20"/>
                <w:szCs w:val="20"/>
                <w:lang w:eastAsia="en-US"/>
              </w:rPr>
              <w:br w:type="page"/>
            </w:r>
            <w:r w:rsidRPr="007C6B39">
              <w:rPr>
                <w:rFonts w:eastAsia="Calibri"/>
                <w:b/>
                <w:sz w:val="20"/>
                <w:szCs w:val="20"/>
                <w:lang w:eastAsia="en-US"/>
              </w:rPr>
              <w:t>СХ</w:t>
            </w:r>
            <w:r>
              <w:rPr>
                <w:rFonts w:eastAsia="Calibri"/>
                <w:b/>
                <w:sz w:val="20"/>
                <w:szCs w:val="20"/>
                <w:lang w:eastAsia="en-US"/>
              </w:rPr>
              <w:t>2</w:t>
            </w:r>
            <w:r w:rsidRPr="007C6B39">
              <w:rPr>
                <w:rFonts w:eastAsia="Calibri"/>
                <w:b/>
                <w:sz w:val="20"/>
                <w:szCs w:val="20"/>
                <w:lang w:eastAsia="en-US"/>
              </w:rPr>
              <w:t xml:space="preserve"> – зона сельскохозяйственного использования </w:t>
            </w:r>
          </w:p>
        </w:tc>
      </w:tr>
      <w:tr w:rsidR="00B60009" w:rsidRPr="007C6B39" w:rsidTr="00B60009">
        <w:tc>
          <w:tcPr>
            <w:tcW w:w="561" w:type="dxa"/>
            <w:shd w:val="clear" w:color="auto" w:fill="auto"/>
            <w:vAlign w:val="center"/>
          </w:tcPr>
          <w:p w:rsidR="00B60009" w:rsidRPr="007C6B39" w:rsidRDefault="00B60009" w:rsidP="00B60009">
            <w:pPr>
              <w:jc w:val="center"/>
              <w:rPr>
                <w:rFonts w:eastAsia="Calibri"/>
                <w:b/>
                <w:sz w:val="20"/>
                <w:szCs w:val="20"/>
                <w:lang w:eastAsia="en-US"/>
              </w:rPr>
            </w:pPr>
            <w:r w:rsidRPr="007C6B39">
              <w:rPr>
                <w:rFonts w:eastAsia="Calibri"/>
                <w:b/>
                <w:sz w:val="20"/>
                <w:szCs w:val="20"/>
                <w:lang w:eastAsia="en-US"/>
              </w:rPr>
              <w:t>№ п/п</w:t>
            </w:r>
          </w:p>
        </w:tc>
        <w:tc>
          <w:tcPr>
            <w:tcW w:w="1991" w:type="dxa"/>
            <w:shd w:val="clear" w:color="auto" w:fill="auto"/>
            <w:vAlign w:val="center"/>
          </w:tcPr>
          <w:p w:rsidR="00B60009" w:rsidRPr="007C6B39" w:rsidRDefault="00B60009" w:rsidP="00B60009">
            <w:pPr>
              <w:jc w:val="center"/>
              <w:rPr>
                <w:rFonts w:eastAsia="Calibri"/>
                <w:b/>
                <w:sz w:val="20"/>
                <w:szCs w:val="20"/>
                <w:lang w:eastAsia="en-US"/>
              </w:rPr>
            </w:pPr>
            <w:r w:rsidRPr="007C6B39">
              <w:rPr>
                <w:rFonts w:eastAsia="Calibri"/>
                <w:b/>
                <w:sz w:val="20"/>
                <w:szCs w:val="20"/>
                <w:lang w:eastAsia="en-US"/>
              </w:rPr>
              <w:t>Наименование вида разрешенного использования</w:t>
            </w:r>
          </w:p>
        </w:tc>
        <w:tc>
          <w:tcPr>
            <w:tcW w:w="627" w:type="dxa"/>
            <w:shd w:val="clear" w:color="auto" w:fill="auto"/>
            <w:vAlign w:val="center"/>
          </w:tcPr>
          <w:p w:rsidR="00B60009" w:rsidRPr="007C6B39" w:rsidRDefault="00B60009" w:rsidP="00B60009">
            <w:pPr>
              <w:jc w:val="center"/>
              <w:rPr>
                <w:rFonts w:eastAsia="Calibri"/>
                <w:b/>
                <w:sz w:val="20"/>
                <w:szCs w:val="20"/>
                <w:lang w:eastAsia="en-US"/>
              </w:rPr>
            </w:pPr>
            <w:r w:rsidRPr="007C6B39">
              <w:rPr>
                <w:rFonts w:eastAsia="Calibri"/>
                <w:b/>
                <w:sz w:val="20"/>
                <w:szCs w:val="20"/>
                <w:lang w:eastAsia="en-US"/>
              </w:rPr>
              <w:t>Код</w:t>
            </w:r>
          </w:p>
        </w:tc>
        <w:tc>
          <w:tcPr>
            <w:tcW w:w="5893" w:type="dxa"/>
            <w:shd w:val="clear" w:color="auto" w:fill="auto"/>
            <w:vAlign w:val="center"/>
          </w:tcPr>
          <w:p w:rsidR="00B60009" w:rsidRPr="007C6B39" w:rsidRDefault="00B60009" w:rsidP="00B60009">
            <w:pPr>
              <w:jc w:val="center"/>
              <w:rPr>
                <w:rFonts w:eastAsia="Calibri"/>
                <w:b/>
                <w:sz w:val="20"/>
                <w:szCs w:val="20"/>
                <w:lang w:eastAsia="en-US"/>
              </w:rPr>
            </w:pPr>
            <w:r w:rsidRPr="007C6B39">
              <w:rPr>
                <w:rFonts w:eastAsia="Calibri"/>
                <w:b/>
                <w:sz w:val="20"/>
                <w:szCs w:val="20"/>
                <w:lang w:eastAsia="en-US"/>
              </w:rPr>
              <w:t>Описание вида разрешенного использования</w:t>
            </w:r>
          </w:p>
          <w:p w:rsidR="00B60009" w:rsidRPr="007C6B39" w:rsidRDefault="00B60009" w:rsidP="00B60009">
            <w:pPr>
              <w:jc w:val="center"/>
              <w:rPr>
                <w:rFonts w:eastAsia="Calibri"/>
                <w:b/>
                <w:sz w:val="20"/>
                <w:szCs w:val="20"/>
                <w:lang w:eastAsia="en-US"/>
              </w:rPr>
            </w:pPr>
            <w:r w:rsidRPr="007C6B39">
              <w:rPr>
                <w:rFonts w:eastAsia="Calibri"/>
                <w:b/>
                <w:sz w:val="20"/>
                <w:szCs w:val="20"/>
                <w:lang w:eastAsia="en-US"/>
              </w:rPr>
              <w:t>земельного участка</w:t>
            </w:r>
          </w:p>
        </w:tc>
      </w:tr>
      <w:tr w:rsidR="00B60009" w:rsidRPr="007C6B39" w:rsidTr="00B60009">
        <w:tc>
          <w:tcPr>
            <w:tcW w:w="561" w:type="dxa"/>
            <w:shd w:val="clear" w:color="auto" w:fill="auto"/>
            <w:vAlign w:val="center"/>
          </w:tcPr>
          <w:p w:rsidR="00B60009" w:rsidRPr="007C6B39" w:rsidRDefault="00B60009" w:rsidP="00B60009">
            <w:pPr>
              <w:jc w:val="center"/>
              <w:rPr>
                <w:rFonts w:eastAsia="Calibri"/>
                <w:sz w:val="20"/>
                <w:szCs w:val="20"/>
                <w:lang w:eastAsia="en-US"/>
              </w:rPr>
            </w:pPr>
            <w:r w:rsidRPr="007C6B39">
              <w:rPr>
                <w:rFonts w:eastAsia="Calibri"/>
                <w:sz w:val="20"/>
                <w:szCs w:val="20"/>
                <w:lang w:eastAsia="en-US"/>
              </w:rPr>
              <w:t>1</w:t>
            </w:r>
          </w:p>
        </w:tc>
        <w:tc>
          <w:tcPr>
            <w:tcW w:w="1991" w:type="dxa"/>
            <w:shd w:val="clear" w:color="auto" w:fill="auto"/>
            <w:vAlign w:val="center"/>
          </w:tcPr>
          <w:p w:rsidR="00B60009" w:rsidRPr="007C6B39" w:rsidRDefault="00B60009" w:rsidP="00B60009">
            <w:pPr>
              <w:jc w:val="center"/>
              <w:rPr>
                <w:rFonts w:eastAsia="Calibri"/>
                <w:sz w:val="20"/>
                <w:szCs w:val="20"/>
                <w:lang w:eastAsia="en-US"/>
              </w:rPr>
            </w:pPr>
            <w:r w:rsidRPr="007C6B39">
              <w:rPr>
                <w:rFonts w:eastAsia="Calibri"/>
                <w:sz w:val="20"/>
                <w:szCs w:val="20"/>
                <w:lang w:eastAsia="en-US"/>
              </w:rPr>
              <w:t>2</w:t>
            </w:r>
          </w:p>
        </w:tc>
        <w:tc>
          <w:tcPr>
            <w:tcW w:w="627" w:type="dxa"/>
            <w:shd w:val="clear" w:color="auto" w:fill="auto"/>
            <w:vAlign w:val="center"/>
          </w:tcPr>
          <w:p w:rsidR="00B60009" w:rsidRPr="007C6B39" w:rsidRDefault="00B60009" w:rsidP="00B60009">
            <w:pPr>
              <w:jc w:val="center"/>
              <w:rPr>
                <w:rFonts w:eastAsia="Calibri"/>
                <w:sz w:val="20"/>
                <w:szCs w:val="20"/>
                <w:lang w:eastAsia="en-US"/>
              </w:rPr>
            </w:pPr>
            <w:r w:rsidRPr="007C6B39">
              <w:rPr>
                <w:rFonts w:eastAsia="Calibri"/>
                <w:sz w:val="20"/>
                <w:szCs w:val="20"/>
                <w:lang w:eastAsia="en-US"/>
              </w:rPr>
              <w:t>3</w:t>
            </w:r>
          </w:p>
        </w:tc>
        <w:tc>
          <w:tcPr>
            <w:tcW w:w="5893" w:type="dxa"/>
            <w:shd w:val="clear" w:color="auto" w:fill="auto"/>
            <w:vAlign w:val="center"/>
          </w:tcPr>
          <w:p w:rsidR="00B60009" w:rsidRPr="007C6B39" w:rsidRDefault="00B60009" w:rsidP="00B60009">
            <w:pPr>
              <w:jc w:val="center"/>
              <w:rPr>
                <w:rFonts w:eastAsia="Calibri"/>
                <w:sz w:val="20"/>
                <w:szCs w:val="20"/>
                <w:lang w:eastAsia="en-US"/>
              </w:rPr>
            </w:pPr>
            <w:r w:rsidRPr="007C6B39">
              <w:rPr>
                <w:rFonts w:eastAsia="Calibri"/>
                <w:sz w:val="20"/>
                <w:szCs w:val="20"/>
                <w:lang w:eastAsia="en-US"/>
              </w:rPr>
              <w:t>4</w:t>
            </w:r>
          </w:p>
        </w:tc>
      </w:tr>
      <w:tr w:rsidR="00B60009" w:rsidRPr="007C6B39" w:rsidTr="00B60009">
        <w:tc>
          <w:tcPr>
            <w:tcW w:w="9072" w:type="dxa"/>
            <w:gridSpan w:val="4"/>
            <w:shd w:val="clear" w:color="auto" w:fill="auto"/>
            <w:vAlign w:val="center"/>
          </w:tcPr>
          <w:p w:rsidR="00B60009" w:rsidRPr="007C6B39" w:rsidRDefault="00B60009" w:rsidP="00B60009">
            <w:pPr>
              <w:jc w:val="center"/>
              <w:rPr>
                <w:rFonts w:eastAsia="Calibri"/>
                <w:b/>
                <w:sz w:val="20"/>
                <w:szCs w:val="20"/>
                <w:lang w:eastAsia="en-US"/>
              </w:rPr>
            </w:pPr>
            <w:r w:rsidRPr="007C6B39">
              <w:rPr>
                <w:rFonts w:eastAsia="Calibri"/>
                <w:b/>
                <w:sz w:val="20"/>
                <w:szCs w:val="20"/>
                <w:lang w:eastAsia="en-US"/>
              </w:rPr>
              <w:t>Основные виды разрешенного использования</w:t>
            </w:r>
          </w:p>
        </w:tc>
      </w:tr>
      <w:tr w:rsidR="00BA33AC" w:rsidRPr="007C6B39" w:rsidTr="00B60009">
        <w:trPr>
          <w:trHeight w:val="343"/>
        </w:trPr>
        <w:tc>
          <w:tcPr>
            <w:tcW w:w="561" w:type="dxa"/>
            <w:shd w:val="clear" w:color="auto" w:fill="auto"/>
            <w:vAlign w:val="center"/>
          </w:tcPr>
          <w:p w:rsidR="00BA33AC" w:rsidRPr="007C6B39" w:rsidRDefault="00BA33AC" w:rsidP="00B60009">
            <w:pPr>
              <w:jc w:val="center"/>
              <w:rPr>
                <w:rFonts w:eastAsia="Calibri"/>
                <w:sz w:val="20"/>
                <w:szCs w:val="20"/>
                <w:lang w:eastAsia="en-US"/>
              </w:rPr>
            </w:pPr>
            <w:r>
              <w:rPr>
                <w:rFonts w:eastAsia="Calibri"/>
                <w:sz w:val="20"/>
                <w:szCs w:val="20"/>
                <w:lang w:eastAsia="en-US"/>
              </w:rPr>
              <w:t>1</w:t>
            </w:r>
          </w:p>
        </w:tc>
        <w:tc>
          <w:tcPr>
            <w:tcW w:w="1991" w:type="dxa"/>
            <w:shd w:val="clear" w:color="auto" w:fill="auto"/>
            <w:vAlign w:val="center"/>
          </w:tcPr>
          <w:p w:rsidR="00BA33AC" w:rsidRPr="00F83101" w:rsidRDefault="00BA33AC" w:rsidP="00B60009">
            <w:pPr>
              <w:jc w:val="center"/>
              <w:rPr>
                <w:rFonts w:eastAsia="Calibri"/>
                <w:sz w:val="20"/>
                <w:szCs w:val="20"/>
                <w:lang w:eastAsia="en-US"/>
              </w:rPr>
            </w:pPr>
            <w:r w:rsidRPr="00F83101">
              <w:rPr>
                <w:sz w:val="20"/>
                <w:szCs w:val="20"/>
                <w:shd w:val="clear" w:color="auto" w:fill="FFFFFF"/>
              </w:rPr>
              <w:t>Растениеводство</w:t>
            </w:r>
          </w:p>
        </w:tc>
        <w:tc>
          <w:tcPr>
            <w:tcW w:w="627" w:type="dxa"/>
            <w:shd w:val="clear" w:color="auto" w:fill="auto"/>
            <w:vAlign w:val="center"/>
          </w:tcPr>
          <w:p w:rsidR="00BA33AC" w:rsidRPr="00F83101" w:rsidRDefault="00BA33AC" w:rsidP="00B60009">
            <w:pPr>
              <w:jc w:val="center"/>
              <w:rPr>
                <w:rFonts w:eastAsia="Calibri"/>
                <w:sz w:val="20"/>
                <w:szCs w:val="20"/>
                <w:lang w:eastAsia="en-US"/>
              </w:rPr>
            </w:pPr>
            <w:r w:rsidRPr="00F83101">
              <w:rPr>
                <w:rFonts w:eastAsia="Calibri"/>
                <w:sz w:val="20"/>
                <w:szCs w:val="20"/>
                <w:lang w:eastAsia="en-US"/>
              </w:rPr>
              <w:t>1.1</w:t>
            </w:r>
          </w:p>
        </w:tc>
        <w:tc>
          <w:tcPr>
            <w:tcW w:w="5893" w:type="dxa"/>
            <w:shd w:val="clear" w:color="auto" w:fill="auto"/>
          </w:tcPr>
          <w:p w:rsidR="00BA33AC" w:rsidRPr="00F83101" w:rsidRDefault="00BA33AC" w:rsidP="000C20B4">
            <w:pPr>
              <w:widowControl w:val="0"/>
              <w:autoSpaceDE w:val="0"/>
              <w:autoSpaceDN w:val="0"/>
              <w:adjustRightInd w:val="0"/>
              <w:spacing w:line="21" w:lineRule="atLeast"/>
              <w:jc w:val="both"/>
              <w:rPr>
                <w:sz w:val="20"/>
                <w:szCs w:val="20"/>
              </w:rPr>
            </w:pPr>
            <w:r w:rsidRPr="00F83101">
              <w:rPr>
                <w:sz w:val="20"/>
                <w:szCs w:val="20"/>
              </w:rPr>
              <w:t>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w:t>
            </w:r>
            <w:hyperlink r:id="rId23" w:anchor="block_1012" w:history="1">
              <w:r w:rsidRPr="00F83101">
                <w:rPr>
                  <w:rStyle w:val="af"/>
                  <w:color w:val="auto"/>
                  <w:sz w:val="20"/>
                  <w:szCs w:val="20"/>
                  <w:u w:val="none"/>
                </w:rPr>
                <w:t>кодами 1.2-1.6</w:t>
              </w:r>
            </w:hyperlink>
          </w:p>
        </w:tc>
      </w:tr>
      <w:tr w:rsidR="00BA33AC" w:rsidRPr="007C6B39" w:rsidTr="00B60009">
        <w:trPr>
          <w:trHeight w:val="343"/>
        </w:trPr>
        <w:tc>
          <w:tcPr>
            <w:tcW w:w="561" w:type="dxa"/>
            <w:shd w:val="clear" w:color="auto" w:fill="auto"/>
            <w:vAlign w:val="center"/>
          </w:tcPr>
          <w:p w:rsidR="00BA33AC" w:rsidRPr="007C6B39" w:rsidRDefault="00BA33AC" w:rsidP="00B60009">
            <w:pPr>
              <w:jc w:val="center"/>
              <w:rPr>
                <w:rFonts w:eastAsia="Calibri"/>
                <w:sz w:val="20"/>
                <w:szCs w:val="20"/>
                <w:lang w:eastAsia="en-US"/>
              </w:rPr>
            </w:pPr>
            <w:r>
              <w:rPr>
                <w:rFonts w:eastAsia="Calibri"/>
                <w:sz w:val="20"/>
                <w:szCs w:val="20"/>
                <w:lang w:eastAsia="en-US"/>
              </w:rPr>
              <w:t>2</w:t>
            </w:r>
          </w:p>
        </w:tc>
        <w:tc>
          <w:tcPr>
            <w:tcW w:w="1991" w:type="dxa"/>
            <w:shd w:val="clear" w:color="auto" w:fill="auto"/>
            <w:vAlign w:val="center"/>
          </w:tcPr>
          <w:p w:rsidR="00BA33AC" w:rsidRPr="007C6B39" w:rsidRDefault="00BA33AC" w:rsidP="00942A5C">
            <w:pPr>
              <w:jc w:val="center"/>
              <w:rPr>
                <w:rFonts w:eastAsia="Calibri"/>
                <w:sz w:val="20"/>
                <w:szCs w:val="20"/>
                <w:lang w:eastAsia="en-US"/>
              </w:rPr>
            </w:pPr>
            <w:r w:rsidRPr="007C6B39">
              <w:rPr>
                <w:rFonts w:eastAsia="Calibri"/>
                <w:sz w:val="20"/>
                <w:szCs w:val="20"/>
                <w:lang w:eastAsia="en-US"/>
              </w:rPr>
              <w:t>Хранение и переработка сельскохозяйственной продукции</w:t>
            </w:r>
          </w:p>
        </w:tc>
        <w:tc>
          <w:tcPr>
            <w:tcW w:w="627" w:type="dxa"/>
            <w:shd w:val="clear" w:color="auto" w:fill="auto"/>
            <w:vAlign w:val="center"/>
          </w:tcPr>
          <w:p w:rsidR="00BA33AC" w:rsidRPr="007C6B39" w:rsidRDefault="00BA33AC" w:rsidP="00942A5C">
            <w:pPr>
              <w:jc w:val="center"/>
              <w:rPr>
                <w:rFonts w:eastAsia="Calibri"/>
                <w:sz w:val="20"/>
                <w:szCs w:val="20"/>
                <w:lang w:eastAsia="en-US"/>
              </w:rPr>
            </w:pPr>
            <w:r w:rsidRPr="007C6B39">
              <w:rPr>
                <w:rFonts w:eastAsia="Calibri"/>
                <w:sz w:val="20"/>
                <w:szCs w:val="20"/>
                <w:lang w:eastAsia="en-US"/>
              </w:rPr>
              <w:t>1.15</w:t>
            </w:r>
          </w:p>
        </w:tc>
        <w:tc>
          <w:tcPr>
            <w:tcW w:w="5893" w:type="dxa"/>
            <w:shd w:val="clear" w:color="auto" w:fill="auto"/>
          </w:tcPr>
          <w:p w:rsidR="00BA33AC" w:rsidRPr="007C6B39" w:rsidRDefault="00BA33AC" w:rsidP="000C20B4">
            <w:pPr>
              <w:widowControl w:val="0"/>
              <w:autoSpaceDE w:val="0"/>
              <w:autoSpaceDN w:val="0"/>
              <w:adjustRightInd w:val="0"/>
              <w:spacing w:line="21" w:lineRule="atLeast"/>
              <w:jc w:val="both"/>
              <w:rPr>
                <w:sz w:val="20"/>
                <w:szCs w:val="20"/>
              </w:rPr>
            </w:pPr>
            <w:r w:rsidRPr="007C6B39">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B60009" w:rsidRPr="007C6B39" w:rsidTr="00B60009">
        <w:trPr>
          <w:trHeight w:val="343"/>
        </w:trPr>
        <w:tc>
          <w:tcPr>
            <w:tcW w:w="561" w:type="dxa"/>
            <w:shd w:val="clear" w:color="auto" w:fill="auto"/>
            <w:vAlign w:val="center"/>
          </w:tcPr>
          <w:p w:rsidR="00B60009" w:rsidRPr="007C6B39" w:rsidRDefault="00BA33AC" w:rsidP="00B60009">
            <w:pPr>
              <w:jc w:val="center"/>
              <w:rPr>
                <w:rFonts w:eastAsia="Calibri"/>
                <w:sz w:val="20"/>
                <w:szCs w:val="20"/>
                <w:lang w:eastAsia="en-US"/>
              </w:rPr>
            </w:pPr>
            <w:r>
              <w:rPr>
                <w:rFonts w:eastAsia="Calibri"/>
                <w:sz w:val="20"/>
                <w:szCs w:val="20"/>
                <w:lang w:eastAsia="en-US"/>
              </w:rPr>
              <w:t>3</w:t>
            </w:r>
          </w:p>
        </w:tc>
        <w:tc>
          <w:tcPr>
            <w:tcW w:w="1991" w:type="dxa"/>
            <w:shd w:val="clear" w:color="auto" w:fill="auto"/>
            <w:vAlign w:val="center"/>
          </w:tcPr>
          <w:p w:rsidR="00B60009" w:rsidRPr="007C6B39" w:rsidRDefault="00B60009" w:rsidP="00B60009">
            <w:pPr>
              <w:jc w:val="center"/>
              <w:rPr>
                <w:rFonts w:eastAsia="Calibri"/>
                <w:sz w:val="20"/>
                <w:szCs w:val="20"/>
                <w:lang w:eastAsia="en-US"/>
              </w:rPr>
            </w:pPr>
            <w:r w:rsidRPr="007C6B39">
              <w:rPr>
                <w:rFonts w:eastAsia="Calibri"/>
                <w:sz w:val="20"/>
                <w:szCs w:val="20"/>
                <w:lang w:eastAsia="en-US"/>
              </w:rPr>
              <w:t>Питомники</w:t>
            </w:r>
          </w:p>
        </w:tc>
        <w:tc>
          <w:tcPr>
            <w:tcW w:w="627" w:type="dxa"/>
            <w:shd w:val="clear" w:color="auto" w:fill="auto"/>
            <w:vAlign w:val="center"/>
          </w:tcPr>
          <w:p w:rsidR="00B60009" w:rsidRPr="007C6B39" w:rsidRDefault="00B60009" w:rsidP="00B60009">
            <w:pPr>
              <w:jc w:val="center"/>
              <w:rPr>
                <w:rFonts w:eastAsia="Calibri"/>
                <w:sz w:val="20"/>
                <w:szCs w:val="20"/>
                <w:lang w:eastAsia="en-US"/>
              </w:rPr>
            </w:pPr>
            <w:r w:rsidRPr="007C6B39">
              <w:rPr>
                <w:rFonts w:eastAsia="Calibri"/>
                <w:sz w:val="20"/>
                <w:szCs w:val="20"/>
                <w:lang w:eastAsia="en-US"/>
              </w:rPr>
              <w:t>1.17</w:t>
            </w:r>
          </w:p>
        </w:tc>
        <w:tc>
          <w:tcPr>
            <w:tcW w:w="5893" w:type="dxa"/>
            <w:shd w:val="clear" w:color="auto" w:fill="auto"/>
          </w:tcPr>
          <w:p w:rsidR="00B60009" w:rsidRPr="007C6B39" w:rsidRDefault="00B60009" w:rsidP="000C20B4">
            <w:pPr>
              <w:widowControl w:val="0"/>
              <w:autoSpaceDE w:val="0"/>
              <w:autoSpaceDN w:val="0"/>
              <w:adjustRightInd w:val="0"/>
              <w:spacing w:line="21" w:lineRule="atLeast"/>
              <w:jc w:val="both"/>
              <w:rPr>
                <w:sz w:val="20"/>
                <w:szCs w:val="20"/>
              </w:rPr>
            </w:pPr>
            <w:r w:rsidRPr="007C6B39">
              <w:rPr>
                <w:sz w:val="20"/>
                <w:szCs w:val="20"/>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r>
      <w:tr w:rsidR="00B60009" w:rsidRPr="007C6B39" w:rsidTr="00B60009">
        <w:trPr>
          <w:trHeight w:val="343"/>
        </w:trPr>
        <w:tc>
          <w:tcPr>
            <w:tcW w:w="561" w:type="dxa"/>
            <w:shd w:val="clear" w:color="auto" w:fill="auto"/>
            <w:vAlign w:val="center"/>
          </w:tcPr>
          <w:p w:rsidR="00B60009" w:rsidRPr="007C6B39" w:rsidRDefault="00BA33AC" w:rsidP="00B60009">
            <w:pPr>
              <w:jc w:val="center"/>
              <w:rPr>
                <w:rFonts w:eastAsia="Calibri"/>
                <w:sz w:val="20"/>
                <w:szCs w:val="20"/>
                <w:lang w:eastAsia="en-US"/>
              </w:rPr>
            </w:pPr>
            <w:r>
              <w:rPr>
                <w:rFonts w:eastAsia="Calibri"/>
                <w:sz w:val="20"/>
                <w:szCs w:val="20"/>
                <w:lang w:eastAsia="en-US"/>
              </w:rPr>
              <w:t>4</w:t>
            </w:r>
          </w:p>
        </w:tc>
        <w:tc>
          <w:tcPr>
            <w:tcW w:w="1991" w:type="dxa"/>
            <w:shd w:val="clear" w:color="auto" w:fill="auto"/>
            <w:vAlign w:val="center"/>
          </w:tcPr>
          <w:p w:rsidR="00B60009" w:rsidRPr="007C6B39" w:rsidRDefault="00B60009" w:rsidP="00B60009">
            <w:pPr>
              <w:widowControl w:val="0"/>
              <w:autoSpaceDE w:val="0"/>
              <w:autoSpaceDN w:val="0"/>
              <w:adjustRightInd w:val="0"/>
              <w:jc w:val="center"/>
              <w:rPr>
                <w:rFonts w:eastAsia="Calibri"/>
                <w:sz w:val="20"/>
                <w:szCs w:val="20"/>
                <w:lang w:eastAsia="en-US"/>
              </w:rPr>
            </w:pPr>
            <w:r w:rsidRPr="007C6B39">
              <w:rPr>
                <w:rFonts w:eastAsia="Calibri"/>
                <w:sz w:val="20"/>
                <w:szCs w:val="20"/>
                <w:lang w:eastAsia="en-US"/>
              </w:rPr>
              <w:t>Сенокошение</w:t>
            </w:r>
          </w:p>
        </w:tc>
        <w:tc>
          <w:tcPr>
            <w:tcW w:w="627" w:type="dxa"/>
            <w:shd w:val="clear" w:color="auto" w:fill="auto"/>
            <w:vAlign w:val="center"/>
          </w:tcPr>
          <w:p w:rsidR="00B60009" w:rsidRPr="007C6B39" w:rsidRDefault="00B60009" w:rsidP="00B60009">
            <w:pPr>
              <w:widowControl w:val="0"/>
              <w:jc w:val="center"/>
              <w:rPr>
                <w:rFonts w:eastAsia="Calibri"/>
                <w:sz w:val="20"/>
                <w:szCs w:val="20"/>
                <w:lang w:eastAsia="en-US"/>
              </w:rPr>
            </w:pPr>
            <w:r w:rsidRPr="007C6B39">
              <w:rPr>
                <w:rFonts w:eastAsia="Calibri"/>
                <w:sz w:val="20"/>
                <w:szCs w:val="20"/>
                <w:lang w:eastAsia="en-US"/>
              </w:rPr>
              <w:t>1.19</w:t>
            </w:r>
          </w:p>
        </w:tc>
        <w:tc>
          <w:tcPr>
            <w:tcW w:w="5893" w:type="dxa"/>
            <w:shd w:val="clear" w:color="auto" w:fill="auto"/>
            <w:vAlign w:val="center"/>
          </w:tcPr>
          <w:p w:rsidR="00B60009" w:rsidRPr="007C6B39" w:rsidRDefault="00B60009" w:rsidP="000C20B4">
            <w:pPr>
              <w:widowControl w:val="0"/>
              <w:autoSpaceDE w:val="0"/>
              <w:autoSpaceDN w:val="0"/>
              <w:adjustRightInd w:val="0"/>
              <w:spacing w:line="21" w:lineRule="atLeast"/>
              <w:rPr>
                <w:sz w:val="20"/>
                <w:szCs w:val="20"/>
              </w:rPr>
            </w:pPr>
            <w:r w:rsidRPr="007C6B39">
              <w:rPr>
                <w:sz w:val="20"/>
                <w:szCs w:val="20"/>
              </w:rPr>
              <w:t>Кошение трав, сбор и заготовка сена</w:t>
            </w:r>
          </w:p>
        </w:tc>
      </w:tr>
      <w:tr w:rsidR="00B60009" w:rsidRPr="007C6B39" w:rsidTr="00B60009">
        <w:trPr>
          <w:trHeight w:val="343"/>
        </w:trPr>
        <w:tc>
          <w:tcPr>
            <w:tcW w:w="561" w:type="dxa"/>
            <w:shd w:val="clear" w:color="auto" w:fill="auto"/>
            <w:vAlign w:val="center"/>
          </w:tcPr>
          <w:p w:rsidR="00B60009" w:rsidRPr="007C6B39" w:rsidRDefault="00BA33AC" w:rsidP="00B60009">
            <w:pPr>
              <w:jc w:val="center"/>
              <w:rPr>
                <w:rFonts w:eastAsia="Calibri"/>
                <w:sz w:val="20"/>
                <w:szCs w:val="20"/>
                <w:lang w:eastAsia="en-US"/>
              </w:rPr>
            </w:pPr>
            <w:r>
              <w:rPr>
                <w:rFonts w:eastAsia="Calibri"/>
                <w:sz w:val="20"/>
                <w:szCs w:val="20"/>
                <w:lang w:eastAsia="en-US"/>
              </w:rPr>
              <w:t>5</w:t>
            </w:r>
          </w:p>
        </w:tc>
        <w:tc>
          <w:tcPr>
            <w:tcW w:w="1991" w:type="dxa"/>
            <w:shd w:val="clear" w:color="auto" w:fill="auto"/>
            <w:vAlign w:val="center"/>
          </w:tcPr>
          <w:p w:rsidR="00B60009" w:rsidRPr="007C6B39" w:rsidRDefault="00B60009" w:rsidP="00B60009">
            <w:pPr>
              <w:ind w:left="-103" w:right="-112"/>
              <w:jc w:val="center"/>
              <w:rPr>
                <w:rFonts w:eastAsia="Calibri"/>
                <w:sz w:val="20"/>
                <w:szCs w:val="20"/>
                <w:lang w:eastAsia="en-US"/>
              </w:rPr>
            </w:pPr>
            <w:r w:rsidRPr="007C6B39">
              <w:rPr>
                <w:rFonts w:eastAsia="Calibri"/>
                <w:sz w:val="20"/>
                <w:szCs w:val="20"/>
                <w:lang w:eastAsia="en-US"/>
              </w:rPr>
              <w:t>Выпас сельскохозяйственных животных</w:t>
            </w:r>
          </w:p>
        </w:tc>
        <w:tc>
          <w:tcPr>
            <w:tcW w:w="627" w:type="dxa"/>
            <w:shd w:val="clear" w:color="auto" w:fill="auto"/>
            <w:vAlign w:val="center"/>
          </w:tcPr>
          <w:p w:rsidR="00B60009" w:rsidRPr="007C6B39" w:rsidRDefault="00B60009" w:rsidP="00B60009">
            <w:pPr>
              <w:jc w:val="center"/>
              <w:rPr>
                <w:rFonts w:eastAsia="Calibri"/>
                <w:sz w:val="20"/>
                <w:szCs w:val="20"/>
                <w:lang w:eastAsia="en-US"/>
              </w:rPr>
            </w:pPr>
            <w:r w:rsidRPr="007C6B39">
              <w:rPr>
                <w:rFonts w:eastAsia="Calibri"/>
                <w:sz w:val="20"/>
                <w:szCs w:val="20"/>
                <w:lang w:eastAsia="en-US"/>
              </w:rPr>
              <w:t>1.20</w:t>
            </w:r>
          </w:p>
        </w:tc>
        <w:tc>
          <w:tcPr>
            <w:tcW w:w="5893" w:type="dxa"/>
            <w:shd w:val="clear" w:color="auto" w:fill="auto"/>
            <w:vAlign w:val="center"/>
          </w:tcPr>
          <w:p w:rsidR="00B60009" w:rsidRPr="007C6B39" w:rsidRDefault="00B60009" w:rsidP="000C20B4">
            <w:pPr>
              <w:widowControl w:val="0"/>
              <w:autoSpaceDE w:val="0"/>
              <w:autoSpaceDN w:val="0"/>
              <w:adjustRightInd w:val="0"/>
              <w:spacing w:line="21" w:lineRule="atLeast"/>
              <w:rPr>
                <w:sz w:val="20"/>
                <w:szCs w:val="20"/>
              </w:rPr>
            </w:pPr>
            <w:r w:rsidRPr="007C6B39">
              <w:rPr>
                <w:sz w:val="20"/>
                <w:szCs w:val="20"/>
              </w:rPr>
              <w:t>Выпас сельскохозяйственных животных</w:t>
            </w:r>
          </w:p>
        </w:tc>
      </w:tr>
      <w:tr w:rsidR="00B60009" w:rsidRPr="007C6B39" w:rsidTr="00B60009">
        <w:trPr>
          <w:trHeight w:val="343"/>
        </w:trPr>
        <w:tc>
          <w:tcPr>
            <w:tcW w:w="561" w:type="dxa"/>
            <w:shd w:val="clear" w:color="auto" w:fill="auto"/>
            <w:vAlign w:val="center"/>
          </w:tcPr>
          <w:p w:rsidR="00B60009" w:rsidRPr="007C6B39" w:rsidRDefault="00BA33AC" w:rsidP="00B60009">
            <w:pPr>
              <w:jc w:val="center"/>
              <w:rPr>
                <w:rFonts w:eastAsia="Calibri"/>
                <w:sz w:val="20"/>
                <w:szCs w:val="20"/>
                <w:lang w:eastAsia="en-US"/>
              </w:rPr>
            </w:pPr>
            <w:r>
              <w:rPr>
                <w:rFonts w:eastAsia="Calibri"/>
                <w:sz w:val="20"/>
                <w:szCs w:val="20"/>
                <w:lang w:eastAsia="en-US"/>
              </w:rPr>
              <w:t>6</w:t>
            </w:r>
          </w:p>
        </w:tc>
        <w:tc>
          <w:tcPr>
            <w:tcW w:w="1991" w:type="dxa"/>
            <w:shd w:val="clear" w:color="auto" w:fill="auto"/>
            <w:vAlign w:val="center"/>
          </w:tcPr>
          <w:p w:rsidR="00B60009" w:rsidRPr="007C6B39" w:rsidRDefault="00B60009" w:rsidP="00B60009">
            <w:pPr>
              <w:jc w:val="center"/>
              <w:rPr>
                <w:rFonts w:eastAsia="Calibri"/>
                <w:sz w:val="20"/>
                <w:szCs w:val="20"/>
                <w:lang w:eastAsia="en-US"/>
              </w:rPr>
            </w:pPr>
            <w:r w:rsidRPr="007C6B39">
              <w:rPr>
                <w:rFonts w:eastAsia="Calibri"/>
                <w:sz w:val="20"/>
                <w:szCs w:val="20"/>
                <w:lang w:eastAsia="en-US"/>
              </w:rPr>
              <w:t>Связь</w:t>
            </w:r>
          </w:p>
        </w:tc>
        <w:tc>
          <w:tcPr>
            <w:tcW w:w="627" w:type="dxa"/>
            <w:shd w:val="clear" w:color="auto" w:fill="auto"/>
            <w:vAlign w:val="center"/>
          </w:tcPr>
          <w:p w:rsidR="00B60009" w:rsidRPr="007C6B39" w:rsidRDefault="00B60009" w:rsidP="00B60009">
            <w:pPr>
              <w:jc w:val="center"/>
              <w:rPr>
                <w:rFonts w:eastAsia="Calibri"/>
                <w:sz w:val="20"/>
                <w:szCs w:val="20"/>
                <w:lang w:eastAsia="en-US"/>
              </w:rPr>
            </w:pPr>
            <w:r w:rsidRPr="007C6B39">
              <w:rPr>
                <w:rFonts w:eastAsia="Calibri"/>
                <w:sz w:val="20"/>
                <w:szCs w:val="20"/>
                <w:lang w:eastAsia="en-US"/>
              </w:rPr>
              <w:t>6.8</w:t>
            </w:r>
          </w:p>
        </w:tc>
        <w:tc>
          <w:tcPr>
            <w:tcW w:w="5893" w:type="dxa"/>
            <w:shd w:val="clear" w:color="auto" w:fill="auto"/>
          </w:tcPr>
          <w:p w:rsidR="00B60009" w:rsidRPr="007C6B39" w:rsidRDefault="00B60009" w:rsidP="000C20B4">
            <w:pPr>
              <w:spacing w:line="21" w:lineRule="atLeast"/>
              <w:jc w:val="both"/>
              <w:rPr>
                <w:rFonts w:eastAsia="Calibri"/>
                <w:sz w:val="20"/>
                <w:szCs w:val="20"/>
                <w:lang w:eastAsia="en-US"/>
              </w:rPr>
            </w:pPr>
            <w:r w:rsidRPr="007C6B39">
              <w:rPr>
                <w:rFonts w:eastAsia="Calibri"/>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кодами 3.1.1, 3.2.3</w:t>
            </w:r>
          </w:p>
        </w:tc>
      </w:tr>
      <w:tr w:rsidR="00B60009" w:rsidRPr="007C6B39" w:rsidTr="00B60009">
        <w:trPr>
          <w:trHeight w:val="343"/>
        </w:trPr>
        <w:tc>
          <w:tcPr>
            <w:tcW w:w="561" w:type="dxa"/>
            <w:shd w:val="clear" w:color="auto" w:fill="auto"/>
            <w:vAlign w:val="center"/>
          </w:tcPr>
          <w:p w:rsidR="00B60009" w:rsidRPr="007C6B39" w:rsidRDefault="00BA33AC" w:rsidP="00B60009">
            <w:pPr>
              <w:jc w:val="center"/>
              <w:rPr>
                <w:rFonts w:eastAsia="Calibri"/>
                <w:sz w:val="20"/>
                <w:szCs w:val="20"/>
                <w:lang w:eastAsia="en-US"/>
              </w:rPr>
            </w:pPr>
            <w:r>
              <w:rPr>
                <w:rFonts w:eastAsia="Calibri"/>
                <w:sz w:val="20"/>
                <w:szCs w:val="20"/>
                <w:lang w:eastAsia="en-US"/>
              </w:rPr>
              <w:t>7</w:t>
            </w:r>
          </w:p>
        </w:tc>
        <w:tc>
          <w:tcPr>
            <w:tcW w:w="1991" w:type="dxa"/>
            <w:shd w:val="clear" w:color="auto" w:fill="auto"/>
            <w:vAlign w:val="center"/>
          </w:tcPr>
          <w:p w:rsidR="00B60009" w:rsidRPr="007C6B39" w:rsidRDefault="00B60009" w:rsidP="00B60009">
            <w:pPr>
              <w:jc w:val="center"/>
              <w:rPr>
                <w:rFonts w:eastAsia="Calibri"/>
                <w:sz w:val="20"/>
                <w:szCs w:val="20"/>
                <w:lang w:eastAsia="en-US"/>
              </w:rPr>
            </w:pPr>
            <w:r w:rsidRPr="007C6B39">
              <w:rPr>
                <w:rFonts w:eastAsia="Calibri"/>
                <w:sz w:val="20"/>
                <w:szCs w:val="20"/>
                <w:lang w:eastAsia="en-US"/>
              </w:rPr>
              <w:t>Склад</w:t>
            </w:r>
          </w:p>
        </w:tc>
        <w:tc>
          <w:tcPr>
            <w:tcW w:w="627" w:type="dxa"/>
            <w:shd w:val="clear" w:color="auto" w:fill="auto"/>
            <w:vAlign w:val="center"/>
          </w:tcPr>
          <w:p w:rsidR="00B60009" w:rsidRPr="007C6B39" w:rsidRDefault="00B60009" w:rsidP="00B60009">
            <w:pPr>
              <w:jc w:val="center"/>
              <w:rPr>
                <w:rFonts w:eastAsia="Calibri"/>
                <w:sz w:val="20"/>
                <w:szCs w:val="20"/>
                <w:lang w:eastAsia="en-US"/>
              </w:rPr>
            </w:pPr>
            <w:r w:rsidRPr="007C6B39">
              <w:rPr>
                <w:rFonts w:eastAsia="Calibri"/>
                <w:sz w:val="20"/>
                <w:szCs w:val="20"/>
                <w:lang w:eastAsia="en-US"/>
              </w:rPr>
              <w:t>6.9</w:t>
            </w:r>
          </w:p>
        </w:tc>
        <w:tc>
          <w:tcPr>
            <w:tcW w:w="5893" w:type="dxa"/>
            <w:shd w:val="clear" w:color="auto" w:fill="auto"/>
          </w:tcPr>
          <w:p w:rsidR="00B60009" w:rsidRPr="007C6B39" w:rsidRDefault="00B60009" w:rsidP="000C20B4">
            <w:pPr>
              <w:spacing w:line="21" w:lineRule="atLeast"/>
              <w:jc w:val="both"/>
              <w:rPr>
                <w:rFonts w:eastAsia="Calibri"/>
                <w:sz w:val="20"/>
                <w:szCs w:val="20"/>
                <w:lang w:eastAsia="en-US"/>
              </w:rPr>
            </w:pPr>
            <w:r w:rsidRPr="007C6B39">
              <w:rPr>
                <w:rFonts w:eastAsia="Calibri"/>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B60009" w:rsidRPr="007C6B39" w:rsidTr="00B60009">
        <w:trPr>
          <w:trHeight w:val="274"/>
        </w:trPr>
        <w:tc>
          <w:tcPr>
            <w:tcW w:w="561" w:type="dxa"/>
            <w:shd w:val="clear" w:color="auto" w:fill="auto"/>
            <w:vAlign w:val="center"/>
          </w:tcPr>
          <w:p w:rsidR="00B60009" w:rsidRPr="007C6B39" w:rsidRDefault="00BA33AC" w:rsidP="00B60009">
            <w:pPr>
              <w:jc w:val="center"/>
              <w:rPr>
                <w:rFonts w:eastAsia="Calibri"/>
                <w:sz w:val="20"/>
                <w:szCs w:val="20"/>
                <w:lang w:eastAsia="en-US"/>
              </w:rPr>
            </w:pPr>
            <w:r>
              <w:rPr>
                <w:rFonts w:eastAsia="Calibri"/>
                <w:sz w:val="20"/>
                <w:szCs w:val="20"/>
                <w:lang w:eastAsia="en-US"/>
              </w:rPr>
              <w:t>8</w:t>
            </w:r>
          </w:p>
        </w:tc>
        <w:tc>
          <w:tcPr>
            <w:tcW w:w="1991" w:type="dxa"/>
            <w:shd w:val="clear" w:color="auto" w:fill="auto"/>
            <w:vAlign w:val="center"/>
          </w:tcPr>
          <w:p w:rsidR="00B60009" w:rsidRPr="007C6B39" w:rsidRDefault="00B60009" w:rsidP="00B60009">
            <w:pPr>
              <w:jc w:val="center"/>
              <w:rPr>
                <w:rFonts w:eastAsia="Calibri"/>
                <w:sz w:val="20"/>
                <w:szCs w:val="20"/>
                <w:lang w:eastAsia="en-US"/>
              </w:rPr>
            </w:pPr>
            <w:r w:rsidRPr="007C6B39">
              <w:rPr>
                <w:rFonts w:eastAsia="Calibri"/>
                <w:sz w:val="20"/>
                <w:szCs w:val="20"/>
                <w:lang w:eastAsia="en-US"/>
              </w:rPr>
              <w:t>Складские площадки</w:t>
            </w:r>
          </w:p>
        </w:tc>
        <w:tc>
          <w:tcPr>
            <w:tcW w:w="627" w:type="dxa"/>
            <w:shd w:val="clear" w:color="auto" w:fill="auto"/>
            <w:vAlign w:val="center"/>
          </w:tcPr>
          <w:p w:rsidR="00B60009" w:rsidRPr="007C6B39" w:rsidRDefault="00B60009" w:rsidP="00B60009">
            <w:pPr>
              <w:jc w:val="center"/>
              <w:rPr>
                <w:rFonts w:eastAsia="Calibri"/>
                <w:sz w:val="20"/>
                <w:szCs w:val="20"/>
                <w:lang w:eastAsia="en-US"/>
              </w:rPr>
            </w:pPr>
            <w:r w:rsidRPr="007C6B39">
              <w:rPr>
                <w:rFonts w:eastAsia="Calibri"/>
                <w:sz w:val="20"/>
                <w:szCs w:val="20"/>
                <w:lang w:eastAsia="en-US"/>
              </w:rPr>
              <w:t>6.9.1</w:t>
            </w:r>
          </w:p>
        </w:tc>
        <w:tc>
          <w:tcPr>
            <w:tcW w:w="5893" w:type="dxa"/>
            <w:shd w:val="clear" w:color="auto" w:fill="auto"/>
            <w:vAlign w:val="center"/>
          </w:tcPr>
          <w:p w:rsidR="00B60009" w:rsidRPr="007C6B39" w:rsidRDefault="00B60009" w:rsidP="000C20B4">
            <w:pPr>
              <w:spacing w:line="21" w:lineRule="atLeast"/>
              <w:jc w:val="both"/>
              <w:rPr>
                <w:rFonts w:eastAsia="Calibri"/>
                <w:sz w:val="20"/>
                <w:szCs w:val="20"/>
                <w:lang w:eastAsia="en-US"/>
              </w:rPr>
            </w:pPr>
            <w:r w:rsidRPr="007C6B39">
              <w:rPr>
                <w:rFonts w:eastAsia="Calibri"/>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0C20B4" w:rsidRPr="007C6B39" w:rsidTr="00B60009">
        <w:trPr>
          <w:trHeight w:val="274"/>
        </w:trPr>
        <w:tc>
          <w:tcPr>
            <w:tcW w:w="561" w:type="dxa"/>
            <w:shd w:val="clear" w:color="auto" w:fill="auto"/>
            <w:vAlign w:val="center"/>
          </w:tcPr>
          <w:p w:rsidR="000C20B4" w:rsidRPr="005E2649" w:rsidRDefault="000C20B4" w:rsidP="000C20B4">
            <w:pPr>
              <w:jc w:val="center"/>
              <w:rPr>
                <w:rFonts w:eastAsia="Calibri"/>
                <w:sz w:val="20"/>
                <w:szCs w:val="20"/>
                <w:lang w:eastAsia="en-US"/>
              </w:rPr>
            </w:pPr>
            <w:r w:rsidRPr="005E2649">
              <w:rPr>
                <w:rFonts w:eastAsia="Calibri"/>
                <w:sz w:val="20"/>
                <w:szCs w:val="20"/>
                <w:lang w:eastAsia="en-US"/>
              </w:rPr>
              <w:lastRenderedPageBreak/>
              <w:t>1</w:t>
            </w:r>
          </w:p>
        </w:tc>
        <w:tc>
          <w:tcPr>
            <w:tcW w:w="1991" w:type="dxa"/>
            <w:shd w:val="clear" w:color="auto" w:fill="auto"/>
            <w:vAlign w:val="center"/>
          </w:tcPr>
          <w:p w:rsidR="000C20B4" w:rsidRPr="005E2649" w:rsidRDefault="000C20B4" w:rsidP="000C20B4">
            <w:pPr>
              <w:jc w:val="center"/>
              <w:rPr>
                <w:rFonts w:eastAsia="Calibri"/>
                <w:sz w:val="20"/>
                <w:szCs w:val="20"/>
                <w:lang w:eastAsia="en-US"/>
              </w:rPr>
            </w:pPr>
            <w:r w:rsidRPr="005E2649">
              <w:rPr>
                <w:rFonts w:eastAsia="Calibri"/>
                <w:sz w:val="20"/>
                <w:szCs w:val="20"/>
                <w:lang w:eastAsia="en-US"/>
              </w:rPr>
              <w:t>2</w:t>
            </w:r>
          </w:p>
        </w:tc>
        <w:tc>
          <w:tcPr>
            <w:tcW w:w="627" w:type="dxa"/>
            <w:shd w:val="clear" w:color="auto" w:fill="auto"/>
            <w:vAlign w:val="center"/>
          </w:tcPr>
          <w:p w:rsidR="000C20B4" w:rsidRPr="005E2649" w:rsidRDefault="000C20B4" w:rsidP="000C20B4">
            <w:pPr>
              <w:jc w:val="center"/>
              <w:rPr>
                <w:rFonts w:eastAsia="Calibri"/>
                <w:sz w:val="20"/>
                <w:szCs w:val="20"/>
                <w:lang w:eastAsia="en-US"/>
              </w:rPr>
            </w:pPr>
            <w:r w:rsidRPr="005E2649">
              <w:rPr>
                <w:rFonts w:eastAsia="Calibri"/>
                <w:sz w:val="20"/>
                <w:szCs w:val="20"/>
                <w:lang w:eastAsia="en-US"/>
              </w:rPr>
              <w:t>3</w:t>
            </w:r>
          </w:p>
        </w:tc>
        <w:tc>
          <w:tcPr>
            <w:tcW w:w="5893" w:type="dxa"/>
            <w:shd w:val="clear" w:color="auto" w:fill="auto"/>
            <w:vAlign w:val="center"/>
          </w:tcPr>
          <w:p w:rsidR="000C20B4" w:rsidRPr="005E2649" w:rsidRDefault="000C20B4" w:rsidP="000C20B4">
            <w:pPr>
              <w:jc w:val="center"/>
              <w:rPr>
                <w:rFonts w:eastAsia="Calibri"/>
                <w:sz w:val="20"/>
                <w:szCs w:val="20"/>
                <w:lang w:eastAsia="en-US"/>
              </w:rPr>
            </w:pPr>
            <w:r w:rsidRPr="005E2649">
              <w:rPr>
                <w:rFonts w:eastAsia="Calibri"/>
                <w:sz w:val="20"/>
                <w:szCs w:val="20"/>
                <w:lang w:eastAsia="en-US"/>
              </w:rPr>
              <w:t>4</w:t>
            </w:r>
          </w:p>
        </w:tc>
      </w:tr>
      <w:tr w:rsidR="00B60009" w:rsidRPr="007C6B39" w:rsidTr="00B60009">
        <w:tc>
          <w:tcPr>
            <w:tcW w:w="561" w:type="dxa"/>
            <w:shd w:val="clear" w:color="auto" w:fill="auto"/>
            <w:vAlign w:val="center"/>
          </w:tcPr>
          <w:p w:rsidR="00B60009" w:rsidRPr="007C6B39" w:rsidRDefault="00BA33AC" w:rsidP="00B60009">
            <w:pPr>
              <w:jc w:val="center"/>
              <w:rPr>
                <w:rFonts w:eastAsia="Calibri"/>
                <w:sz w:val="20"/>
                <w:szCs w:val="20"/>
                <w:lang w:eastAsia="en-US"/>
              </w:rPr>
            </w:pPr>
            <w:r>
              <w:rPr>
                <w:rFonts w:eastAsia="Calibri"/>
                <w:sz w:val="20"/>
                <w:szCs w:val="20"/>
                <w:lang w:eastAsia="en-US"/>
              </w:rPr>
              <w:t>9</w:t>
            </w:r>
          </w:p>
        </w:tc>
        <w:tc>
          <w:tcPr>
            <w:tcW w:w="1991" w:type="dxa"/>
            <w:shd w:val="clear" w:color="auto" w:fill="auto"/>
            <w:vAlign w:val="center"/>
          </w:tcPr>
          <w:p w:rsidR="00B60009" w:rsidRPr="007C6B39" w:rsidRDefault="00B60009" w:rsidP="00B60009">
            <w:pPr>
              <w:jc w:val="center"/>
              <w:rPr>
                <w:rFonts w:eastAsia="Calibri"/>
                <w:sz w:val="20"/>
                <w:szCs w:val="20"/>
                <w:lang w:eastAsia="en-US"/>
              </w:rPr>
            </w:pPr>
            <w:r w:rsidRPr="007C6B39">
              <w:rPr>
                <w:sz w:val="20"/>
                <w:szCs w:val="20"/>
              </w:rPr>
              <w:t>Земельные участки общего назначения</w:t>
            </w:r>
          </w:p>
        </w:tc>
        <w:tc>
          <w:tcPr>
            <w:tcW w:w="627" w:type="dxa"/>
            <w:shd w:val="clear" w:color="auto" w:fill="auto"/>
            <w:vAlign w:val="center"/>
          </w:tcPr>
          <w:p w:rsidR="00B60009" w:rsidRPr="007C6B39" w:rsidRDefault="00B60009" w:rsidP="00B60009">
            <w:pPr>
              <w:jc w:val="center"/>
              <w:rPr>
                <w:rFonts w:eastAsia="Calibri"/>
                <w:sz w:val="20"/>
                <w:szCs w:val="20"/>
                <w:lang w:eastAsia="en-US"/>
              </w:rPr>
            </w:pPr>
            <w:r w:rsidRPr="007C6B39">
              <w:rPr>
                <w:rFonts w:eastAsia="Calibri"/>
                <w:sz w:val="20"/>
                <w:szCs w:val="20"/>
                <w:lang w:eastAsia="en-US"/>
              </w:rPr>
              <w:t>13.0</w:t>
            </w:r>
          </w:p>
        </w:tc>
        <w:tc>
          <w:tcPr>
            <w:tcW w:w="5893" w:type="dxa"/>
            <w:shd w:val="clear" w:color="auto" w:fill="auto"/>
          </w:tcPr>
          <w:p w:rsidR="00B60009" w:rsidRPr="007C6B39" w:rsidRDefault="00B60009" w:rsidP="00B60009">
            <w:pPr>
              <w:jc w:val="both"/>
              <w:rPr>
                <w:sz w:val="20"/>
                <w:szCs w:val="20"/>
              </w:rPr>
            </w:pPr>
            <w:r w:rsidRPr="007C6B39">
              <w:rPr>
                <w:sz w:val="20"/>
                <w:szCs w:val="20"/>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r>
      <w:tr w:rsidR="00B60009" w:rsidRPr="007C6B39" w:rsidTr="00B60009">
        <w:tc>
          <w:tcPr>
            <w:tcW w:w="561" w:type="dxa"/>
            <w:shd w:val="clear" w:color="auto" w:fill="auto"/>
            <w:vAlign w:val="center"/>
          </w:tcPr>
          <w:p w:rsidR="00B60009" w:rsidRPr="007C6B39" w:rsidRDefault="00BA33AC" w:rsidP="00B60009">
            <w:pPr>
              <w:jc w:val="center"/>
              <w:rPr>
                <w:rFonts w:eastAsia="Calibri"/>
                <w:sz w:val="20"/>
                <w:szCs w:val="20"/>
                <w:lang w:eastAsia="en-US"/>
              </w:rPr>
            </w:pPr>
            <w:r>
              <w:rPr>
                <w:rFonts w:eastAsia="Calibri"/>
                <w:sz w:val="20"/>
                <w:szCs w:val="20"/>
                <w:lang w:eastAsia="en-US"/>
              </w:rPr>
              <w:t>10</w:t>
            </w:r>
          </w:p>
        </w:tc>
        <w:tc>
          <w:tcPr>
            <w:tcW w:w="1991" w:type="dxa"/>
            <w:shd w:val="clear" w:color="auto" w:fill="auto"/>
            <w:vAlign w:val="center"/>
          </w:tcPr>
          <w:p w:rsidR="00B60009" w:rsidRPr="007C6B39" w:rsidRDefault="00B60009" w:rsidP="00B60009">
            <w:pPr>
              <w:jc w:val="center"/>
              <w:rPr>
                <w:rFonts w:eastAsia="Calibri"/>
                <w:sz w:val="20"/>
                <w:szCs w:val="20"/>
                <w:lang w:eastAsia="en-US"/>
              </w:rPr>
            </w:pPr>
            <w:r w:rsidRPr="007C6B39">
              <w:rPr>
                <w:sz w:val="20"/>
                <w:szCs w:val="20"/>
              </w:rPr>
              <w:t>Ведение огородничества</w:t>
            </w:r>
          </w:p>
        </w:tc>
        <w:tc>
          <w:tcPr>
            <w:tcW w:w="627" w:type="dxa"/>
            <w:shd w:val="clear" w:color="auto" w:fill="auto"/>
            <w:vAlign w:val="center"/>
          </w:tcPr>
          <w:p w:rsidR="00B60009" w:rsidRPr="007C6B39" w:rsidRDefault="00B60009" w:rsidP="00B60009">
            <w:pPr>
              <w:jc w:val="center"/>
              <w:rPr>
                <w:rFonts w:eastAsia="Calibri"/>
                <w:lang w:eastAsia="en-US"/>
              </w:rPr>
            </w:pPr>
            <w:r w:rsidRPr="007C6B39">
              <w:rPr>
                <w:sz w:val="22"/>
                <w:szCs w:val="22"/>
              </w:rPr>
              <w:t>13.1</w:t>
            </w:r>
          </w:p>
        </w:tc>
        <w:tc>
          <w:tcPr>
            <w:tcW w:w="5893" w:type="dxa"/>
            <w:shd w:val="clear" w:color="auto" w:fill="auto"/>
            <w:vAlign w:val="center"/>
          </w:tcPr>
          <w:p w:rsidR="00B60009" w:rsidRPr="007C6B39" w:rsidRDefault="00B60009" w:rsidP="00B60009">
            <w:pPr>
              <w:jc w:val="both"/>
              <w:rPr>
                <w:sz w:val="20"/>
                <w:szCs w:val="20"/>
              </w:rPr>
            </w:pPr>
            <w:r w:rsidRPr="007C6B39">
              <w:rPr>
                <w:sz w:val="20"/>
                <w:szCs w:val="2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B60009" w:rsidRPr="007C6B39" w:rsidTr="00B60009">
        <w:tc>
          <w:tcPr>
            <w:tcW w:w="561" w:type="dxa"/>
            <w:shd w:val="clear" w:color="auto" w:fill="auto"/>
            <w:vAlign w:val="center"/>
          </w:tcPr>
          <w:p w:rsidR="00B60009" w:rsidRPr="007C6B39" w:rsidRDefault="00BA33AC" w:rsidP="00B60009">
            <w:pPr>
              <w:jc w:val="center"/>
              <w:rPr>
                <w:rFonts w:eastAsia="Calibri"/>
                <w:sz w:val="20"/>
                <w:szCs w:val="20"/>
                <w:lang w:eastAsia="en-US"/>
              </w:rPr>
            </w:pPr>
            <w:r>
              <w:rPr>
                <w:rFonts w:eastAsia="Calibri"/>
                <w:sz w:val="20"/>
                <w:szCs w:val="20"/>
                <w:lang w:eastAsia="en-US"/>
              </w:rPr>
              <w:t>11</w:t>
            </w:r>
          </w:p>
        </w:tc>
        <w:tc>
          <w:tcPr>
            <w:tcW w:w="1991" w:type="dxa"/>
            <w:shd w:val="clear" w:color="auto" w:fill="auto"/>
            <w:vAlign w:val="center"/>
          </w:tcPr>
          <w:p w:rsidR="00B60009" w:rsidRPr="007C6B39" w:rsidRDefault="00B60009" w:rsidP="00B60009">
            <w:pPr>
              <w:autoSpaceDE w:val="0"/>
              <w:autoSpaceDN w:val="0"/>
              <w:adjustRightInd w:val="0"/>
              <w:jc w:val="center"/>
              <w:rPr>
                <w:rFonts w:eastAsia="Calibri"/>
                <w:sz w:val="20"/>
                <w:szCs w:val="20"/>
              </w:rPr>
            </w:pPr>
            <w:r w:rsidRPr="007C6B39">
              <w:rPr>
                <w:rFonts w:eastAsia="Calibri"/>
                <w:sz w:val="20"/>
                <w:szCs w:val="20"/>
              </w:rPr>
              <w:t>Предоставление коммунальных услуг</w:t>
            </w:r>
          </w:p>
        </w:tc>
        <w:tc>
          <w:tcPr>
            <w:tcW w:w="627" w:type="dxa"/>
            <w:shd w:val="clear" w:color="auto" w:fill="auto"/>
            <w:vAlign w:val="center"/>
          </w:tcPr>
          <w:p w:rsidR="00B60009" w:rsidRPr="007C6B39" w:rsidRDefault="00B60009" w:rsidP="00B60009">
            <w:pPr>
              <w:jc w:val="center"/>
            </w:pPr>
            <w:r w:rsidRPr="007C6B39">
              <w:rPr>
                <w:rFonts w:eastAsia="Calibri"/>
                <w:sz w:val="20"/>
                <w:szCs w:val="20"/>
                <w:lang w:eastAsia="en-US"/>
              </w:rPr>
              <w:t>3.1.1</w:t>
            </w:r>
          </w:p>
        </w:tc>
        <w:tc>
          <w:tcPr>
            <w:tcW w:w="5893" w:type="dxa"/>
            <w:shd w:val="clear" w:color="auto" w:fill="auto"/>
            <w:vAlign w:val="center"/>
          </w:tcPr>
          <w:p w:rsidR="00B60009" w:rsidRPr="007C6B39" w:rsidRDefault="00B60009" w:rsidP="00B60009">
            <w:pPr>
              <w:jc w:val="both"/>
              <w:rPr>
                <w:sz w:val="20"/>
                <w:szCs w:val="20"/>
              </w:rPr>
            </w:pPr>
            <w:r w:rsidRPr="007C6B39">
              <w:rPr>
                <w:rFonts w:eastAsia="Calibri"/>
                <w:sz w:val="20"/>
                <w:szCs w:val="20"/>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C6B39">
              <w:rPr>
                <w:rFonts w:eastAsia="Calibri"/>
                <w:sz w:val="20"/>
                <w:szCs w:val="20"/>
              </w:rPr>
              <w:t>мастерских для обслуживания уборочной</w:t>
            </w:r>
            <w:proofErr w:type="gramEnd"/>
            <w:r w:rsidRPr="007C6B39">
              <w:rPr>
                <w:rFonts w:eastAsia="Calibri"/>
                <w:sz w:val="20"/>
                <w:szCs w:val="20"/>
              </w:rPr>
              <w:t xml:space="preserve"> и аварийной техники, сооружений, необходимых для сбора и плавки снега)</w:t>
            </w:r>
          </w:p>
        </w:tc>
      </w:tr>
      <w:tr w:rsidR="00B60009" w:rsidRPr="007C6B39" w:rsidTr="00B60009">
        <w:tc>
          <w:tcPr>
            <w:tcW w:w="561" w:type="dxa"/>
            <w:shd w:val="clear" w:color="auto" w:fill="auto"/>
            <w:vAlign w:val="center"/>
          </w:tcPr>
          <w:p w:rsidR="00B60009" w:rsidRPr="007C6B39" w:rsidRDefault="00BA33AC" w:rsidP="00B60009">
            <w:pPr>
              <w:jc w:val="center"/>
              <w:rPr>
                <w:rFonts w:eastAsia="Calibri"/>
                <w:sz w:val="20"/>
                <w:szCs w:val="20"/>
                <w:lang w:eastAsia="en-US"/>
              </w:rPr>
            </w:pPr>
            <w:r>
              <w:rPr>
                <w:rFonts w:eastAsia="Calibri"/>
                <w:sz w:val="20"/>
                <w:szCs w:val="20"/>
                <w:lang w:eastAsia="en-US"/>
              </w:rPr>
              <w:t>12</w:t>
            </w:r>
          </w:p>
        </w:tc>
        <w:tc>
          <w:tcPr>
            <w:tcW w:w="1991" w:type="dxa"/>
            <w:shd w:val="clear" w:color="auto" w:fill="auto"/>
            <w:vAlign w:val="center"/>
          </w:tcPr>
          <w:p w:rsidR="00B60009" w:rsidRPr="007C6B39" w:rsidRDefault="00B60009" w:rsidP="00B60009">
            <w:pPr>
              <w:autoSpaceDE w:val="0"/>
              <w:autoSpaceDN w:val="0"/>
              <w:adjustRightInd w:val="0"/>
              <w:jc w:val="center"/>
              <w:rPr>
                <w:rFonts w:eastAsia="Calibri"/>
                <w:sz w:val="20"/>
                <w:szCs w:val="20"/>
              </w:rPr>
            </w:pPr>
            <w:r w:rsidRPr="007C6B39">
              <w:rPr>
                <w:rFonts w:eastAsia="Calibri"/>
                <w:sz w:val="20"/>
                <w:szCs w:val="20"/>
                <w:lang w:eastAsia="en-US"/>
              </w:rPr>
              <w:t>Обеспечение сельскохозяйственного производства</w:t>
            </w:r>
          </w:p>
        </w:tc>
        <w:tc>
          <w:tcPr>
            <w:tcW w:w="627" w:type="dxa"/>
            <w:shd w:val="clear" w:color="auto" w:fill="auto"/>
            <w:vAlign w:val="center"/>
          </w:tcPr>
          <w:p w:rsidR="00B60009" w:rsidRPr="007C6B39" w:rsidRDefault="00B60009" w:rsidP="00B60009">
            <w:pPr>
              <w:jc w:val="center"/>
              <w:rPr>
                <w:rFonts w:eastAsia="Calibri"/>
                <w:sz w:val="20"/>
                <w:szCs w:val="20"/>
                <w:lang w:eastAsia="en-US"/>
              </w:rPr>
            </w:pPr>
            <w:r w:rsidRPr="007C6B39">
              <w:rPr>
                <w:rFonts w:eastAsia="Calibri"/>
                <w:sz w:val="20"/>
                <w:szCs w:val="20"/>
                <w:lang w:eastAsia="en-US"/>
              </w:rPr>
              <w:t>1.18</w:t>
            </w:r>
          </w:p>
        </w:tc>
        <w:tc>
          <w:tcPr>
            <w:tcW w:w="5893" w:type="dxa"/>
            <w:shd w:val="clear" w:color="auto" w:fill="auto"/>
          </w:tcPr>
          <w:p w:rsidR="00B60009" w:rsidRPr="007C6B39" w:rsidRDefault="00B60009" w:rsidP="00B60009">
            <w:pPr>
              <w:jc w:val="both"/>
              <w:rPr>
                <w:rFonts w:eastAsia="Calibri"/>
                <w:sz w:val="20"/>
                <w:szCs w:val="20"/>
              </w:rPr>
            </w:pPr>
            <w:r w:rsidRPr="007C6B39">
              <w:rPr>
                <w:rFonts w:eastAsia="Calibri"/>
                <w:sz w:val="20"/>
                <w:szCs w:val="20"/>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B60009" w:rsidRPr="007C6B39" w:rsidTr="00B60009">
        <w:tc>
          <w:tcPr>
            <w:tcW w:w="9072" w:type="dxa"/>
            <w:gridSpan w:val="4"/>
            <w:shd w:val="clear" w:color="auto" w:fill="auto"/>
            <w:vAlign w:val="center"/>
          </w:tcPr>
          <w:p w:rsidR="00B60009" w:rsidRPr="007C6B39" w:rsidRDefault="00B60009" w:rsidP="00B60009">
            <w:pPr>
              <w:jc w:val="center"/>
              <w:rPr>
                <w:rFonts w:eastAsia="Calibri"/>
                <w:b/>
                <w:sz w:val="20"/>
                <w:szCs w:val="20"/>
                <w:lang w:eastAsia="en-US"/>
              </w:rPr>
            </w:pPr>
            <w:r w:rsidRPr="007C6B39">
              <w:rPr>
                <w:rFonts w:eastAsia="Calibri"/>
                <w:b/>
                <w:sz w:val="20"/>
                <w:szCs w:val="20"/>
                <w:lang w:eastAsia="en-US"/>
              </w:rPr>
              <w:t>Условно разрешенные виды использования</w:t>
            </w:r>
          </w:p>
        </w:tc>
      </w:tr>
      <w:tr w:rsidR="00B60009" w:rsidRPr="007C6B39" w:rsidTr="00B60009">
        <w:tc>
          <w:tcPr>
            <w:tcW w:w="561" w:type="dxa"/>
            <w:shd w:val="clear" w:color="auto" w:fill="auto"/>
            <w:vAlign w:val="center"/>
          </w:tcPr>
          <w:p w:rsidR="00B60009" w:rsidRPr="007C6B39" w:rsidRDefault="00BA33AC" w:rsidP="00B60009">
            <w:pPr>
              <w:jc w:val="center"/>
              <w:rPr>
                <w:rFonts w:eastAsia="Calibri"/>
                <w:sz w:val="20"/>
                <w:szCs w:val="20"/>
                <w:lang w:eastAsia="en-US"/>
              </w:rPr>
            </w:pPr>
            <w:r>
              <w:rPr>
                <w:rFonts w:eastAsia="Calibri"/>
                <w:sz w:val="20"/>
                <w:szCs w:val="20"/>
                <w:lang w:eastAsia="en-US"/>
              </w:rPr>
              <w:t>13</w:t>
            </w:r>
          </w:p>
        </w:tc>
        <w:tc>
          <w:tcPr>
            <w:tcW w:w="1991" w:type="dxa"/>
            <w:shd w:val="clear" w:color="auto" w:fill="auto"/>
            <w:vAlign w:val="center"/>
          </w:tcPr>
          <w:p w:rsidR="00B60009" w:rsidRPr="007C6B39" w:rsidRDefault="00B60009" w:rsidP="00B60009">
            <w:pPr>
              <w:jc w:val="center"/>
              <w:rPr>
                <w:rFonts w:eastAsia="Calibri"/>
                <w:sz w:val="20"/>
                <w:szCs w:val="20"/>
                <w:lang w:eastAsia="en-US"/>
              </w:rPr>
            </w:pPr>
            <w:r w:rsidRPr="007C6B39">
              <w:rPr>
                <w:rFonts w:eastAsia="Calibri"/>
                <w:sz w:val="20"/>
                <w:szCs w:val="20"/>
                <w:lang w:eastAsia="en-US"/>
              </w:rPr>
              <w:t>Пчеловодство</w:t>
            </w:r>
          </w:p>
        </w:tc>
        <w:tc>
          <w:tcPr>
            <w:tcW w:w="627" w:type="dxa"/>
            <w:shd w:val="clear" w:color="auto" w:fill="auto"/>
            <w:vAlign w:val="center"/>
          </w:tcPr>
          <w:p w:rsidR="00B60009" w:rsidRPr="007C6B39" w:rsidRDefault="00B60009" w:rsidP="00B60009">
            <w:pPr>
              <w:jc w:val="center"/>
              <w:rPr>
                <w:rFonts w:eastAsia="Calibri"/>
                <w:sz w:val="20"/>
                <w:szCs w:val="20"/>
                <w:lang w:eastAsia="en-US"/>
              </w:rPr>
            </w:pPr>
            <w:r w:rsidRPr="007C6B39">
              <w:rPr>
                <w:rFonts w:eastAsia="Calibri"/>
                <w:sz w:val="20"/>
                <w:szCs w:val="20"/>
                <w:lang w:eastAsia="en-US"/>
              </w:rPr>
              <w:t>1.12</w:t>
            </w:r>
          </w:p>
        </w:tc>
        <w:tc>
          <w:tcPr>
            <w:tcW w:w="5893" w:type="dxa"/>
            <w:shd w:val="clear" w:color="auto" w:fill="auto"/>
          </w:tcPr>
          <w:p w:rsidR="00B60009" w:rsidRPr="007C6B39" w:rsidRDefault="00B60009" w:rsidP="00B60009">
            <w:pPr>
              <w:jc w:val="both"/>
              <w:rPr>
                <w:rFonts w:eastAsia="Calibri"/>
                <w:sz w:val="20"/>
                <w:szCs w:val="20"/>
                <w:lang w:eastAsia="en-US"/>
              </w:rPr>
            </w:pPr>
            <w:r w:rsidRPr="007C6B39">
              <w:rPr>
                <w:rFonts w:eastAsia="Calibri"/>
                <w:sz w:val="20"/>
                <w:szCs w:val="20"/>
                <w:lang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r>
      <w:tr w:rsidR="00B60009" w:rsidRPr="007C6B39" w:rsidTr="00B60009">
        <w:tc>
          <w:tcPr>
            <w:tcW w:w="561" w:type="dxa"/>
            <w:shd w:val="clear" w:color="auto" w:fill="auto"/>
            <w:vAlign w:val="center"/>
          </w:tcPr>
          <w:p w:rsidR="00B60009" w:rsidRPr="007C6B39" w:rsidRDefault="00BA33AC" w:rsidP="00B60009">
            <w:pPr>
              <w:jc w:val="center"/>
              <w:rPr>
                <w:rFonts w:eastAsia="Calibri"/>
                <w:sz w:val="20"/>
                <w:szCs w:val="20"/>
                <w:lang w:eastAsia="en-US"/>
              </w:rPr>
            </w:pPr>
            <w:r>
              <w:rPr>
                <w:rFonts w:eastAsia="Calibri"/>
                <w:sz w:val="20"/>
                <w:szCs w:val="20"/>
                <w:lang w:eastAsia="en-US"/>
              </w:rPr>
              <w:t>14</w:t>
            </w:r>
          </w:p>
        </w:tc>
        <w:tc>
          <w:tcPr>
            <w:tcW w:w="1991" w:type="dxa"/>
            <w:shd w:val="clear" w:color="auto" w:fill="auto"/>
            <w:vAlign w:val="center"/>
          </w:tcPr>
          <w:p w:rsidR="00B60009" w:rsidRPr="007C6B39" w:rsidRDefault="00B60009" w:rsidP="00B60009">
            <w:pPr>
              <w:jc w:val="center"/>
              <w:rPr>
                <w:rFonts w:eastAsia="Calibri"/>
                <w:sz w:val="20"/>
                <w:szCs w:val="20"/>
                <w:lang w:eastAsia="en-US"/>
              </w:rPr>
            </w:pPr>
            <w:r w:rsidRPr="007C6B39">
              <w:rPr>
                <w:rFonts w:eastAsia="Calibri"/>
                <w:sz w:val="20"/>
                <w:szCs w:val="20"/>
                <w:lang w:eastAsia="en-US"/>
              </w:rPr>
              <w:t>Историко-культурная деятельность</w:t>
            </w:r>
          </w:p>
        </w:tc>
        <w:tc>
          <w:tcPr>
            <w:tcW w:w="627" w:type="dxa"/>
            <w:shd w:val="clear" w:color="auto" w:fill="auto"/>
            <w:vAlign w:val="center"/>
          </w:tcPr>
          <w:p w:rsidR="00B60009" w:rsidRPr="007C6B39" w:rsidRDefault="00B60009" w:rsidP="00B60009">
            <w:pPr>
              <w:jc w:val="center"/>
              <w:rPr>
                <w:rFonts w:eastAsia="Calibri"/>
                <w:sz w:val="20"/>
                <w:szCs w:val="20"/>
                <w:lang w:eastAsia="en-US"/>
              </w:rPr>
            </w:pPr>
            <w:r w:rsidRPr="007C6B39">
              <w:rPr>
                <w:rFonts w:eastAsia="Calibri"/>
                <w:sz w:val="20"/>
                <w:szCs w:val="20"/>
                <w:lang w:eastAsia="en-US"/>
              </w:rPr>
              <w:t>9.3</w:t>
            </w:r>
          </w:p>
        </w:tc>
        <w:tc>
          <w:tcPr>
            <w:tcW w:w="5893" w:type="dxa"/>
            <w:shd w:val="clear" w:color="auto" w:fill="auto"/>
          </w:tcPr>
          <w:p w:rsidR="00B60009" w:rsidRPr="007C6B39" w:rsidRDefault="00B60009" w:rsidP="00B60009">
            <w:pPr>
              <w:jc w:val="both"/>
              <w:rPr>
                <w:rFonts w:eastAsia="Calibri"/>
                <w:sz w:val="20"/>
                <w:szCs w:val="20"/>
                <w:lang w:eastAsia="en-US"/>
              </w:rPr>
            </w:pPr>
            <w:r w:rsidRPr="007C6B39">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w:t>
            </w:r>
            <w:r w:rsidRPr="007C6B39">
              <w:rPr>
                <w:rFonts w:eastAsia="Calibri"/>
                <w:sz w:val="20"/>
                <w:szCs w:val="20"/>
                <w:lang w:eastAsia="en-US"/>
              </w:rPr>
              <w:t xml:space="preserve"> исторических поселений</w:t>
            </w:r>
            <w:r w:rsidRPr="007C6B39">
              <w:rPr>
                <w:sz w:val="20"/>
                <w:szCs w:val="20"/>
              </w:rPr>
              <w:t>,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B60009" w:rsidRPr="007C6B39" w:rsidTr="00B60009">
        <w:tc>
          <w:tcPr>
            <w:tcW w:w="9072" w:type="dxa"/>
            <w:gridSpan w:val="4"/>
            <w:shd w:val="clear" w:color="auto" w:fill="auto"/>
            <w:vAlign w:val="center"/>
          </w:tcPr>
          <w:p w:rsidR="00B60009" w:rsidRPr="007C6B39" w:rsidRDefault="00B60009" w:rsidP="00B60009">
            <w:pPr>
              <w:jc w:val="center"/>
              <w:rPr>
                <w:rFonts w:eastAsia="Calibri"/>
                <w:sz w:val="20"/>
                <w:szCs w:val="20"/>
                <w:lang w:eastAsia="en-US"/>
              </w:rPr>
            </w:pPr>
            <w:r w:rsidRPr="007C6B39">
              <w:rPr>
                <w:rFonts w:eastAsia="Calibri"/>
                <w:b/>
                <w:sz w:val="20"/>
                <w:szCs w:val="20"/>
                <w:lang w:eastAsia="en-US"/>
              </w:rPr>
              <w:t>Вспомогательные виды разреш</w:t>
            </w:r>
            <w:r w:rsidR="00101E33">
              <w:rPr>
                <w:rFonts w:eastAsia="Calibri"/>
                <w:b/>
                <w:sz w:val="20"/>
                <w:szCs w:val="20"/>
                <w:lang w:eastAsia="en-US"/>
              </w:rPr>
              <w:t>е</w:t>
            </w:r>
            <w:r w:rsidRPr="007C6B39">
              <w:rPr>
                <w:rFonts w:eastAsia="Calibri"/>
                <w:b/>
                <w:sz w:val="20"/>
                <w:szCs w:val="20"/>
                <w:lang w:eastAsia="en-US"/>
              </w:rPr>
              <w:t>нного использования,</w:t>
            </w:r>
            <w:r w:rsidR="00BA33AC">
              <w:rPr>
                <w:rFonts w:eastAsia="Calibri"/>
                <w:b/>
                <w:sz w:val="20"/>
                <w:szCs w:val="20"/>
                <w:lang w:eastAsia="en-US"/>
              </w:rPr>
              <w:t xml:space="preserve"> </w:t>
            </w:r>
            <w:r w:rsidRPr="007C6B39">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B60009" w:rsidRPr="007C6B39" w:rsidTr="00B60009">
        <w:tc>
          <w:tcPr>
            <w:tcW w:w="9072" w:type="dxa"/>
            <w:gridSpan w:val="4"/>
            <w:shd w:val="clear" w:color="auto" w:fill="auto"/>
            <w:vAlign w:val="center"/>
          </w:tcPr>
          <w:p w:rsidR="00B60009" w:rsidRPr="007C6B39" w:rsidRDefault="00B60009" w:rsidP="00B60009">
            <w:pPr>
              <w:jc w:val="center"/>
              <w:rPr>
                <w:rFonts w:eastAsia="Calibri"/>
                <w:sz w:val="20"/>
                <w:szCs w:val="20"/>
                <w:lang w:eastAsia="en-US"/>
              </w:rPr>
            </w:pPr>
            <w:r w:rsidRPr="007C6B39">
              <w:rPr>
                <w:rFonts w:eastAsia="Calibri"/>
                <w:sz w:val="20"/>
                <w:szCs w:val="20"/>
                <w:lang w:eastAsia="en-US"/>
              </w:rPr>
              <w:t>Для данной зоны - Вспомогательные виды разреш</w:t>
            </w:r>
            <w:r w:rsidR="00101E33">
              <w:rPr>
                <w:rFonts w:eastAsia="Calibri"/>
                <w:sz w:val="20"/>
                <w:szCs w:val="20"/>
                <w:lang w:eastAsia="en-US"/>
              </w:rPr>
              <w:t>е</w:t>
            </w:r>
            <w:r w:rsidRPr="007C6B39">
              <w:rPr>
                <w:rFonts w:eastAsia="Calibri"/>
                <w:sz w:val="20"/>
                <w:szCs w:val="20"/>
                <w:lang w:eastAsia="en-US"/>
              </w:rPr>
              <w:t>нного использования</w:t>
            </w:r>
            <w:r w:rsidRPr="007C6B39">
              <w:rPr>
                <w:rFonts w:eastAsia="Calibri"/>
                <w:b/>
                <w:sz w:val="20"/>
                <w:szCs w:val="20"/>
                <w:lang w:eastAsia="en-US"/>
              </w:rPr>
              <w:t xml:space="preserve"> не устанавливаются</w:t>
            </w:r>
          </w:p>
        </w:tc>
      </w:tr>
    </w:tbl>
    <w:p w:rsidR="00B60009" w:rsidRPr="007C6B39" w:rsidRDefault="00B60009" w:rsidP="00B60009">
      <w:pPr>
        <w:widowControl w:val="0"/>
        <w:autoSpaceDE w:val="0"/>
        <w:autoSpaceDN w:val="0"/>
        <w:adjustRightInd w:val="0"/>
        <w:ind w:firstLine="567"/>
        <w:jc w:val="both"/>
        <w:rPr>
          <w:rFonts w:cs="Arial"/>
          <w:sz w:val="28"/>
          <w:szCs w:val="28"/>
        </w:rPr>
      </w:pPr>
    </w:p>
    <w:p w:rsidR="00B60009" w:rsidRPr="007C6B39" w:rsidRDefault="00B60009" w:rsidP="00B60009">
      <w:pPr>
        <w:widowControl w:val="0"/>
        <w:ind w:firstLine="709"/>
        <w:jc w:val="both"/>
        <w:rPr>
          <w:rFonts w:eastAsia="Calibri"/>
          <w:b/>
          <w:sz w:val="28"/>
          <w:szCs w:val="28"/>
          <w:lang w:eastAsia="en-US"/>
        </w:rPr>
      </w:pPr>
      <w:r w:rsidRPr="007C6B39">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60009" w:rsidRPr="007C6B39" w:rsidRDefault="00B60009" w:rsidP="00B60009">
      <w:pPr>
        <w:widowControl w:val="0"/>
        <w:suppressAutoHyphens/>
        <w:ind w:firstLine="709"/>
        <w:contextualSpacing/>
        <w:jc w:val="both"/>
        <w:rPr>
          <w:sz w:val="28"/>
          <w:szCs w:val="28"/>
        </w:rPr>
      </w:pPr>
      <w:r w:rsidRPr="007C6B39">
        <w:rPr>
          <w:sz w:val="28"/>
          <w:szCs w:val="28"/>
        </w:rPr>
        <w:t>минимальный размер земельного участка – не устанавливается;</w:t>
      </w:r>
    </w:p>
    <w:p w:rsidR="00B60009" w:rsidRPr="007C6B39" w:rsidRDefault="00B60009" w:rsidP="00B60009">
      <w:pPr>
        <w:widowControl w:val="0"/>
        <w:suppressAutoHyphens/>
        <w:ind w:firstLine="709"/>
        <w:contextualSpacing/>
        <w:jc w:val="both"/>
        <w:rPr>
          <w:color w:val="000000"/>
          <w:sz w:val="28"/>
          <w:szCs w:val="28"/>
        </w:rPr>
      </w:pPr>
      <w:r w:rsidRPr="007C6B39">
        <w:rPr>
          <w:color w:val="000000"/>
          <w:sz w:val="28"/>
          <w:szCs w:val="28"/>
        </w:rPr>
        <w:t>максимальный размер земельного участка – не устанавливается;</w:t>
      </w:r>
    </w:p>
    <w:p w:rsidR="00B60009" w:rsidRPr="007C6B39" w:rsidRDefault="00B60009" w:rsidP="00B60009">
      <w:pPr>
        <w:widowControl w:val="0"/>
        <w:suppressAutoHyphens/>
        <w:ind w:firstLine="709"/>
        <w:contextualSpacing/>
        <w:jc w:val="both"/>
        <w:rPr>
          <w:rFonts w:eastAsia="Calibri"/>
          <w:color w:val="000000"/>
          <w:sz w:val="28"/>
          <w:szCs w:val="28"/>
        </w:rPr>
      </w:pPr>
      <w:r w:rsidRPr="007C6B39">
        <w:rPr>
          <w:rFonts w:eastAsia="Calibri"/>
          <w:color w:val="000000"/>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7C6B39">
        <w:rPr>
          <w:rFonts w:eastAsia="Calibri"/>
          <w:color w:val="000000"/>
          <w:sz w:val="28"/>
          <w:szCs w:val="28"/>
        </w:rPr>
        <w:t xml:space="preserve"> – не устанавливаются; </w:t>
      </w:r>
    </w:p>
    <w:p w:rsidR="00B60009" w:rsidRPr="007C6B39" w:rsidRDefault="00B60009" w:rsidP="00B60009">
      <w:pPr>
        <w:widowControl w:val="0"/>
        <w:suppressAutoHyphens/>
        <w:ind w:firstLine="709"/>
        <w:contextualSpacing/>
        <w:jc w:val="both"/>
        <w:rPr>
          <w:rFonts w:eastAsia="Calibri"/>
          <w:sz w:val="28"/>
          <w:szCs w:val="28"/>
        </w:rPr>
      </w:pPr>
      <w:r w:rsidRPr="007C6B39">
        <w:rPr>
          <w:rFonts w:eastAsia="Calibri"/>
          <w:sz w:val="28"/>
          <w:szCs w:val="28"/>
        </w:rPr>
        <w:t xml:space="preserve">максимальный процент застройки в границах земельного участка, </w:t>
      </w:r>
      <w:r w:rsidRPr="007C6B39">
        <w:rPr>
          <w:rFonts w:eastAsia="Calibri"/>
          <w:sz w:val="28"/>
          <w:szCs w:val="28"/>
        </w:rPr>
        <w:lastRenderedPageBreak/>
        <w:t>определяемый как отношение суммарной площади земельного участка, которая может быть застроена, ко всей площади земельного участка:</w:t>
      </w:r>
    </w:p>
    <w:p w:rsidR="00B60009" w:rsidRPr="007C6B39" w:rsidRDefault="00B60009" w:rsidP="00B60009">
      <w:pPr>
        <w:widowControl w:val="0"/>
        <w:suppressAutoHyphens/>
        <w:ind w:firstLine="709"/>
        <w:contextualSpacing/>
        <w:jc w:val="both"/>
        <w:rPr>
          <w:sz w:val="28"/>
          <w:szCs w:val="28"/>
        </w:rPr>
      </w:pPr>
      <w:r w:rsidRPr="007C6B39">
        <w:rPr>
          <w:rFonts w:eastAsia="Calibri"/>
          <w:sz w:val="28"/>
          <w:szCs w:val="28"/>
          <w:lang w:eastAsia="en-US"/>
        </w:rPr>
        <w:t xml:space="preserve">максимальное количество этажей надземной части зданий, строений, сооружений на </w:t>
      </w:r>
      <w:r w:rsidRPr="007C6B39">
        <w:rPr>
          <w:sz w:val="28"/>
          <w:szCs w:val="28"/>
        </w:rPr>
        <w:t>территории земельных участков – не устанавливается;</w:t>
      </w:r>
    </w:p>
    <w:p w:rsidR="00B60009" w:rsidRPr="007C6B39" w:rsidRDefault="00B60009" w:rsidP="00B60009">
      <w:pPr>
        <w:widowControl w:val="0"/>
        <w:suppressAutoHyphens/>
        <w:ind w:firstLine="709"/>
        <w:contextualSpacing/>
        <w:jc w:val="both"/>
        <w:rPr>
          <w:sz w:val="28"/>
          <w:szCs w:val="28"/>
        </w:rPr>
      </w:pPr>
      <w:r w:rsidRPr="007C6B39">
        <w:rPr>
          <w:sz w:val="28"/>
          <w:szCs w:val="28"/>
        </w:rPr>
        <w:t>максимальная высота от уровня земли:</w:t>
      </w:r>
    </w:p>
    <w:p w:rsidR="00B60009" w:rsidRPr="007C6B39" w:rsidRDefault="00B60009" w:rsidP="00B60009">
      <w:pPr>
        <w:widowControl w:val="0"/>
        <w:suppressAutoHyphens/>
        <w:ind w:firstLine="709"/>
        <w:contextualSpacing/>
        <w:jc w:val="both"/>
        <w:rPr>
          <w:sz w:val="28"/>
          <w:szCs w:val="28"/>
        </w:rPr>
      </w:pPr>
      <w:r w:rsidRPr="007C6B39">
        <w:rPr>
          <w:sz w:val="28"/>
          <w:szCs w:val="28"/>
        </w:rPr>
        <w:t xml:space="preserve">до верха плоской кровли – не устанавливается; </w:t>
      </w:r>
    </w:p>
    <w:p w:rsidR="00B60009" w:rsidRPr="007C6B39" w:rsidRDefault="00B60009" w:rsidP="00B60009">
      <w:pPr>
        <w:widowControl w:val="0"/>
        <w:suppressAutoHyphens/>
        <w:ind w:firstLine="709"/>
        <w:contextualSpacing/>
        <w:jc w:val="both"/>
        <w:rPr>
          <w:sz w:val="28"/>
          <w:szCs w:val="28"/>
        </w:rPr>
      </w:pPr>
      <w:r w:rsidRPr="007C6B39">
        <w:rPr>
          <w:sz w:val="28"/>
          <w:szCs w:val="28"/>
        </w:rPr>
        <w:t>до конька скатной кровли – не устанавливается;</w:t>
      </w:r>
    </w:p>
    <w:p w:rsidR="00B60009" w:rsidRPr="007C6B39" w:rsidRDefault="00B60009" w:rsidP="00B60009">
      <w:pPr>
        <w:widowControl w:val="0"/>
        <w:autoSpaceDE w:val="0"/>
        <w:autoSpaceDN w:val="0"/>
        <w:adjustRightInd w:val="0"/>
        <w:ind w:firstLine="709"/>
        <w:contextualSpacing/>
        <w:jc w:val="both"/>
        <w:outlineLvl w:val="2"/>
        <w:rPr>
          <w:rFonts w:eastAsia="TimesNewRoman"/>
          <w:sz w:val="28"/>
          <w:szCs w:val="28"/>
        </w:rPr>
      </w:pPr>
      <w:r w:rsidRPr="007C6B39">
        <w:rPr>
          <w:rFonts w:eastAsia="Calibri"/>
          <w:b/>
          <w:sz w:val="28"/>
          <w:szCs w:val="28"/>
          <w:lang w:eastAsia="en-US"/>
        </w:rPr>
        <w:t>Ограничения использования земельных участков и объектов капитального строительства</w:t>
      </w:r>
      <w:r w:rsidR="00694EBA">
        <w:rPr>
          <w:rFonts w:eastAsia="Calibri"/>
          <w:b/>
          <w:sz w:val="28"/>
          <w:szCs w:val="28"/>
          <w:lang w:eastAsia="en-US"/>
        </w:rPr>
        <w:t xml:space="preserve"> </w:t>
      </w:r>
      <w:r w:rsidRPr="007C6B39">
        <w:rPr>
          <w:rFonts w:eastAsia="TimesNewRoman"/>
          <w:sz w:val="28"/>
          <w:szCs w:val="28"/>
        </w:rPr>
        <w:t>для данной территориальной зоны установлены в подразделе 3 настоящего раздела.</w:t>
      </w:r>
    </w:p>
    <w:p w:rsidR="007C6B39" w:rsidRPr="007C6B39" w:rsidRDefault="007C6B39" w:rsidP="007C6B39">
      <w:pPr>
        <w:widowControl w:val="0"/>
        <w:autoSpaceDE w:val="0"/>
        <w:autoSpaceDN w:val="0"/>
        <w:adjustRightInd w:val="0"/>
        <w:contextualSpacing/>
        <w:outlineLvl w:val="2"/>
        <w:rPr>
          <w:rFonts w:eastAsia="TimesNewRoman"/>
          <w:sz w:val="28"/>
          <w:szCs w:val="28"/>
        </w:rPr>
      </w:pPr>
    </w:p>
    <w:p w:rsidR="007C6B39" w:rsidRPr="007C6B39" w:rsidRDefault="007C6B39" w:rsidP="007C6B39">
      <w:pPr>
        <w:widowControl w:val="0"/>
        <w:autoSpaceDE w:val="0"/>
        <w:autoSpaceDN w:val="0"/>
        <w:adjustRightInd w:val="0"/>
        <w:contextualSpacing/>
        <w:jc w:val="center"/>
        <w:outlineLvl w:val="2"/>
        <w:rPr>
          <w:rFonts w:eastAsia="Calibri"/>
          <w:b/>
          <w:sz w:val="28"/>
          <w:szCs w:val="28"/>
          <w:lang w:eastAsia="en-US"/>
        </w:rPr>
      </w:pPr>
      <w:r w:rsidRPr="007C6B39">
        <w:rPr>
          <w:rFonts w:eastAsia="Calibri"/>
          <w:b/>
          <w:sz w:val="28"/>
          <w:szCs w:val="28"/>
          <w:lang w:eastAsia="en-US"/>
        </w:rPr>
        <w:t>2.1</w:t>
      </w:r>
      <w:r w:rsidR="00E26A5D">
        <w:rPr>
          <w:rFonts w:eastAsia="Calibri"/>
          <w:b/>
          <w:sz w:val="28"/>
          <w:szCs w:val="28"/>
          <w:lang w:eastAsia="en-US"/>
        </w:rPr>
        <w:t>0</w:t>
      </w:r>
      <w:r w:rsidRPr="007C6B39">
        <w:rPr>
          <w:rFonts w:eastAsia="Calibri"/>
          <w:b/>
          <w:sz w:val="28"/>
          <w:szCs w:val="28"/>
          <w:lang w:eastAsia="en-US"/>
        </w:rPr>
        <w:t>. Градостроительный регламент для зоны кладбищ (С1)</w:t>
      </w:r>
    </w:p>
    <w:p w:rsidR="007C6B39" w:rsidRPr="007C6B39" w:rsidRDefault="007C6B39" w:rsidP="007C6B39">
      <w:pPr>
        <w:widowControl w:val="0"/>
        <w:autoSpaceDE w:val="0"/>
        <w:autoSpaceDN w:val="0"/>
        <w:adjustRightInd w:val="0"/>
        <w:ind w:firstLine="709"/>
        <w:contextualSpacing/>
        <w:jc w:val="both"/>
        <w:outlineLvl w:val="3"/>
        <w:rPr>
          <w:rFonts w:eastAsia="Calibri"/>
          <w:b/>
          <w:sz w:val="28"/>
          <w:szCs w:val="28"/>
          <w:lang w:eastAsia="en-US"/>
        </w:rPr>
      </w:pPr>
    </w:p>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t>Код обозначения зоны кладбищ на карте градостроительного зонирования – С1.</w:t>
      </w:r>
    </w:p>
    <w:p w:rsidR="007C6B39" w:rsidRPr="007C6B39" w:rsidRDefault="007C6B39" w:rsidP="007C6B39">
      <w:pPr>
        <w:widowControl w:val="0"/>
        <w:autoSpaceDE w:val="0"/>
        <w:autoSpaceDN w:val="0"/>
        <w:adjustRightInd w:val="0"/>
        <w:ind w:firstLine="709"/>
        <w:contextualSpacing/>
        <w:jc w:val="both"/>
        <w:outlineLvl w:val="3"/>
        <w:rPr>
          <w:rFonts w:eastAsia="Calibri"/>
          <w:sz w:val="28"/>
          <w:szCs w:val="28"/>
          <w:lang w:eastAsia="en-US"/>
        </w:rPr>
      </w:pPr>
      <w:r w:rsidRPr="007C6B39">
        <w:rPr>
          <w:rFonts w:eastAsia="Calibri"/>
          <w:sz w:val="28"/>
          <w:szCs w:val="28"/>
          <w:lang w:eastAsia="en-US"/>
        </w:rPr>
        <w:t xml:space="preserve">Виды разрешенного использования земельных участков и объектов капитального строительства для зоны кладбищ представлены в таблице </w:t>
      </w:r>
      <w:r w:rsidR="00E26A5D">
        <w:rPr>
          <w:rFonts w:eastAsia="Calibri"/>
          <w:sz w:val="28"/>
          <w:szCs w:val="28"/>
          <w:lang w:eastAsia="en-US"/>
        </w:rPr>
        <w:t>9</w:t>
      </w:r>
      <w:r w:rsidRPr="007C6B39">
        <w:rPr>
          <w:rFonts w:eastAsia="Calibri"/>
          <w:sz w:val="28"/>
          <w:szCs w:val="28"/>
          <w:lang w:eastAsia="en-US"/>
        </w:rPr>
        <w:t>.</w:t>
      </w:r>
    </w:p>
    <w:p w:rsidR="007C6B39" w:rsidRPr="007C6B39" w:rsidRDefault="007C6B39" w:rsidP="007C6B39">
      <w:pPr>
        <w:widowControl w:val="0"/>
        <w:autoSpaceDE w:val="0"/>
        <w:autoSpaceDN w:val="0"/>
        <w:adjustRightInd w:val="0"/>
        <w:ind w:firstLine="709"/>
        <w:contextualSpacing/>
        <w:jc w:val="both"/>
        <w:outlineLvl w:val="3"/>
        <w:rPr>
          <w:rFonts w:eastAsia="Calibri"/>
          <w:sz w:val="28"/>
          <w:szCs w:val="28"/>
          <w:lang w:eastAsia="en-US"/>
        </w:rPr>
      </w:pPr>
    </w:p>
    <w:p w:rsidR="007C6B39" w:rsidRPr="007C6B39" w:rsidRDefault="007C6B39" w:rsidP="007C6B39">
      <w:pPr>
        <w:widowControl w:val="0"/>
        <w:autoSpaceDE w:val="0"/>
        <w:autoSpaceDN w:val="0"/>
        <w:adjustRightInd w:val="0"/>
        <w:ind w:firstLine="709"/>
        <w:contextualSpacing/>
        <w:jc w:val="right"/>
        <w:outlineLvl w:val="3"/>
        <w:rPr>
          <w:rFonts w:eastAsia="Calibri"/>
          <w:sz w:val="28"/>
          <w:szCs w:val="28"/>
          <w:lang w:eastAsia="en-US"/>
        </w:rPr>
      </w:pPr>
      <w:r w:rsidRPr="007C6B39">
        <w:rPr>
          <w:rFonts w:eastAsia="Calibri"/>
          <w:sz w:val="28"/>
          <w:szCs w:val="28"/>
          <w:lang w:eastAsia="en-US"/>
        </w:rPr>
        <w:t xml:space="preserve">Таблица </w:t>
      </w:r>
      <w:r w:rsidR="00E26A5D">
        <w:rPr>
          <w:rFonts w:eastAsia="Calibri"/>
          <w:sz w:val="28"/>
          <w:szCs w:val="28"/>
          <w:lang w:eastAsia="en-US"/>
        </w:rPr>
        <w:t>9</w:t>
      </w:r>
    </w:p>
    <w:p w:rsidR="007C6B39" w:rsidRPr="007C6B39" w:rsidRDefault="007C6B39" w:rsidP="007C6B39">
      <w:pPr>
        <w:widowControl w:val="0"/>
        <w:autoSpaceDE w:val="0"/>
        <w:autoSpaceDN w:val="0"/>
        <w:adjustRightInd w:val="0"/>
        <w:ind w:firstLine="709"/>
        <w:contextualSpacing/>
        <w:jc w:val="right"/>
        <w:outlineLvl w:val="3"/>
        <w:rPr>
          <w:rFonts w:eastAsia="Calibri"/>
          <w:sz w:val="28"/>
          <w:szCs w:val="28"/>
          <w:lang w:eastAsia="en-US"/>
        </w:rPr>
      </w:pPr>
    </w:p>
    <w:p w:rsidR="007C6B39" w:rsidRPr="007C6B39" w:rsidRDefault="007C6B39" w:rsidP="007C6B39">
      <w:pPr>
        <w:widowControl w:val="0"/>
        <w:autoSpaceDE w:val="0"/>
        <w:autoSpaceDN w:val="0"/>
        <w:adjustRightInd w:val="0"/>
        <w:contextualSpacing/>
        <w:jc w:val="center"/>
        <w:outlineLvl w:val="3"/>
        <w:rPr>
          <w:rFonts w:eastAsia="Calibri"/>
          <w:b/>
          <w:sz w:val="28"/>
          <w:szCs w:val="28"/>
          <w:lang w:eastAsia="en-US"/>
        </w:rPr>
      </w:pPr>
      <w:r w:rsidRPr="007C6B39">
        <w:rPr>
          <w:rFonts w:eastAsia="Calibri"/>
          <w:b/>
          <w:sz w:val="28"/>
          <w:szCs w:val="28"/>
          <w:lang w:eastAsia="en-US"/>
        </w:rPr>
        <w:t>Виды разрешенного использования земельных участков и объектов капитального строительства для зоны кладбищ</w:t>
      </w:r>
    </w:p>
    <w:p w:rsidR="007C6B39" w:rsidRPr="007C6B39" w:rsidRDefault="007C6B39" w:rsidP="007C6B39">
      <w:pPr>
        <w:widowControl w:val="0"/>
        <w:ind w:firstLine="709"/>
        <w:jc w:val="both"/>
        <w:rPr>
          <w:rFonts w:eastAsia="Calibri"/>
          <w:sz w:val="28"/>
          <w:szCs w:val="28"/>
          <w:lang w:eastAsia="en-US"/>
        </w:rPr>
      </w:pPr>
    </w:p>
    <w:tbl>
      <w:tblPr>
        <w:tblW w:w="9259"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
        <w:gridCol w:w="2005"/>
        <w:gridCol w:w="830"/>
        <w:gridCol w:w="5811"/>
      </w:tblGrid>
      <w:tr w:rsidR="007C6B39" w:rsidRPr="007C6B39" w:rsidTr="00B60009">
        <w:tc>
          <w:tcPr>
            <w:tcW w:w="9259" w:type="dxa"/>
            <w:gridSpan w:val="4"/>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br w:type="page"/>
            </w:r>
            <w:r w:rsidRPr="007C6B39">
              <w:rPr>
                <w:rFonts w:eastAsia="Calibri"/>
                <w:sz w:val="20"/>
                <w:szCs w:val="20"/>
                <w:lang w:eastAsia="en-US"/>
              </w:rPr>
              <w:br w:type="page"/>
            </w:r>
            <w:r w:rsidRPr="007C6B39">
              <w:rPr>
                <w:rFonts w:eastAsia="Calibri"/>
                <w:b/>
                <w:sz w:val="20"/>
                <w:szCs w:val="20"/>
                <w:lang w:eastAsia="en-US"/>
              </w:rPr>
              <w:t>С1 – зона кладбищ</w:t>
            </w:r>
          </w:p>
        </w:tc>
      </w:tr>
      <w:tr w:rsidR="007C6B39" w:rsidRPr="007C6B39" w:rsidTr="00B60009">
        <w:tc>
          <w:tcPr>
            <w:tcW w:w="613"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 п/п</w:t>
            </w:r>
          </w:p>
        </w:tc>
        <w:tc>
          <w:tcPr>
            <w:tcW w:w="2005"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Наименование вида разрешенного использования</w:t>
            </w:r>
          </w:p>
        </w:tc>
        <w:tc>
          <w:tcPr>
            <w:tcW w:w="830"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 xml:space="preserve">Код </w:t>
            </w:r>
          </w:p>
        </w:tc>
        <w:tc>
          <w:tcPr>
            <w:tcW w:w="5811"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Описание вида разрешенного использования</w:t>
            </w:r>
          </w:p>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земельного участка</w:t>
            </w:r>
          </w:p>
        </w:tc>
      </w:tr>
      <w:tr w:rsidR="007C6B39" w:rsidRPr="007C6B39" w:rsidTr="00B60009">
        <w:tc>
          <w:tcPr>
            <w:tcW w:w="613"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w:t>
            </w:r>
          </w:p>
        </w:tc>
        <w:tc>
          <w:tcPr>
            <w:tcW w:w="200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2</w:t>
            </w:r>
          </w:p>
        </w:tc>
        <w:tc>
          <w:tcPr>
            <w:tcW w:w="83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w:t>
            </w:r>
          </w:p>
        </w:tc>
        <w:tc>
          <w:tcPr>
            <w:tcW w:w="5811"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4</w:t>
            </w:r>
          </w:p>
        </w:tc>
      </w:tr>
      <w:tr w:rsidR="007C6B39" w:rsidRPr="007C6B39" w:rsidTr="00B60009">
        <w:trPr>
          <w:trHeight w:val="408"/>
        </w:trPr>
        <w:tc>
          <w:tcPr>
            <w:tcW w:w="9259" w:type="dxa"/>
            <w:gridSpan w:val="4"/>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Основные виды разрешенного использования</w:t>
            </w:r>
          </w:p>
        </w:tc>
      </w:tr>
      <w:tr w:rsidR="007C6B39" w:rsidRPr="007C6B39" w:rsidTr="00B60009">
        <w:trPr>
          <w:trHeight w:val="521"/>
        </w:trPr>
        <w:tc>
          <w:tcPr>
            <w:tcW w:w="613"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w:t>
            </w:r>
          </w:p>
        </w:tc>
        <w:tc>
          <w:tcPr>
            <w:tcW w:w="2005"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Осуществление религиозных обрядов</w:t>
            </w:r>
          </w:p>
        </w:tc>
        <w:tc>
          <w:tcPr>
            <w:tcW w:w="830"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3.7.1</w:t>
            </w:r>
          </w:p>
        </w:tc>
        <w:tc>
          <w:tcPr>
            <w:tcW w:w="5811" w:type="dxa"/>
            <w:shd w:val="clear" w:color="auto" w:fill="auto"/>
          </w:tcPr>
          <w:p w:rsidR="007C6B39" w:rsidRPr="007C6B39" w:rsidRDefault="007C6B39" w:rsidP="007C6B39">
            <w:pPr>
              <w:widowControl w:val="0"/>
              <w:autoSpaceDE w:val="0"/>
              <w:autoSpaceDN w:val="0"/>
              <w:adjustRightInd w:val="0"/>
              <w:jc w:val="both"/>
              <w:rPr>
                <w:sz w:val="20"/>
                <w:szCs w:val="20"/>
              </w:rPr>
            </w:pPr>
            <w:r w:rsidRPr="007C6B39">
              <w:rPr>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7C6B39" w:rsidRPr="007C6B39" w:rsidTr="00B60009">
        <w:trPr>
          <w:trHeight w:val="521"/>
        </w:trPr>
        <w:tc>
          <w:tcPr>
            <w:tcW w:w="613"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2</w:t>
            </w:r>
          </w:p>
        </w:tc>
        <w:tc>
          <w:tcPr>
            <w:tcW w:w="2005"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Религиозное управление и образование</w:t>
            </w:r>
          </w:p>
        </w:tc>
        <w:tc>
          <w:tcPr>
            <w:tcW w:w="830"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3.7.2</w:t>
            </w:r>
          </w:p>
        </w:tc>
        <w:tc>
          <w:tcPr>
            <w:tcW w:w="5811" w:type="dxa"/>
            <w:shd w:val="clear" w:color="auto" w:fill="auto"/>
          </w:tcPr>
          <w:p w:rsidR="007C6B39" w:rsidRPr="007C6B39" w:rsidRDefault="007C6B39" w:rsidP="007C6B39">
            <w:pPr>
              <w:widowControl w:val="0"/>
              <w:autoSpaceDE w:val="0"/>
              <w:autoSpaceDN w:val="0"/>
              <w:adjustRightInd w:val="0"/>
              <w:jc w:val="both"/>
              <w:rPr>
                <w:sz w:val="20"/>
                <w:szCs w:val="20"/>
              </w:rPr>
            </w:pPr>
            <w:r w:rsidRPr="007C6B39">
              <w:rPr>
                <w:sz w:val="20"/>
                <w:szCs w:val="20"/>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7C6B39" w:rsidRPr="007C6B39" w:rsidTr="00B60009">
        <w:trPr>
          <w:trHeight w:val="521"/>
        </w:trPr>
        <w:tc>
          <w:tcPr>
            <w:tcW w:w="613"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w:t>
            </w:r>
          </w:p>
        </w:tc>
        <w:tc>
          <w:tcPr>
            <w:tcW w:w="200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Магазины</w:t>
            </w:r>
          </w:p>
        </w:tc>
        <w:tc>
          <w:tcPr>
            <w:tcW w:w="83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4.4</w:t>
            </w:r>
          </w:p>
        </w:tc>
        <w:tc>
          <w:tcPr>
            <w:tcW w:w="5811" w:type="dxa"/>
            <w:shd w:val="clear" w:color="auto" w:fill="auto"/>
          </w:tcPr>
          <w:p w:rsidR="007C6B39" w:rsidRPr="007C6B39" w:rsidRDefault="007C6B39" w:rsidP="007C6B39">
            <w:pPr>
              <w:jc w:val="both"/>
              <w:rPr>
                <w:rFonts w:eastAsia="Calibri"/>
                <w:sz w:val="20"/>
                <w:szCs w:val="20"/>
                <w:vertAlign w:val="superscript"/>
                <w:lang w:eastAsia="en-US"/>
              </w:rPr>
            </w:pPr>
            <w:r w:rsidRPr="007C6B39">
              <w:rPr>
                <w:rFonts w:eastAsia="Calibri"/>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150 м</w:t>
            </w:r>
            <w:r w:rsidRPr="007C6B39">
              <w:rPr>
                <w:rFonts w:eastAsia="Calibri"/>
                <w:sz w:val="20"/>
                <w:szCs w:val="20"/>
                <w:vertAlign w:val="superscript"/>
                <w:lang w:eastAsia="en-US"/>
              </w:rPr>
              <w:t>2</w:t>
            </w:r>
          </w:p>
        </w:tc>
      </w:tr>
      <w:tr w:rsidR="007C6B39" w:rsidRPr="007C6B39" w:rsidTr="00B60009">
        <w:tc>
          <w:tcPr>
            <w:tcW w:w="613"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4</w:t>
            </w:r>
          </w:p>
        </w:tc>
        <w:tc>
          <w:tcPr>
            <w:tcW w:w="200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Историко-культурная деятельность</w:t>
            </w:r>
          </w:p>
        </w:tc>
        <w:tc>
          <w:tcPr>
            <w:tcW w:w="83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9.3</w:t>
            </w:r>
          </w:p>
        </w:tc>
        <w:tc>
          <w:tcPr>
            <w:tcW w:w="5811" w:type="dxa"/>
            <w:shd w:val="clear" w:color="auto" w:fill="auto"/>
          </w:tcPr>
          <w:p w:rsidR="007C6B39" w:rsidRPr="007C6B39" w:rsidRDefault="007C6B39" w:rsidP="007C6B39">
            <w:pPr>
              <w:jc w:val="both"/>
              <w:rPr>
                <w:rFonts w:eastAsia="Calibri"/>
                <w:sz w:val="20"/>
                <w:szCs w:val="20"/>
                <w:lang w:eastAsia="en-US"/>
              </w:rPr>
            </w:pPr>
            <w:r w:rsidRPr="007C6B39">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w:t>
            </w:r>
            <w:r w:rsidRPr="007C6B39">
              <w:rPr>
                <w:rFonts w:eastAsia="Calibri"/>
                <w:sz w:val="20"/>
                <w:szCs w:val="20"/>
                <w:lang w:eastAsia="en-US"/>
              </w:rPr>
              <w:t xml:space="preserve"> исторических поселений</w:t>
            </w:r>
            <w:r w:rsidRPr="007C6B39">
              <w:rPr>
                <w:sz w:val="20"/>
                <w:szCs w:val="20"/>
              </w:rPr>
              <w:t>,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0C20B4" w:rsidRPr="007C6B39" w:rsidTr="00154883">
        <w:tc>
          <w:tcPr>
            <w:tcW w:w="613" w:type="dxa"/>
            <w:shd w:val="clear" w:color="auto" w:fill="auto"/>
            <w:vAlign w:val="center"/>
          </w:tcPr>
          <w:p w:rsidR="000C20B4" w:rsidRPr="005E2649" w:rsidRDefault="000C20B4" w:rsidP="000C20B4">
            <w:pPr>
              <w:jc w:val="center"/>
              <w:rPr>
                <w:rFonts w:eastAsia="Calibri"/>
                <w:sz w:val="20"/>
                <w:szCs w:val="20"/>
                <w:lang w:eastAsia="en-US"/>
              </w:rPr>
            </w:pPr>
            <w:r w:rsidRPr="005E2649">
              <w:rPr>
                <w:rFonts w:eastAsia="Calibri"/>
                <w:sz w:val="20"/>
                <w:szCs w:val="20"/>
                <w:lang w:eastAsia="en-US"/>
              </w:rPr>
              <w:lastRenderedPageBreak/>
              <w:t>1</w:t>
            </w:r>
          </w:p>
        </w:tc>
        <w:tc>
          <w:tcPr>
            <w:tcW w:w="2005" w:type="dxa"/>
            <w:shd w:val="clear" w:color="auto" w:fill="auto"/>
            <w:vAlign w:val="center"/>
          </w:tcPr>
          <w:p w:rsidR="000C20B4" w:rsidRPr="005E2649" w:rsidRDefault="000C20B4" w:rsidP="000C20B4">
            <w:pPr>
              <w:jc w:val="center"/>
              <w:rPr>
                <w:rFonts w:eastAsia="Calibri"/>
                <w:sz w:val="20"/>
                <w:szCs w:val="20"/>
                <w:lang w:eastAsia="en-US"/>
              </w:rPr>
            </w:pPr>
            <w:r w:rsidRPr="005E2649">
              <w:rPr>
                <w:rFonts w:eastAsia="Calibri"/>
                <w:sz w:val="20"/>
                <w:szCs w:val="20"/>
                <w:lang w:eastAsia="en-US"/>
              </w:rPr>
              <w:t>2</w:t>
            </w:r>
          </w:p>
        </w:tc>
        <w:tc>
          <w:tcPr>
            <w:tcW w:w="830" w:type="dxa"/>
            <w:shd w:val="clear" w:color="auto" w:fill="auto"/>
            <w:vAlign w:val="center"/>
          </w:tcPr>
          <w:p w:rsidR="000C20B4" w:rsidRPr="005E2649" w:rsidRDefault="000C20B4" w:rsidP="000C20B4">
            <w:pPr>
              <w:jc w:val="center"/>
              <w:rPr>
                <w:rFonts w:eastAsia="Calibri"/>
                <w:sz w:val="20"/>
                <w:szCs w:val="20"/>
                <w:lang w:eastAsia="en-US"/>
              </w:rPr>
            </w:pPr>
            <w:r w:rsidRPr="005E2649">
              <w:rPr>
                <w:rFonts w:eastAsia="Calibri"/>
                <w:sz w:val="20"/>
                <w:szCs w:val="20"/>
                <w:lang w:eastAsia="en-US"/>
              </w:rPr>
              <w:t>3</w:t>
            </w:r>
          </w:p>
        </w:tc>
        <w:tc>
          <w:tcPr>
            <w:tcW w:w="5811" w:type="dxa"/>
            <w:shd w:val="clear" w:color="auto" w:fill="auto"/>
            <w:vAlign w:val="center"/>
          </w:tcPr>
          <w:p w:rsidR="000C20B4" w:rsidRPr="005E2649" w:rsidRDefault="000C20B4" w:rsidP="000C20B4">
            <w:pPr>
              <w:jc w:val="center"/>
              <w:rPr>
                <w:rFonts w:eastAsia="Calibri"/>
                <w:sz w:val="20"/>
                <w:szCs w:val="20"/>
                <w:lang w:eastAsia="en-US"/>
              </w:rPr>
            </w:pPr>
            <w:r w:rsidRPr="005E2649">
              <w:rPr>
                <w:rFonts w:eastAsia="Calibri"/>
                <w:sz w:val="20"/>
                <w:szCs w:val="20"/>
                <w:lang w:eastAsia="en-US"/>
              </w:rPr>
              <w:t>4</w:t>
            </w:r>
          </w:p>
        </w:tc>
      </w:tr>
      <w:tr w:rsidR="007C6B39" w:rsidRPr="007C6B39" w:rsidTr="00B60009">
        <w:tc>
          <w:tcPr>
            <w:tcW w:w="613"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5</w:t>
            </w:r>
          </w:p>
        </w:tc>
        <w:tc>
          <w:tcPr>
            <w:tcW w:w="2005"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Благоустройство территории</w:t>
            </w:r>
          </w:p>
        </w:tc>
        <w:tc>
          <w:tcPr>
            <w:tcW w:w="830"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12.0.2</w:t>
            </w:r>
          </w:p>
        </w:tc>
        <w:tc>
          <w:tcPr>
            <w:tcW w:w="5811" w:type="dxa"/>
            <w:shd w:val="clear" w:color="auto" w:fill="auto"/>
            <w:vAlign w:val="center"/>
          </w:tcPr>
          <w:p w:rsidR="007C6B39" w:rsidRPr="007C6B39" w:rsidRDefault="007C6B39" w:rsidP="007C6B39">
            <w:pPr>
              <w:jc w:val="both"/>
              <w:rPr>
                <w:rFonts w:eastAsia="Calibri"/>
                <w:strike/>
                <w:sz w:val="20"/>
                <w:szCs w:val="20"/>
                <w:lang w:eastAsia="en-US"/>
              </w:rPr>
            </w:pPr>
            <w:r w:rsidRPr="007C6B39">
              <w:rPr>
                <w:rFonts w:eastAsia="Calibri"/>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7C6B39" w:rsidRPr="007C6B39" w:rsidTr="00B60009">
        <w:tc>
          <w:tcPr>
            <w:tcW w:w="613"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6</w:t>
            </w:r>
          </w:p>
        </w:tc>
        <w:tc>
          <w:tcPr>
            <w:tcW w:w="2005"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Ритуальная деятельность</w:t>
            </w:r>
          </w:p>
        </w:tc>
        <w:tc>
          <w:tcPr>
            <w:tcW w:w="830"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12.1</w:t>
            </w:r>
          </w:p>
        </w:tc>
        <w:tc>
          <w:tcPr>
            <w:tcW w:w="5811" w:type="dxa"/>
            <w:shd w:val="clear" w:color="auto" w:fill="auto"/>
          </w:tcPr>
          <w:p w:rsidR="007C6B39" w:rsidRPr="007C6B39" w:rsidRDefault="007C6B39" w:rsidP="007C6B39">
            <w:pPr>
              <w:widowControl w:val="0"/>
              <w:autoSpaceDE w:val="0"/>
              <w:autoSpaceDN w:val="0"/>
              <w:adjustRightInd w:val="0"/>
              <w:jc w:val="both"/>
              <w:rPr>
                <w:sz w:val="20"/>
                <w:szCs w:val="20"/>
              </w:rPr>
            </w:pPr>
            <w:r w:rsidRPr="007C6B39">
              <w:rPr>
                <w:rFonts w:cs="Arial"/>
                <w:sz w:val="20"/>
                <w:szCs w:val="20"/>
              </w:rPr>
              <w:t>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w:t>
            </w:r>
          </w:p>
        </w:tc>
      </w:tr>
      <w:tr w:rsidR="007C6B39" w:rsidRPr="007C6B39" w:rsidTr="00B60009">
        <w:tc>
          <w:tcPr>
            <w:tcW w:w="9259" w:type="dxa"/>
            <w:gridSpan w:val="4"/>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Условно разрешенные виды использования</w:t>
            </w:r>
          </w:p>
        </w:tc>
      </w:tr>
      <w:tr w:rsidR="007C6B39" w:rsidRPr="007C6B39" w:rsidTr="00B60009">
        <w:tc>
          <w:tcPr>
            <w:tcW w:w="9259" w:type="dxa"/>
            <w:gridSpan w:val="4"/>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Для данной зоны - Условно разрешенные виды разреш</w:t>
            </w:r>
            <w:r w:rsidR="00101E33">
              <w:rPr>
                <w:rFonts w:eastAsia="Calibri"/>
                <w:sz w:val="20"/>
                <w:szCs w:val="20"/>
                <w:lang w:eastAsia="en-US"/>
              </w:rPr>
              <w:t>е</w:t>
            </w:r>
            <w:r w:rsidRPr="007C6B39">
              <w:rPr>
                <w:rFonts w:eastAsia="Calibri"/>
                <w:sz w:val="20"/>
                <w:szCs w:val="20"/>
                <w:lang w:eastAsia="en-US"/>
              </w:rPr>
              <w:t>нного использования</w:t>
            </w:r>
            <w:r w:rsidRPr="007C6B39">
              <w:rPr>
                <w:rFonts w:eastAsia="Calibri"/>
                <w:b/>
                <w:sz w:val="20"/>
                <w:szCs w:val="20"/>
                <w:lang w:eastAsia="en-US"/>
              </w:rPr>
              <w:t xml:space="preserve"> не устанавливаются</w:t>
            </w:r>
          </w:p>
        </w:tc>
      </w:tr>
      <w:tr w:rsidR="007C6B39" w:rsidRPr="007C6B39" w:rsidTr="00B60009">
        <w:tc>
          <w:tcPr>
            <w:tcW w:w="9259" w:type="dxa"/>
            <w:gridSpan w:val="4"/>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b/>
                <w:sz w:val="20"/>
                <w:szCs w:val="20"/>
                <w:lang w:eastAsia="en-US"/>
              </w:rPr>
              <w:t>Вспомогательные виды разреш</w:t>
            </w:r>
            <w:r w:rsidR="00101E33">
              <w:rPr>
                <w:rFonts w:eastAsia="Calibri"/>
                <w:b/>
                <w:sz w:val="20"/>
                <w:szCs w:val="20"/>
                <w:lang w:eastAsia="en-US"/>
              </w:rPr>
              <w:t>е</w:t>
            </w:r>
            <w:r w:rsidRPr="007C6B39">
              <w:rPr>
                <w:rFonts w:eastAsia="Calibri"/>
                <w:b/>
                <w:sz w:val="20"/>
                <w:szCs w:val="20"/>
                <w:lang w:eastAsia="en-US"/>
              </w:rPr>
              <w:t>нного использования,</w:t>
            </w:r>
            <w:r w:rsidR="00D4404E">
              <w:rPr>
                <w:rFonts w:eastAsia="Calibri"/>
                <w:b/>
                <w:sz w:val="20"/>
                <w:szCs w:val="20"/>
                <w:lang w:eastAsia="en-US"/>
              </w:rPr>
              <w:t xml:space="preserve"> </w:t>
            </w:r>
            <w:r w:rsidRPr="007C6B39">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7C6B39" w:rsidRPr="007C6B39" w:rsidTr="00B60009">
        <w:tc>
          <w:tcPr>
            <w:tcW w:w="9259" w:type="dxa"/>
            <w:gridSpan w:val="4"/>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Для данной зоны - Вспомогательные виды разрешенного использования</w:t>
            </w:r>
            <w:r w:rsidRPr="007C6B39">
              <w:rPr>
                <w:rFonts w:eastAsia="Calibri"/>
                <w:b/>
                <w:sz w:val="20"/>
                <w:szCs w:val="20"/>
                <w:lang w:eastAsia="en-US"/>
              </w:rPr>
              <w:t xml:space="preserve"> не устанавливаются</w:t>
            </w:r>
          </w:p>
        </w:tc>
      </w:tr>
    </w:tbl>
    <w:p w:rsidR="007C6B39" w:rsidRPr="007C6B39" w:rsidRDefault="007C6B39" w:rsidP="007C6B39">
      <w:pPr>
        <w:widowControl w:val="0"/>
        <w:autoSpaceDE w:val="0"/>
        <w:autoSpaceDN w:val="0"/>
        <w:adjustRightInd w:val="0"/>
        <w:ind w:firstLine="709"/>
        <w:jc w:val="both"/>
        <w:rPr>
          <w:rFonts w:cs="Arial"/>
          <w:b/>
          <w:sz w:val="28"/>
          <w:szCs w:val="28"/>
        </w:rPr>
      </w:pPr>
    </w:p>
    <w:p w:rsidR="007C6B39" w:rsidRPr="007C6B39" w:rsidRDefault="007C6B39" w:rsidP="007C6B39">
      <w:pPr>
        <w:widowControl w:val="0"/>
        <w:autoSpaceDE w:val="0"/>
        <w:autoSpaceDN w:val="0"/>
        <w:adjustRightInd w:val="0"/>
        <w:ind w:firstLine="709"/>
        <w:jc w:val="both"/>
        <w:rPr>
          <w:rFonts w:cs="Arial"/>
          <w:b/>
          <w:sz w:val="28"/>
          <w:szCs w:val="28"/>
        </w:rPr>
      </w:pPr>
      <w:r w:rsidRPr="007C6B39">
        <w:rPr>
          <w:rFonts w:cs="Arial"/>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C6B39" w:rsidRPr="007C6B39" w:rsidRDefault="007C6B39" w:rsidP="007C6B39">
      <w:pPr>
        <w:widowControl w:val="0"/>
        <w:suppressAutoHyphens/>
        <w:ind w:firstLine="709"/>
        <w:jc w:val="both"/>
        <w:rPr>
          <w:rFonts w:eastAsia="Calibri"/>
          <w:sz w:val="28"/>
          <w:szCs w:val="28"/>
          <w:lang w:eastAsia="en-US"/>
        </w:rPr>
      </w:pPr>
      <w:r w:rsidRPr="007C6B39">
        <w:rPr>
          <w:rFonts w:eastAsia="Calibri"/>
          <w:sz w:val="28"/>
          <w:szCs w:val="28"/>
          <w:lang w:eastAsia="en-US"/>
        </w:rPr>
        <w:t>предельные (минимальные и (или) максимальные) размеры земельных участков, в том числе их площадь – не устанавливаются;</w:t>
      </w:r>
    </w:p>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t>минимальные отступы от границ земельных участков – не устанавливаются;</w:t>
      </w:r>
    </w:p>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t>предельное количество этажей или предельная высота зданий, строений, сооружений – не устанавливается;</w:t>
      </w:r>
    </w:p>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rsidR="007C6B39" w:rsidRPr="007C6B39" w:rsidRDefault="007C6B39" w:rsidP="007C6B39">
      <w:pPr>
        <w:widowControl w:val="0"/>
        <w:autoSpaceDE w:val="0"/>
        <w:autoSpaceDN w:val="0"/>
        <w:adjustRightInd w:val="0"/>
        <w:ind w:firstLine="709"/>
        <w:contextualSpacing/>
        <w:jc w:val="both"/>
        <w:outlineLvl w:val="2"/>
        <w:rPr>
          <w:rFonts w:eastAsia="TimesNewRoman"/>
          <w:sz w:val="28"/>
          <w:szCs w:val="28"/>
        </w:rPr>
      </w:pPr>
      <w:r w:rsidRPr="007C6B39">
        <w:rPr>
          <w:rFonts w:eastAsia="Calibri"/>
          <w:b/>
          <w:sz w:val="28"/>
          <w:szCs w:val="28"/>
          <w:lang w:eastAsia="en-US"/>
        </w:rPr>
        <w:t>Ограничения использования земельных участков и объектов капитального строительства</w:t>
      </w:r>
      <w:r w:rsidR="008D62A1">
        <w:rPr>
          <w:rFonts w:eastAsia="Calibri"/>
          <w:b/>
          <w:sz w:val="28"/>
          <w:szCs w:val="28"/>
          <w:lang w:eastAsia="en-US"/>
        </w:rPr>
        <w:t xml:space="preserve"> </w:t>
      </w:r>
      <w:r w:rsidRPr="007C6B39">
        <w:rPr>
          <w:rFonts w:eastAsia="TimesNewRoman"/>
          <w:sz w:val="28"/>
          <w:szCs w:val="28"/>
        </w:rPr>
        <w:t>для данной территориальной зоны установлены в подразделе 3 настоящего раздела.</w:t>
      </w:r>
    </w:p>
    <w:p w:rsidR="007C6B39" w:rsidRPr="007C6B39" w:rsidRDefault="007C6B39" w:rsidP="007C6B39">
      <w:pPr>
        <w:widowControl w:val="0"/>
        <w:autoSpaceDE w:val="0"/>
        <w:autoSpaceDN w:val="0"/>
        <w:adjustRightInd w:val="0"/>
        <w:contextualSpacing/>
        <w:jc w:val="center"/>
        <w:rPr>
          <w:rFonts w:eastAsia="TimesNewRoman"/>
          <w:sz w:val="28"/>
          <w:szCs w:val="28"/>
        </w:rPr>
      </w:pPr>
    </w:p>
    <w:p w:rsidR="007C6B39" w:rsidRPr="007C6B39" w:rsidRDefault="007C6B39" w:rsidP="007C6B39">
      <w:pPr>
        <w:widowControl w:val="0"/>
        <w:autoSpaceDE w:val="0"/>
        <w:autoSpaceDN w:val="0"/>
        <w:adjustRightInd w:val="0"/>
        <w:contextualSpacing/>
        <w:jc w:val="center"/>
        <w:rPr>
          <w:rFonts w:eastAsia="Calibri"/>
          <w:b/>
          <w:sz w:val="28"/>
          <w:szCs w:val="28"/>
          <w:lang w:eastAsia="en-US"/>
        </w:rPr>
      </w:pPr>
      <w:bookmarkStart w:id="54" w:name="_Hlk120182025"/>
      <w:r w:rsidRPr="007C6B39">
        <w:rPr>
          <w:rFonts w:eastAsia="Calibri"/>
          <w:b/>
          <w:sz w:val="28"/>
          <w:szCs w:val="28"/>
          <w:lang w:eastAsia="en-US"/>
        </w:rPr>
        <w:t>2.1</w:t>
      </w:r>
      <w:r w:rsidR="00E26A5D">
        <w:rPr>
          <w:rFonts w:eastAsia="Calibri"/>
          <w:b/>
          <w:sz w:val="28"/>
          <w:szCs w:val="28"/>
          <w:lang w:eastAsia="en-US"/>
        </w:rPr>
        <w:t>1</w:t>
      </w:r>
      <w:r w:rsidRPr="007C6B39">
        <w:rPr>
          <w:rFonts w:eastAsia="Calibri"/>
          <w:b/>
          <w:sz w:val="28"/>
          <w:szCs w:val="28"/>
          <w:lang w:eastAsia="en-US"/>
        </w:rPr>
        <w:t xml:space="preserve">. Градостроительный регламент </w:t>
      </w:r>
    </w:p>
    <w:p w:rsidR="007C6B39" w:rsidRPr="007C6B39" w:rsidRDefault="007C6B39" w:rsidP="007C6B39">
      <w:pPr>
        <w:widowControl w:val="0"/>
        <w:autoSpaceDE w:val="0"/>
        <w:autoSpaceDN w:val="0"/>
        <w:adjustRightInd w:val="0"/>
        <w:contextualSpacing/>
        <w:jc w:val="center"/>
        <w:rPr>
          <w:b/>
          <w:sz w:val="28"/>
          <w:szCs w:val="28"/>
        </w:rPr>
      </w:pPr>
      <w:r w:rsidRPr="007C6B39">
        <w:rPr>
          <w:rFonts w:eastAsia="Calibri"/>
          <w:b/>
          <w:sz w:val="28"/>
          <w:szCs w:val="28"/>
          <w:lang w:eastAsia="en-US"/>
        </w:rPr>
        <w:t xml:space="preserve">для зоны </w:t>
      </w:r>
      <w:r w:rsidRPr="007C6B39">
        <w:rPr>
          <w:b/>
          <w:sz w:val="28"/>
          <w:szCs w:val="28"/>
        </w:rPr>
        <w:t>озелененных территорий общего пользования</w:t>
      </w:r>
    </w:p>
    <w:p w:rsidR="007C6B39" w:rsidRPr="007C6B39" w:rsidRDefault="007C6B39" w:rsidP="007C6B39">
      <w:pPr>
        <w:widowControl w:val="0"/>
        <w:autoSpaceDE w:val="0"/>
        <w:autoSpaceDN w:val="0"/>
        <w:adjustRightInd w:val="0"/>
        <w:contextualSpacing/>
        <w:jc w:val="center"/>
        <w:rPr>
          <w:rFonts w:eastAsia="Calibri"/>
          <w:b/>
          <w:sz w:val="28"/>
          <w:szCs w:val="28"/>
          <w:lang w:eastAsia="en-US"/>
        </w:rPr>
      </w:pPr>
      <w:r w:rsidRPr="007C6B39">
        <w:rPr>
          <w:b/>
          <w:sz w:val="28"/>
          <w:szCs w:val="28"/>
        </w:rPr>
        <w:t>(лесопарки, парки, сады, скверы, бульвары, городские леса) (Р1)</w:t>
      </w:r>
    </w:p>
    <w:bookmarkEnd w:id="54"/>
    <w:p w:rsidR="007C6B39" w:rsidRPr="007C6B39" w:rsidRDefault="007C6B39" w:rsidP="007C6B39">
      <w:pPr>
        <w:widowControl w:val="0"/>
        <w:ind w:firstLine="709"/>
        <w:jc w:val="both"/>
        <w:rPr>
          <w:rFonts w:eastAsia="Calibri"/>
          <w:sz w:val="28"/>
          <w:szCs w:val="28"/>
          <w:lang w:eastAsia="en-US"/>
        </w:rPr>
      </w:pPr>
    </w:p>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t>Код обозначения зоны озелененных территорий общего пользования (лесопарки, парки, сады, скверы, бульвары, городские леса) на карте градостроительного зонирования – Р1.</w:t>
      </w:r>
    </w:p>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t>Цель выделения зоны озелененных территорий общего пользования (лесопарки, парки, сады, скверы, бульвары, городские леса)</w:t>
      </w:r>
      <w:r w:rsidRPr="007C6B39">
        <w:rPr>
          <w:sz w:val="28"/>
          <w:szCs w:val="28"/>
        </w:rPr>
        <w:t>: о</w:t>
      </w:r>
      <w:r w:rsidRPr="007C6B39">
        <w:rPr>
          <w:rFonts w:eastAsia="Calibri"/>
          <w:sz w:val="28"/>
          <w:szCs w:val="28"/>
          <w:lang w:eastAsia="en-US"/>
        </w:rPr>
        <w:t>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7C6B39" w:rsidRDefault="007C6B39" w:rsidP="007C6B39">
      <w:pPr>
        <w:widowControl w:val="0"/>
        <w:ind w:firstLine="709"/>
        <w:contextualSpacing/>
        <w:jc w:val="both"/>
        <w:rPr>
          <w:rFonts w:eastAsia="Calibri"/>
          <w:sz w:val="28"/>
          <w:szCs w:val="28"/>
          <w:lang w:eastAsia="en-US"/>
        </w:rPr>
      </w:pPr>
      <w:r w:rsidRPr="007C6B39">
        <w:rPr>
          <w:rFonts w:eastAsia="Calibri"/>
          <w:sz w:val="28"/>
          <w:szCs w:val="28"/>
          <w:lang w:eastAsia="en-US"/>
        </w:rPr>
        <w:t xml:space="preserve">Виды разрешенного использования земельных участков и объектов капитального строительства для зоны озелененных территорий общего </w:t>
      </w:r>
      <w:r w:rsidRPr="007C6B39">
        <w:rPr>
          <w:rFonts w:eastAsia="Calibri"/>
          <w:sz w:val="28"/>
          <w:szCs w:val="28"/>
          <w:lang w:eastAsia="en-US"/>
        </w:rPr>
        <w:lastRenderedPageBreak/>
        <w:t>пользования (лесопарки, парки, сады, скверы, бульвары, городские леса) представлены в таблице 1</w:t>
      </w:r>
      <w:r w:rsidR="00E26A5D">
        <w:rPr>
          <w:rFonts w:eastAsia="Calibri"/>
          <w:sz w:val="28"/>
          <w:szCs w:val="28"/>
          <w:lang w:eastAsia="en-US"/>
        </w:rPr>
        <w:t>0</w:t>
      </w:r>
      <w:r w:rsidRPr="007C6B39">
        <w:rPr>
          <w:rFonts w:eastAsia="Calibri"/>
          <w:sz w:val="28"/>
          <w:szCs w:val="28"/>
          <w:lang w:eastAsia="en-US"/>
        </w:rPr>
        <w:t>.</w:t>
      </w:r>
    </w:p>
    <w:p w:rsidR="007C6B39" w:rsidRPr="007C6B39" w:rsidRDefault="007C6B39" w:rsidP="007C6B39">
      <w:pPr>
        <w:widowControl w:val="0"/>
        <w:ind w:firstLine="709"/>
        <w:contextualSpacing/>
        <w:jc w:val="right"/>
        <w:rPr>
          <w:rFonts w:eastAsia="Calibri"/>
          <w:sz w:val="28"/>
          <w:szCs w:val="28"/>
          <w:lang w:eastAsia="en-US"/>
        </w:rPr>
      </w:pPr>
      <w:r w:rsidRPr="007C6B39">
        <w:rPr>
          <w:rFonts w:eastAsia="Calibri"/>
          <w:sz w:val="28"/>
          <w:szCs w:val="28"/>
          <w:lang w:eastAsia="en-US"/>
        </w:rPr>
        <w:t>Таблица 1</w:t>
      </w:r>
      <w:r w:rsidR="00E26A5D">
        <w:rPr>
          <w:rFonts w:eastAsia="Calibri"/>
          <w:sz w:val="28"/>
          <w:szCs w:val="28"/>
          <w:lang w:eastAsia="en-US"/>
        </w:rPr>
        <w:t>0</w:t>
      </w:r>
    </w:p>
    <w:p w:rsidR="007C6B39" w:rsidRPr="007C6B39" w:rsidRDefault="007C6B39" w:rsidP="007C6B39">
      <w:pPr>
        <w:widowControl w:val="0"/>
        <w:ind w:firstLine="709"/>
        <w:contextualSpacing/>
        <w:jc w:val="right"/>
        <w:rPr>
          <w:rFonts w:eastAsia="Calibri"/>
          <w:sz w:val="28"/>
          <w:szCs w:val="28"/>
          <w:lang w:eastAsia="en-US"/>
        </w:rPr>
      </w:pPr>
    </w:p>
    <w:p w:rsidR="007C6B39" w:rsidRPr="007C6B39" w:rsidRDefault="007C6B39" w:rsidP="007C6B39">
      <w:pPr>
        <w:widowControl w:val="0"/>
        <w:contextualSpacing/>
        <w:jc w:val="center"/>
        <w:rPr>
          <w:rFonts w:eastAsia="Calibri"/>
          <w:b/>
          <w:sz w:val="28"/>
          <w:szCs w:val="28"/>
          <w:lang w:eastAsia="en-US"/>
        </w:rPr>
      </w:pPr>
      <w:bookmarkStart w:id="55" w:name="_Hlk120521718"/>
      <w:r w:rsidRPr="007C6B39">
        <w:rPr>
          <w:rFonts w:eastAsia="Calibri"/>
          <w:b/>
          <w:sz w:val="28"/>
          <w:szCs w:val="28"/>
          <w:lang w:eastAsia="en-US"/>
        </w:rPr>
        <w:t>Виды разрешенного использования земельных участков</w:t>
      </w:r>
      <w:r w:rsidR="008D62A1">
        <w:rPr>
          <w:rFonts w:eastAsia="Calibri"/>
          <w:b/>
          <w:sz w:val="28"/>
          <w:szCs w:val="28"/>
          <w:lang w:eastAsia="en-US"/>
        </w:rPr>
        <w:t xml:space="preserve"> </w:t>
      </w:r>
      <w:r w:rsidRPr="007C6B39">
        <w:rPr>
          <w:rFonts w:eastAsia="Calibri"/>
          <w:b/>
          <w:sz w:val="28"/>
          <w:szCs w:val="28"/>
          <w:lang w:eastAsia="en-US"/>
        </w:rPr>
        <w:t xml:space="preserve">и объектов капитального строительства </w:t>
      </w:r>
      <w:bookmarkEnd w:id="55"/>
      <w:r w:rsidRPr="007C6B39">
        <w:rPr>
          <w:rFonts w:eastAsia="Calibri"/>
          <w:b/>
          <w:sz w:val="28"/>
          <w:szCs w:val="28"/>
          <w:lang w:eastAsia="en-US"/>
        </w:rPr>
        <w:t>для зоны озелененных территорий общего пользования (лесопарки, парки, сады, скверы, бульвары, городские леса)</w:t>
      </w:r>
    </w:p>
    <w:p w:rsidR="007C6B39" w:rsidRPr="007C6B39" w:rsidRDefault="007C6B39" w:rsidP="007C6B39">
      <w:pPr>
        <w:widowControl w:val="0"/>
        <w:ind w:firstLine="709"/>
        <w:jc w:val="both"/>
        <w:rPr>
          <w:rFonts w:eastAsia="Calibri"/>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268"/>
        <w:gridCol w:w="709"/>
        <w:gridCol w:w="5528"/>
      </w:tblGrid>
      <w:tr w:rsidR="007C6B39" w:rsidRPr="007C6B39" w:rsidTr="00B60009">
        <w:tc>
          <w:tcPr>
            <w:tcW w:w="9180" w:type="dxa"/>
            <w:gridSpan w:val="4"/>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Р1 - зона озелененных территорий общего пользования</w:t>
            </w:r>
          </w:p>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(лесопарки, парки, сады, скверы, бульвары, городские леса)</w:t>
            </w:r>
          </w:p>
        </w:tc>
      </w:tr>
      <w:tr w:rsidR="007C6B39" w:rsidRPr="007C6B39" w:rsidTr="00B60009">
        <w:tc>
          <w:tcPr>
            <w:tcW w:w="675"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 п/п</w:t>
            </w:r>
          </w:p>
        </w:tc>
        <w:tc>
          <w:tcPr>
            <w:tcW w:w="2268"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Наименование вида разрешенного использования</w:t>
            </w:r>
          </w:p>
        </w:tc>
        <w:tc>
          <w:tcPr>
            <w:tcW w:w="709"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 xml:space="preserve">Код </w:t>
            </w:r>
          </w:p>
        </w:tc>
        <w:tc>
          <w:tcPr>
            <w:tcW w:w="5528"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Описание вида разрешенного использования</w:t>
            </w:r>
          </w:p>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земельного участка</w:t>
            </w:r>
          </w:p>
        </w:tc>
      </w:tr>
      <w:tr w:rsidR="007C6B39" w:rsidRPr="007C6B39" w:rsidTr="00B60009">
        <w:tc>
          <w:tcPr>
            <w:tcW w:w="67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w:t>
            </w:r>
          </w:p>
        </w:tc>
        <w:tc>
          <w:tcPr>
            <w:tcW w:w="2268"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2</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w:t>
            </w:r>
          </w:p>
        </w:tc>
        <w:tc>
          <w:tcPr>
            <w:tcW w:w="5528"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4</w:t>
            </w:r>
          </w:p>
        </w:tc>
      </w:tr>
      <w:tr w:rsidR="007C6B39" w:rsidRPr="007C6B39" w:rsidTr="00B60009">
        <w:tc>
          <w:tcPr>
            <w:tcW w:w="9180" w:type="dxa"/>
            <w:gridSpan w:val="4"/>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Основные виды разрешенного использования</w:t>
            </w:r>
          </w:p>
        </w:tc>
      </w:tr>
      <w:tr w:rsidR="007C6B39" w:rsidRPr="007C6B39" w:rsidTr="00B60009">
        <w:tc>
          <w:tcPr>
            <w:tcW w:w="675" w:type="dxa"/>
            <w:shd w:val="clear" w:color="auto" w:fill="auto"/>
            <w:vAlign w:val="center"/>
          </w:tcPr>
          <w:p w:rsidR="007C6B39" w:rsidRPr="007C6B39" w:rsidRDefault="00D135DE" w:rsidP="007C6B39">
            <w:pPr>
              <w:jc w:val="center"/>
              <w:rPr>
                <w:rFonts w:eastAsia="Calibri"/>
                <w:sz w:val="20"/>
                <w:szCs w:val="20"/>
                <w:lang w:eastAsia="en-US"/>
              </w:rPr>
            </w:pPr>
            <w:r>
              <w:rPr>
                <w:rFonts w:eastAsia="Calibri"/>
                <w:sz w:val="20"/>
                <w:szCs w:val="20"/>
                <w:lang w:eastAsia="en-US"/>
              </w:rPr>
              <w:t>1</w:t>
            </w:r>
          </w:p>
        </w:tc>
        <w:tc>
          <w:tcPr>
            <w:tcW w:w="2268" w:type="dxa"/>
            <w:shd w:val="clear" w:color="auto" w:fill="FFFFFF"/>
            <w:vAlign w:val="center"/>
          </w:tcPr>
          <w:p w:rsidR="007C6B39" w:rsidRPr="007C6B39" w:rsidRDefault="00D135DE" w:rsidP="007C6B39">
            <w:pPr>
              <w:jc w:val="center"/>
              <w:rPr>
                <w:rFonts w:eastAsia="Calibri"/>
                <w:sz w:val="20"/>
                <w:szCs w:val="20"/>
                <w:lang w:eastAsia="en-US"/>
              </w:rPr>
            </w:pPr>
            <w:r w:rsidRPr="00D135DE">
              <w:rPr>
                <w:rFonts w:eastAsia="Calibri"/>
                <w:sz w:val="20"/>
                <w:szCs w:val="20"/>
                <w:lang w:eastAsia="en-US"/>
              </w:rPr>
              <w:t>Парки культуры и отдыха</w:t>
            </w:r>
          </w:p>
        </w:tc>
        <w:tc>
          <w:tcPr>
            <w:tcW w:w="709" w:type="dxa"/>
            <w:shd w:val="clear" w:color="auto" w:fill="FFFFFF"/>
            <w:vAlign w:val="center"/>
          </w:tcPr>
          <w:p w:rsidR="007C6B39" w:rsidRPr="007C6B39" w:rsidRDefault="00E26A5D" w:rsidP="007C6B39">
            <w:pPr>
              <w:jc w:val="center"/>
              <w:rPr>
                <w:rFonts w:eastAsia="Calibri"/>
                <w:sz w:val="20"/>
                <w:szCs w:val="20"/>
                <w:lang w:eastAsia="en-US"/>
              </w:rPr>
            </w:pPr>
            <w:r>
              <w:rPr>
                <w:rFonts w:eastAsia="Calibri"/>
                <w:sz w:val="20"/>
                <w:szCs w:val="20"/>
                <w:lang w:eastAsia="en-US"/>
              </w:rPr>
              <w:t>3.6.2</w:t>
            </w:r>
          </w:p>
        </w:tc>
        <w:tc>
          <w:tcPr>
            <w:tcW w:w="5528" w:type="dxa"/>
            <w:shd w:val="clear" w:color="auto" w:fill="FFFFFF"/>
          </w:tcPr>
          <w:p w:rsidR="007C6B39" w:rsidRPr="007C6B39" w:rsidRDefault="00D135DE" w:rsidP="007C6B39">
            <w:pPr>
              <w:widowControl w:val="0"/>
              <w:autoSpaceDE w:val="0"/>
              <w:autoSpaceDN w:val="0"/>
              <w:adjustRightInd w:val="0"/>
              <w:jc w:val="both"/>
              <w:rPr>
                <w:sz w:val="20"/>
                <w:szCs w:val="20"/>
              </w:rPr>
            </w:pPr>
            <w:r w:rsidRPr="00D135DE">
              <w:rPr>
                <w:sz w:val="20"/>
                <w:szCs w:val="20"/>
              </w:rPr>
              <w:t>Размещение парков культуры и отдыха</w:t>
            </w:r>
          </w:p>
        </w:tc>
      </w:tr>
      <w:tr w:rsidR="007C6B39" w:rsidRPr="007C6B39" w:rsidTr="00B60009">
        <w:tc>
          <w:tcPr>
            <w:tcW w:w="675" w:type="dxa"/>
            <w:shd w:val="clear" w:color="auto" w:fill="auto"/>
            <w:vAlign w:val="center"/>
          </w:tcPr>
          <w:p w:rsidR="007C6B39" w:rsidRPr="007C6B39" w:rsidRDefault="00D135DE" w:rsidP="007C6B39">
            <w:pPr>
              <w:jc w:val="center"/>
              <w:rPr>
                <w:rFonts w:eastAsia="Calibri"/>
                <w:sz w:val="20"/>
                <w:szCs w:val="20"/>
                <w:lang w:eastAsia="en-US"/>
              </w:rPr>
            </w:pPr>
            <w:r>
              <w:rPr>
                <w:rFonts w:eastAsia="Calibri"/>
                <w:sz w:val="20"/>
                <w:szCs w:val="20"/>
                <w:lang w:eastAsia="en-US"/>
              </w:rPr>
              <w:t>2</w:t>
            </w:r>
          </w:p>
        </w:tc>
        <w:tc>
          <w:tcPr>
            <w:tcW w:w="2268" w:type="dxa"/>
            <w:shd w:val="clear" w:color="auto" w:fill="FFFFFF"/>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Историко-культурная деятельность</w:t>
            </w:r>
          </w:p>
        </w:tc>
        <w:tc>
          <w:tcPr>
            <w:tcW w:w="709" w:type="dxa"/>
            <w:shd w:val="clear" w:color="auto" w:fill="FFFFFF"/>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9.3</w:t>
            </w:r>
          </w:p>
        </w:tc>
        <w:tc>
          <w:tcPr>
            <w:tcW w:w="5528" w:type="dxa"/>
            <w:shd w:val="clear" w:color="auto" w:fill="FFFFFF"/>
          </w:tcPr>
          <w:p w:rsidR="007C6B39" w:rsidRPr="007C6B39" w:rsidRDefault="007C6B39" w:rsidP="007C6B39">
            <w:pPr>
              <w:widowControl w:val="0"/>
              <w:autoSpaceDE w:val="0"/>
              <w:autoSpaceDN w:val="0"/>
              <w:adjustRightInd w:val="0"/>
              <w:jc w:val="both"/>
              <w:rPr>
                <w:sz w:val="20"/>
                <w:szCs w:val="20"/>
              </w:rPr>
            </w:pPr>
            <w:r w:rsidRPr="007C6B39">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7C6B39" w:rsidRPr="007C6B39" w:rsidTr="00B60009">
        <w:tc>
          <w:tcPr>
            <w:tcW w:w="675" w:type="dxa"/>
            <w:shd w:val="clear" w:color="auto" w:fill="auto"/>
            <w:vAlign w:val="center"/>
          </w:tcPr>
          <w:p w:rsidR="007C6B39" w:rsidRPr="007C6B39" w:rsidRDefault="00D135DE" w:rsidP="007C6B39">
            <w:pPr>
              <w:jc w:val="center"/>
              <w:rPr>
                <w:rFonts w:eastAsia="Calibri"/>
                <w:sz w:val="20"/>
                <w:szCs w:val="20"/>
                <w:lang w:eastAsia="en-US"/>
              </w:rPr>
            </w:pPr>
            <w:r>
              <w:rPr>
                <w:rFonts w:eastAsia="Calibri"/>
                <w:sz w:val="20"/>
                <w:szCs w:val="20"/>
                <w:lang w:eastAsia="en-US"/>
              </w:rPr>
              <w:t>3</w:t>
            </w:r>
          </w:p>
        </w:tc>
        <w:tc>
          <w:tcPr>
            <w:tcW w:w="2268"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Земельные участки (территории) общего пользования</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12.0</w:t>
            </w:r>
          </w:p>
        </w:tc>
        <w:tc>
          <w:tcPr>
            <w:tcW w:w="5528" w:type="dxa"/>
            <w:shd w:val="clear" w:color="auto" w:fill="auto"/>
          </w:tcPr>
          <w:p w:rsidR="007C6B39" w:rsidRPr="007C6B39" w:rsidRDefault="007C6B39" w:rsidP="007C6B39">
            <w:pPr>
              <w:widowControl w:val="0"/>
              <w:autoSpaceDE w:val="0"/>
              <w:autoSpaceDN w:val="0"/>
              <w:adjustRightInd w:val="0"/>
              <w:jc w:val="both"/>
              <w:rPr>
                <w:sz w:val="20"/>
                <w:szCs w:val="20"/>
              </w:rPr>
            </w:pPr>
            <w:r w:rsidRPr="007C6B39">
              <w:rPr>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7C6B39" w:rsidRPr="007C6B39" w:rsidTr="00B60009">
        <w:tc>
          <w:tcPr>
            <w:tcW w:w="675" w:type="dxa"/>
            <w:shd w:val="clear" w:color="auto" w:fill="auto"/>
            <w:vAlign w:val="center"/>
          </w:tcPr>
          <w:p w:rsidR="007C6B39" w:rsidRPr="007C6B39" w:rsidRDefault="00D135DE" w:rsidP="007C6B39">
            <w:pPr>
              <w:jc w:val="center"/>
              <w:rPr>
                <w:rFonts w:eastAsia="Calibri"/>
                <w:sz w:val="20"/>
                <w:szCs w:val="20"/>
                <w:lang w:eastAsia="en-US"/>
              </w:rPr>
            </w:pPr>
            <w:r>
              <w:rPr>
                <w:rFonts w:eastAsia="Calibri"/>
                <w:sz w:val="20"/>
                <w:szCs w:val="20"/>
                <w:lang w:eastAsia="en-US"/>
              </w:rPr>
              <w:t>4</w:t>
            </w:r>
          </w:p>
        </w:tc>
        <w:tc>
          <w:tcPr>
            <w:tcW w:w="2268"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Улично-дорожная сеть</w:t>
            </w:r>
          </w:p>
        </w:tc>
        <w:tc>
          <w:tcPr>
            <w:tcW w:w="709" w:type="dxa"/>
            <w:shd w:val="clear" w:color="auto" w:fill="auto"/>
            <w:vAlign w:val="center"/>
          </w:tcPr>
          <w:p w:rsidR="007C6B39" w:rsidRPr="007C6B39" w:rsidRDefault="007C6B39" w:rsidP="007C6B39">
            <w:pPr>
              <w:ind w:right="-106" w:hanging="102"/>
              <w:jc w:val="center"/>
              <w:rPr>
                <w:rFonts w:eastAsia="Calibri"/>
                <w:sz w:val="20"/>
                <w:szCs w:val="20"/>
                <w:lang w:eastAsia="en-US"/>
              </w:rPr>
            </w:pPr>
            <w:r w:rsidRPr="007C6B39">
              <w:rPr>
                <w:rFonts w:eastAsia="Calibri"/>
                <w:sz w:val="20"/>
                <w:szCs w:val="20"/>
                <w:lang w:eastAsia="en-US"/>
              </w:rPr>
              <w:t>12.0.1</w:t>
            </w:r>
          </w:p>
        </w:tc>
        <w:tc>
          <w:tcPr>
            <w:tcW w:w="5528" w:type="dxa"/>
            <w:shd w:val="clear" w:color="auto" w:fill="auto"/>
          </w:tcPr>
          <w:p w:rsidR="007C6B39" w:rsidRPr="007C6B39" w:rsidRDefault="007C6B39" w:rsidP="007C6B39">
            <w:pPr>
              <w:widowControl w:val="0"/>
              <w:autoSpaceDE w:val="0"/>
              <w:autoSpaceDN w:val="0"/>
              <w:adjustRightInd w:val="0"/>
              <w:jc w:val="both"/>
              <w:rPr>
                <w:sz w:val="20"/>
                <w:szCs w:val="20"/>
              </w:rPr>
            </w:pPr>
            <w:r w:rsidRPr="007C6B39">
              <w:rPr>
                <w:sz w:val="20"/>
                <w:szCs w:val="20"/>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7C6B39" w:rsidRPr="007C6B39" w:rsidTr="00B60009">
        <w:tc>
          <w:tcPr>
            <w:tcW w:w="675" w:type="dxa"/>
            <w:shd w:val="clear" w:color="auto" w:fill="auto"/>
            <w:vAlign w:val="center"/>
          </w:tcPr>
          <w:p w:rsidR="007C6B39" w:rsidRPr="007C6B39" w:rsidRDefault="00D135DE" w:rsidP="007C6B39">
            <w:pPr>
              <w:jc w:val="center"/>
              <w:rPr>
                <w:rFonts w:eastAsia="Calibri"/>
                <w:sz w:val="20"/>
                <w:szCs w:val="20"/>
                <w:lang w:eastAsia="en-US"/>
              </w:rPr>
            </w:pPr>
            <w:r>
              <w:rPr>
                <w:rFonts w:eastAsia="Calibri"/>
                <w:sz w:val="20"/>
                <w:szCs w:val="20"/>
                <w:lang w:eastAsia="en-US"/>
              </w:rPr>
              <w:t>5</w:t>
            </w:r>
          </w:p>
        </w:tc>
        <w:tc>
          <w:tcPr>
            <w:tcW w:w="2268"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Благоустройство территории</w:t>
            </w:r>
          </w:p>
        </w:tc>
        <w:tc>
          <w:tcPr>
            <w:tcW w:w="709" w:type="dxa"/>
            <w:shd w:val="clear" w:color="auto" w:fill="auto"/>
            <w:vAlign w:val="center"/>
          </w:tcPr>
          <w:p w:rsidR="007C6B39" w:rsidRPr="007C6B39" w:rsidRDefault="007C6B39" w:rsidP="007C6B39">
            <w:pPr>
              <w:ind w:right="-106" w:hanging="102"/>
              <w:jc w:val="center"/>
              <w:rPr>
                <w:rFonts w:eastAsia="Calibri"/>
                <w:sz w:val="20"/>
                <w:szCs w:val="20"/>
                <w:lang w:eastAsia="en-US"/>
              </w:rPr>
            </w:pPr>
            <w:r w:rsidRPr="007C6B39">
              <w:rPr>
                <w:rFonts w:eastAsia="Calibri"/>
                <w:sz w:val="20"/>
                <w:szCs w:val="20"/>
                <w:lang w:eastAsia="en-US"/>
              </w:rPr>
              <w:t>12.0.2</w:t>
            </w:r>
          </w:p>
        </w:tc>
        <w:tc>
          <w:tcPr>
            <w:tcW w:w="5528" w:type="dxa"/>
            <w:shd w:val="clear" w:color="auto" w:fill="auto"/>
          </w:tcPr>
          <w:p w:rsidR="007C6B39" w:rsidRPr="007C6B39" w:rsidRDefault="007C6B39" w:rsidP="007C6B39">
            <w:pPr>
              <w:widowControl w:val="0"/>
              <w:autoSpaceDE w:val="0"/>
              <w:autoSpaceDN w:val="0"/>
              <w:adjustRightInd w:val="0"/>
              <w:jc w:val="both"/>
              <w:rPr>
                <w:sz w:val="20"/>
                <w:szCs w:val="20"/>
              </w:rPr>
            </w:pPr>
            <w:r w:rsidRPr="007C6B39">
              <w:rPr>
                <w:rFonts w:ascii="Arial" w:hAnsi="Arial" w:cs="Arial"/>
                <w:sz w:val="20"/>
                <w:szCs w:val="20"/>
              </w:rPr>
              <w:t>Р</w:t>
            </w:r>
            <w:r w:rsidRPr="007C6B39">
              <w:rPr>
                <w:sz w:val="20"/>
                <w:szCs w:val="20"/>
              </w:rPr>
              <w:t>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7C6B39" w:rsidRPr="007C6B39" w:rsidTr="00B60009">
        <w:tc>
          <w:tcPr>
            <w:tcW w:w="9180" w:type="dxa"/>
            <w:gridSpan w:val="4"/>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Условно разрешенные виды использования</w:t>
            </w:r>
          </w:p>
        </w:tc>
      </w:tr>
      <w:tr w:rsidR="00D135DE" w:rsidRPr="007C6B39" w:rsidTr="00B60009">
        <w:tc>
          <w:tcPr>
            <w:tcW w:w="9180" w:type="dxa"/>
            <w:gridSpan w:val="4"/>
            <w:shd w:val="clear" w:color="auto" w:fill="auto"/>
            <w:vAlign w:val="center"/>
          </w:tcPr>
          <w:p w:rsidR="00D135DE" w:rsidRPr="007C6B39" w:rsidRDefault="00D135DE" w:rsidP="007C6B39">
            <w:pPr>
              <w:jc w:val="center"/>
              <w:rPr>
                <w:rFonts w:eastAsia="Calibri"/>
                <w:b/>
                <w:sz w:val="20"/>
                <w:szCs w:val="20"/>
                <w:lang w:eastAsia="en-US"/>
              </w:rPr>
            </w:pPr>
            <w:r w:rsidRPr="007C6B39">
              <w:rPr>
                <w:rFonts w:cs="Arial"/>
                <w:sz w:val="20"/>
                <w:szCs w:val="20"/>
              </w:rPr>
              <w:t xml:space="preserve">Для данной зоны - </w:t>
            </w:r>
            <w:r w:rsidRPr="00D135DE">
              <w:rPr>
                <w:rFonts w:cs="Arial"/>
                <w:sz w:val="20"/>
                <w:szCs w:val="20"/>
              </w:rPr>
              <w:t xml:space="preserve">Условно разрешенные виды использования </w:t>
            </w:r>
            <w:r w:rsidRPr="007C6B39">
              <w:rPr>
                <w:rFonts w:cs="Arial"/>
                <w:b/>
                <w:sz w:val="20"/>
                <w:szCs w:val="20"/>
              </w:rPr>
              <w:t>не устанавливаются</w:t>
            </w:r>
          </w:p>
        </w:tc>
      </w:tr>
      <w:tr w:rsidR="007C6B39" w:rsidRPr="007C6B39" w:rsidTr="00B60009">
        <w:tc>
          <w:tcPr>
            <w:tcW w:w="9180" w:type="dxa"/>
            <w:gridSpan w:val="4"/>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b/>
                <w:sz w:val="20"/>
                <w:szCs w:val="20"/>
                <w:lang w:eastAsia="en-US"/>
              </w:rPr>
              <w:t>Вспомогательные виды разрешенного использования,</w:t>
            </w:r>
            <w:r w:rsidR="007D3057">
              <w:rPr>
                <w:rFonts w:eastAsia="Calibri"/>
                <w:b/>
                <w:sz w:val="20"/>
                <w:szCs w:val="20"/>
                <w:lang w:eastAsia="en-US"/>
              </w:rPr>
              <w:t xml:space="preserve"> </w:t>
            </w:r>
            <w:r w:rsidRPr="007C6B39">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7C6B39" w:rsidRPr="007C6B39" w:rsidTr="00B60009">
        <w:tc>
          <w:tcPr>
            <w:tcW w:w="9180" w:type="dxa"/>
            <w:gridSpan w:val="4"/>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rFonts w:cs="Arial"/>
                <w:sz w:val="20"/>
                <w:szCs w:val="20"/>
              </w:rPr>
              <w:t>Для данной зоны - Вспомогательные виды разреш</w:t>
            </w:r>
            <w:r w:rsidR="00101E33">
              <w:rPr>
                <w:rFonts w:cs="Arial"/>
                <w:sz w:val="20"/>
                <w:szCs w:val="20"/>
              </w:rPr>
              <w:t>е</w:t>
            </w:r>
            <w:r w:rsidRPr="007C6B39">
              <w:rPr>
                <w:rFonts w:cs="Arial"/>
                <w:sz w:val="20"/>
                <w:szCs w:val="20"/>
              </w:rPr>
              <w:t>нного использования</w:t>
            </w:r>
            <w:r w:rsidRPr="007C6B39">
              <w:rPr>
                <w:rFonts w:cs="Arial"/>
                <w:b/>
                <w:sz w:val="20"/>
                <w:szCs w:val="20"/>
              </w:rPr>
              <w:t xml:space="preserve"> не устанавливаются</w:t>
            </w:r>
          </w:p>
        </w:tc>
      </w:tr>
    </w:tbl>
    <w:p w:rsidR="007C6B39" w:rsidRDefault="007C6B39" w:rsidP="007C6B39">
      <w:pPr>
        <w:widowControl w:val="0"/>
        <w:autoSpaceDE w:val="0"/>
        <w:autoSpaceDN w:val="0"/>
        <w:adjustRightInd w:val="0"/>
        <w:ind w:firstLine="709"/>
        <w:jc w:val="both"/>
        <w:rPr>
          <w:rFonts w:cs="Arial"/>
          <w:sz w:val="28"/>
          <w:szCs w:val="28"/>
        </w:rPr>
      </w:pPr>
    </w:p>
    <w:p w:rsidR="000C20B4" w:rsidRPr="007C6B39" w:rsidRDefault="000C20B4" w:rsidP="007C6B39">
      <w:pPr>
        <w:widowControl w:val="0"/>
        <w:autoSpaceDE w:val="0"/>
        <w:autoSpaceDN w:val="0"/>
        <w:adjustRightInd w:val="0"/>
        <w:ind w:firstLine="709"/>
        <w:jc w:val="both"/>
        <w:rPr>
          <w:rFonts w:cs="Arial"/>
          <w:sz w:val="28"/>
          <w:szCs w:val="28"/>
        </w:rPr>
      </w:pPr>
    </w:p>
    <w:p w:rsidR="007C6B39" w:rsidRPr="007C6B39" w:rsidRDefault="007C6B39" w:rsidP="000C20B4">
      <w:pPr>
        <w:widowControl w:val="0"/>
        <w:autoSpaceDE w:val="0"/>
        <w:autoSpaceDN w:val="0"/>
        <w:adjustRightInd w:val="0"/>
        <w:spacing w:line="228" w:lineRule="auto"/>
        <w:ind w:firstLine="709"/>
        <w:jc w:val="both"/>
        <w:rPr>
          <w:rFonts w:cs="Arial"/>
          <w:b/>
          <w:sz w:val="28"/>
          <w:szCs w:val="28"/>
        </w:rPr>
      </w:pPr>
      <w:r w:rsidRPr="007C6B39">
        <w:rPr>
          <w:rFonts w:cs="Arial"/>
          <w:b/>
          <w:sz w:val="28"/>
          <w:szCs w:val="28"/>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C6B39" w:rsidRPr="007C6B39" w:rsidRDefault="007C6B39" w:rsidP="000C20B4">
      <w:pPr>
        <w:widowControl w:val="0"/>
        <w:spacing w:line="228" w:lineRule="auto"/>
        <w:ind w:firstLine="709"/>
        <w:jc w:val="both"/>
        <w:rPr>
          <w:rFonts w:eastAsia="Calibri"/>
          <w:sz w:val="28"/>
          <w:szCs w:val="28"/>
          <w:lang w:eastAsia="en-US"/>
        </w:rPr>
      </w:pPr>
      <w:r w:rsidRPr="007C6B39">
        <w:rPr>
          <w:rFonts w:eastAsia="Calibri"/>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rsidR="007C6B39" w:rsidRPr="007C6B39" w:rsidRDefault="007C6B39" w:rsidP="000C20B4">
      <w:pPr>
        <w:widowControl w:val="0"/>
        <w:spacing w:line="228" w:lineRule="auto"/>
        <w:ind w:firstLine="709"/>
        <w:jc w:val="both"/>
        <w:rPr>
          <w:rFonts w:eastAsia="Calibri"/>
          <w:sz w:val="28"/>
          <w:szCs w:val="28"/>
          <w:lang w:eastAsia="en-US"/>
        </w:rPr>
      </w:pPr>
      <w:r w:rsidRPr="007C6B39">
        <w:rPr>
          <w:rFonts w:eastAsia="Calibri"/>
          <w:sz w:val="28"/>
          <w:szCs w:val="28"/>
          <w:lang w:eastAsia="en-US"/>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00E26A5D">
        <w:rPr>
          <w:rFonts w:eastAsia="Calibri"/>
          <w:sz w:val="28"/>
          <w:szCs w:val="28"/>
          <w:lang w:eastAsia="en-US"/>
        </w:rPr>
        <w:t>1 метр</w:t>
      </w:r>
      <w:r w:rsidRPr="007C6B39">
        <w:rPr>
          <w:rFonts w:eastAsia="Calibri"/>
          <w:sz w:val="28"/>
          <w:szCs w:val="28"/>
          <w:lang w:eastAsia="en-US"/>
        </w:rPr>
        <w:t>;</w:t>
      </w:r>
    </w:p>
    <w:p w:rsidR="007C6B39" w:rsidRPr="007C6B39" w:rsidRDefault="007C6B39" w:rsidP="000C20B4">
      <w:pPr>
        <w:widowControl w:val="0"/>
        <w:spacing w:line="228" w:lineRule="auto"/>
        <w:ind w:firstLine="709"/>
        <w:jc w:val="both"/>
        <w:rPr>
          <w:rFonts w:eastAsia="Calibri"/>
          <w:sz w:val="28"/>
          <w:szCs w:val="28"/>
          <w:lang w:eastAsia="en-US"/>
        </w:rPr>
      </w:pPr>
      <w:r w:rsidRPr="007C6B39">
        <w:rPr>
          <w:rFonts w:eastAsia="Calibri"/>
          <w:sz w:val="28"/>
          <w:szCs w:val="28"/>
          <w:lang w:eastAsia="en-US"/>
        </w:rPr>
        <w:t>предельное количество этажей или предельная высота зданий, строений, сооружений – не устанавливается;</w:t>
      </w:r>
    </w:p>
    <w:p w:rsidR="007C6B39" w:rsidRPr="007C6B39" w:rsidRDefault="007C6B39" w:rsidP="000C20B4">
      <w:pPr>
        <w:widowControl w:val="0"/>
        <w:spacing w:line="228" w:lineRule="auto"/>
        <w:ind w:firstLine="709"/>
        <w:jc w:val="both"/>
        <w:rPr>
          <w:rFonts w:eastAsia="Calibri"/>
          <w:sz w:val="28"/>
          <w:szCs w:val="28"/>
          <w:lang w:eastAsia="en-US"/>
        </w:rPr>
      </w:pPr>
      <w:r w:rsidRPr="007C6B39">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rsidR="007C6B39" w:rsidRPr="007C6B39" w:rsidRDefault="007C6B39" w:rsidP="000C20B4">
      <w:pPr>
        <w:widowControl w:val="0"/>
        <w:autoSpaceDE w:val="0"/>
        <w:autoSpaceDN w:val="0"/>
        <w:adjustRightInd w:val="0"/>
        <w:spacing w:line="228" w:lineRule="auto"/>
        <w:ind w:firstLine="709"/>
        <w:contextualSpacing/>
        <w:jc w:val="both"/>
        <w:outlineLvl w:val="2"/>
        <w:rPr>
          <w:rFonts w:eastAsia="TimesNewRoman"/>
          <w:sz w:val="28"/>
          <w:szCs w:val="28"/>
        </w:rPr>
      </w:pPr>
      <w:r w:rsidRPr="007C6B39">
        <w:rPr>
          <w:rFonts w:eastAsia="Calibri"/>
          <w:b/>
          <w:sz w:val="28"/>
          <w:szCs w:val="28"/>
          <w:lang w:eastAsia="en-US"/>
        </w:rPr>
        <w:t>Ограничения использования земельных участков и объектов капитального строительства</w:t>
      </w:r>
      <w:r w:rsidR="008D62A1">
        <w:rPr>
          <w:rFonts w:eastAsia="Calibri"/>
          <w:b/>
          <w:sz w:val="28"/>
          <w:szCs w:val="28"/>
          <w:lang w:eastAsia="en-US"/>
        </w:rPr>
        <w:t xml:space="preserve"> </w:t>
      </w:r>
      <w:r w:rsidRPr="007C6B39">
        <w:rPr>
          <w:rFonts w:eastAsia="TimesNewRoman"/>
          <w:sz w:val="28"/>
          <w:szCs w:val="28"/>
        </w:rPr>
        <w:t>для данной территориальной зоны установлены в подразделе 3 настоящего раздела.</w:t>
      </w:r>
    </w:p>
    <w:p w:rsidR="007C6B39" w:rsidRPr="007C6B39" w:rsidRDefault="007C6B39" w:rsidP="000C20B4">
      <w:pPr>
        <w:widowControl w:val="0"/>
        <w:autoSpaceDE w:val="0"/>
        <w:autoSpaceDN w:val="0"/>
        <w:adjustRightInd w:val="0"/>
        <w:spacing w:line="228" w:lineRule="auto"/>
        <w:ind w:firstLine="709"/>
        <w:contextualSpacing/>
        <w:jc w:val="both"/>
        <w:outlineLvl w:val="2"/>
        <w:rPr>
          <w:rFonts w:eastAsia="TimesNewRoman"/>
          <w:sz w:val="28"/>
          <w:szCs w:val="28"/>
        </w:rPr>
      </w:pPr>
    </w:p>
    <w:p w:rsidR="007C6B39" w:rsidRPr="007C6B39" w:rsidRDefault="007C6B39" w:rsidP="000C20B4">
      <w:pPr>
        <w:widowControl w:val="0"/>
        <w:autoSpaceDE w:val="0"/>
        <w:autoSpaceDN w:val="0"/>
        <w:adjustRightInd w:val="0"/>
        <w:spacing w:line="228" w:lineRule="auto"/>
        <w:contextualSpacing/>
        <w:jc w:val="center"/>
        <w:outlineLvl w:val="2"/>
        <w:rPr>
          <w:rFonts w:eastAsia="TimesNewRoman"/>
          <w:b/>
          <w:sz w:val="28"/>
          <w:szCs w:val="28"/>
        </w:rPr>
      </w:pPr>
      <w:r w:rsidRPr="007C6B39">
        <w:rPr>
          <w:rFonts w:eastAsia="TimesNewRoman"/>
          <w:b/>
          <w:sz w:val="28"/>
          <w:szCs w:val="28"/>
        </w:rPr>
        <w:t>2.1</w:t>
      </w:r>
      <w:r w:rsidR="00E26A5D">
        <w:rPr>
          <w:rFonts w:eastAsia="TimesNewRoman"/>
          <w:b/>
          <w:sz w:val="28"/>
          <w:szCs w:val="28"/>
        </w:rPr>
        <w:t>2</w:t>
      </w:r>
      <w:r w:rsidRPr="007C6B39">
        <w:rPr>
          <w:rFonts w:eastAsia="TimesNewRoman"/>
          <w:b/>
          <w:sz w:val="28"/>
          <w:szCs w:val="28"/>
        </w:rPr>
        <w:t>. Градостроительный регламент</w:t>
      </w:r>
    </w:p>
    <w:p w:rsidR="007C6B39" w:rsidRPr="007C6B39" w:rsidRDefault="007C6B39" w:rsidP="000C20B4">
      <w:pPr>
        <w:widowControl w:val="0"/>
        <w:autoSpaceDE w:val="0"/>
        <w:autoSpaceDN w:val="0"/>
        <w:adjustRightInd w:val="0"/>
        <w:spacing w:line="228" w:lineRule="auto"/>
        <w:contextualSpacing/>
        <w:jc w:val="center"/>
        <w:outlineLvl w:val="2"/>
        <w:rPr>
          <w:rFonts w:eastAsia="Calibri"/>
          <w:b/>
          <w:sz w:val="28"/>
          <w:szCs w:val="28"/>
          <w:lang w:eastAsia="en-US"/>
        </w:rPr>
      </w:pPr>
      <w:r w:rsidRPr="007C6B39">
        <w:rPr>
          <w:rFonts w:eastAsia="Calibri"/>
          <w:b/>
          <w:sz w:val="28"/>
          <w:szCs w:val="28"/>
          <w:lang w:eastAsia="en-US"/>
        </w:rPr>
        <w:t xml:space="preserve">для зоны </w:t>
      </w:r>
      <w:bookmarkStart w:id="56" w:name="_Hlk120521647"/>
      <w:bookmarkStart w:id="57" w:name="_Hlk120521614"/>
      <w:r w:rsidRPr="007C6B39">
        <w:rPr>
          <w:rFonts w:eastAsia="Calibri"/>
          <w:b/>
          <w:sz w:val="28"/>
          <w:szCs w:val="28"/>
          <w:lang w:eastAsia="en-US"/>
        </w:rPr>
        <w:t>зеленых насаждений общего пользования</w:t>
      </w:r>
      <w:bookmarkEnd w:id="56"/>
      <w:bookmarkEnd w:id="57"/>
      <w:r w:rsidRPr="007C6B39">
        <w:rPr>
          <w:rFonts w:eastAsia="Calibri"/>
          <w:b/>
          <w:sz w:val="28"/>
          <w:szCs w:val="28"/>
          <w:lang w:eastAsia="en-US"/>
        </w:rPr>
        <w:t>(Р2)</w:t>
      </w:r>
    </w:p>
    <w:p w:rsidR="007C6B39" w:rsidRPr="007C6B39" w:rsidRDefault="007C6B39" w:rsidP="000C20B4">
      <w:pPr>
        <w:widowControl w:val="0"/>
        <w:spacing w:line="228" w:lineRule="auto"/>
        <w:jc w:val="both"/>
        <w:rPr>
          <w:rFonts w:eastAsia="Calibri"/>
          <w:sz w:val="28"/>
          <w:szCs w:val="28"/>
          <w:lang w:eastAsia="en-US"/>
        </w:rPr>
      </w:pPr>
    </w:p>
    <w:p w:rsidR="007C6B39" w:rsidRPr="007C6B39" w:rsidRDefault="007C6B39" w:rsidP="000C20B4">
      <w:pPr>
        <w:widowControl w:val="0"/>
        <w:spacing w:line="228" w:lineRule="auto"/>
        <w:ind w:firstLine="709"/>
        <w:jc w:val="both"/>
        <w:rPr>
          <w:rFonts w:eastAsia="Calibri"/>
          <w:sz w:val="28"/>
          <w:szCs w:val="28"/>
          <w:lang w:eastAsia="en-US"/>
        </w:rPr>
      </w:pPr>
      <w:r w:rsidRPr="007C6B39">
        <w:rPr>
          <w:rFonts w:eastAsia="Calibri"/>
          <w:sz w:val="28"/>
          <w:szCs w:val="28"/>
          <w:lang w:eastAsia="en-US"/>
        </w:rPr>
        <w:t xml:space="preserve">Код обозначения зоны </w:t>
      </w:r>
      <w:bookmarkStart w:id="58" w:name="_Hlk115862260"/>
      <w:r w:rsidRPr="007C6B39">
        <w:rPr>
          <w:rFonts w:eastAsia="Calibri"/>
          <w:sz w:val="28"/>
          <w:szCs w:val="28"/>
          <w:lang w:eastAsia="en-US"/>
        </w:rPr>
        <w:t xml:space="preserve">зеленых насаждений общего пользования </w:t>
      </w:r>
      <w:bookmarkEnd w:id="58"/>
      <w:r w:rsidRPr="007C6B39">
        <w:rPr>
          <w:rFonts w:eastAsia="Calibri"/>
          <w:sz w:val="28"/>
          <w:szCs w:val="28"/>
          <w:lang w:eastAsia="en-US"/>
        </w:rPr>
        <w:t>на карте градостроительного зонирования – Р2.</w:t>
      </w:r>
    </w:p>
    <w:p w:rsidR="007C6B39" w:rsidRPr="007C6B39" w:rsidRDefault="007C6B39" w:rsidP="000C20B4">
      <w:pPr>
        <w:widowControl w:val="0"/>
        <w:spacing w:line="228" w:lineRule="auto"/>
        <w:ind w:firstLine="709"/>
        <w:jc w:val="both"/>
        <w:rPr>
          <w:rFonts w:eastAsia="Calibri"/>
          <w:sz w:val="28"/>
          <w:szCs w:val="28"/>
          <w:lang w:eastAsia="en-US"/>
        </w:rPr>
      </w:pPr>
      <w:r w:rsidRPr="007C6B39">
        <w:rPr>
          <w:rFonts w:eastAsia="Calibri"/>
          <w:sz w:val="28"/>
          <w:szCs w:val="28"/>
          <w:lang w:eastAsia="en-US"/>
        </w:rPr>
        <w:t>Цель выделения зоны</w:t>
      </w:r>
      <w:r w:rsidRPr="007C6B39">
        <w:rPr>
          <w:sz w:val="28"/>
          <w:szCs w:val="28"/>
        </w:rPr>
        <w:t xml:space="preserve"> зеленых насаждений общего пользования: о</w:t>
      </w:r>
      <w:r w:rsidRPr="007C6B39">
        <w:rPr>
          <w:rFonts w:eastAsia="Calibri"/>
          <w:sz w:val="28"/>
          <w:szCs w:val="28"/>
          <w:lang w:eastAsia="en-US"/>
        </w:rPr>
        <w:t>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F83101" w:rsidRDefault="007C6B39" w:rsidP="000C20B4">
      <w:pPr>
        <w:widowControl w:val="0"/>
        <w:spacing w:line="228" w:lineRule="auto"/>
        <w:ind w:firstLine="709"/>
        <w:contextualSpacing/>
        <w:jc w:val="both"/>
        <w:rPr>
          <w:rFonts w:eastAsia="Calibri"/>
          <w:sz w:val="28"/>
          <w:szCs w:val="28"/>
          <w:lang w:eastAsia="en-US"/>
        </w:rPr>
      </w:pPr>
      <w:r w:rsidRPr="007C6B39">
        <w:rPr>
          <w:rFonts w:eastAsia="Calibri"/>
          <w:sz w:val="28"/>
          <w:szCs w:val="28"/>
          <w:lang w:eastAsia="en-US"/>
        </w:rPr>
        <w:t xml:space="preserve">Виды разрешенного использования земельных участков и объектов капитального строительства для зоны </w:t>
      </w:r>
      <w:r w:rsidRPr="007C6B39">
        <w:rPr>
          <w:sz w:val="28"/>
          <w:szCs w:val="28"/>
        </w:rPr>
        <w:t xml:space="preserve">зеленых насаждений общего пользования </w:t>
      </w:r>
      <w:r w:rsidRPr="007C6B39">
        <w:rPr>
          <w:rFonts w:eastAsia="Calibri"/>
          <w:sz w:val="28"/>
          <w:szCs w:val="28"/>
          <w:lang w:eastAsia="en-US"/>
        </w:rPr>
        <w:t>представлены в таблице 1</w:t>
      </w:r>
      <w:r w:rsidR="00E26A5D">
        <w:rPr>
          <w:rFonts w:eastAsia="Calibri"/>
          <w:sz w:val="28"/>
          <w:szCs w:val="28"/>
          <w:lang w:eastAsia="en-US"/>
        </w:rPr>
        <w:t>1</w:t>
      </w:r>
      <w:r w:rsidRPr="007C6B39">
        <w:rPr>
          <w:rFonts w:eastAsia="Calibri"/>
          <w:sz w:val="28"/>
          <w:szCs w:val="28"/>
          <w:lang w:eastAsia="en-US"/>
        </w:rPr>
        <w:t>.</w:t>
      </w:r>
    </w:p>
    <w:p w:rsidR="007C6B39" w:rsidRPr="007C6B39" w:rsidRDefault="007C6B39" w:rsidP="000C20B4">
      <w:pPr>
        <w:widowControl w:val="0"/>
        <w:spacing w:line="228" w:lineRule="auto"/>
        <w:ind w:firstLine="709"/>
        <w:contextualSpacing/>
        <w:jc w:val="right"/>
        <w:rPr>
          <w:rFonts w:eastAsia="Calibri"/>
          <w:sz w:val="28"/>
          <w:szCs w:val="28"/>
          <w:lang w:eastAsia="en-US"/>
        </w:rPr>
      </w:pPr>
      <w:r w:rsidRPr="007C6B39">
        <w:rPr>
          <w:rFonts w:eastAsia="Calibri"/>
          <w:sz w:val="28"/>
          <w:szCs w:val="28"/>
          <w:lang w:eastAsia="en-US"/>
        </w:rPr>
        <w:t>Таблица 1</w:t>
      </w:r>
      <w:r w:rsidR="00E26A5D">
        <w:rPr>
          <w:rFonts w:eastAsia="Calibri"/>
          <w:sz w:val="28"/>
          <w:szCs w:val="28"/>
          <w:lang w:eastAsia="en-US"/>
        </w:rPr>
        <w:t>1</w:t>
      </w:r>
    </w:p>
    <w:p w:rsidR="007C6B39" w:rsidRPr="007C6B39" w:rsidRDefault="007C6B39" w:rsidP="007C6B39">
      <w:pPr>
        <w:widowControl w:val="0"/>
        <w:ind w:firstLine="709"/>
        <w:contextualSpacing/>
        <w:jc w:val="right"/>
        <w:rPr>
          <w:rFonts w:eastAsia="Calibri"/>
          <w:sz w:val="28"/>
          <w:szCs w:val="28"/>
          <w:lang w:eastAsia="en-US"/>
        </w:rPr>
      </w:pPr>
    </w:p>
    <w:p w:rsidR="007C6B39" w:rsidRPr="007C6B39" w:rsidRDefault="007C6B39" w:rsidP="007C6B39">
      <w:pPr>
        <w:widowControl w:val="0"/>
        <w:contextualSpacing/>
        <w:jc w:val="center"/>
        <w:rPr>
          <w:rFonts w:eastAsia="Calibri"/>
          <w:b/>
          <w:sz w:val="28"/>
          <w:szCs w:val="28"/>
          <w:lang w:eastAsia="en-US"/>
        </w:rPr>
      </w:pPr>
      <w:r w:rsidRPr="007C6B39">
        <w:rPr>
          <w:rFonts w:eastAsia="Calibri"/>
          <w:b/>
          <w:sz w:val="28"/>
          <w:szCs w:val="28"/>
          <w:lang w:eastAsia="en-US"/>
        </w:rPr>
        <w:t xml:space="preserve">Виды разрешенного использования земельных участков и объектов капитального строительства для </w:t>
      </w:r>
      <w:bookmarkStart w:id="59" w:name="_Hlk115862130"/>
      <w:r w:rsidRPr="007C6B39">
        <w:rPr>
          <w:rFonts w:eastAsia="Calibri"/>
          <w:b/>
          <w:sz w:val="28"/>
          <w:szCs w:val="28"/>
          <w:lang w:eastAsia="en-US"/>
        </w:rPr>
        <w:t>зоны зеленых насаждений общего пользования</w:t>
      </w:r>
    </w:p>
    <w:p w:rsidR="007C6B39" w:rsidRPr="007C6B39" w:rsidRDefault="007C6B39" w:rsidP="007C6B39">
      <w:pPr>
        <w:widowControl w:val="0"/>
        <w:ind w:firstLine="709"/>
        <w:jc w:val="both"/>
        <w:rPr>
          <w:rFonts w:eastAsia="Calibri"/>
          <w:sz w:val="28"/>
          <w:szCs w:val="28"/>
          <w:lang w:eastAsia="en-US"/>
        </w:rPr>
      </w:pPr>
      <w:bookmarkStart w:id="60" w:name="_Hlk121235902"/>
      <w:bookmarkEnd w:id="59"/>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268"/>
        <w:gridCol w:w="709"/>
        <w:gridCol w:w="5528"/>
      </w:tblGrid>
      <w:tr w:rsidR="007C6B39" w:rsidRPr="007C6B39" w:rsidTr="00B60009">
        <w:tc>
          <w:tcPr>
            <w:tcW w:w="9180" w:type="dxa"/>
            <w:gridSpan w:val="4"/>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Р2 – зона зеленых насаждений общего пользования</w:t>
            </w:r>
          </w:p>
        </w:tc>
      </w:tr>
      <w:tr w:rsidR="007C6B39" w:rsidRPr="007C6B39" w:rsidTr="00B60009">
        <w:tc>
          <w:tcPr>
            <w:tcW w:w="675"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 п/п</w:t>
            </w:r>
          </w:p>
        </w:tc>
        <w:tc>
          <w:tcPr>
            <w:tcW w:w="2268"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Наименование вида разрешенного использования</w:t>
            </w:r>
          </w:p>
        </w:tc>
        <w:tc>
          <w:tcPr>
            <w:tcW w:w="709"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 xml:space="preserve">Код </w:t>
            </w:r>
          </w:p>
        </w:tc>
        <w:tc>
          <w:tcPr>
            <w:tcW w:w="5528"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Описание вида разрешенного использования</w:t>
            </w:r>
          </w:p>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земельного участка</w:t>
            </w:r>
          </w:p>
        </w:tc>
      </w:tr>
      <w:tr w:rsidR="007C6B39" w:rsidRPr="007C6B39" w:rsidTr="00B60009">
        <w:tc>
          <w:tcPr>
            <w:tcW w:w="67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w:t>
            </w:r>
          </w:p>
        </w:tc>
        <w:tc>
          <w:tcPr>
            <w:tcW w:w="2268"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2</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w:t>
            </w:r>
          </w:p>
        </w:tc>
        <w:tc>
          <w:tcPr>
            <w:tcW w:w="5528"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4</w:t>
            </w:r>
          </w:p>
        </w:tc>
      </w:tr>
      <w:tr w:rsidR="007C6B39" w:rsidRPr="007C6B39" w:rsidTr="00B60009">
        <w:tc>
          <w:tcPr>
            <w:tcW w:w="9180" w:type="dxa"/>
            <w:gridSpan w:val="4"/>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Основные виды разрешенного использования</w:t>
            </w:r>
          </w:p>
        </w:tc>
      </w:tr>
      <w:tr w:rsidR="007C6B39" w:rsidRPr="007C6B39" w:rsidTr="00B60009">
        <w:tc>
          <w:tcPr>
            <w:tcW w:w="675" w:type="dxa"/>
            <w:shd w:val="clear" w:color="auto" w:fill="auto"/>
            <w:vAlign w:val="center"/>
          </w:tcPr>
          <w:p w:rsidR="007C6B39" w:rsidRPr="007C6B39" w:rsidRDefault="00D135DE" w:rsidP="007C6B39">
            <w:pPr>
              <w:jc w:val="center"/>
              <w:rPr>
                <w:rFonts w:eastAsia="Calibri"/>
                <w:sz w:val="20"/>
                <w:szCs w:val="20"/>
                <w:lang w:eastAsia="en-US"/>
              </w:rPr>
            </w:pPr>
            <w:r>
              <w:rPr>
                <w:rFonts w:eastAsia="Calibri"/>
                <w:sz w:val="20"/>
                <w:szCs w:val="20"/>
                <w:lang w:eastAsia="en-US"/>
              </w:rPr>
              <w:t>1</w:t>
            </w:r>
          </w:p>
        </w:tc>
        <w:tc>
          <w:tcPr>
            <w:tcW w:w="2268"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Площадки для занятий спортом</w:t>
            </w:r>
          </w:p>
        </w:tc>
        <w:tc>
          <w:tcPr>
            <w:tcW w:w="709"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5.1.3</w:t>
            </w:r>
          </w:p>
        </w:tc>
        <w:tc>
          <w:tcPr>
            <w:tcW w:w="5528" w:type="dxa"/>
            <w:shd w:val="clear" w:color="auto" w:fill="auto"/>
          </w:tcPr>
          <w:p w:rsidR="007C6B39" w:rsidRPr="007C6B39" w:rsidRDefault="007C6B39" w:rsidP="000C20B4">
            <w:pPr>
              <w:widowControl w:val="0"/>
              <w:autoSpaceDE w:val="0"/>
              <w:autoSpaceDN w:val="0"/>
              <w:adjustRightInd w:val="0"/>
              <w:spacing w:line="252" w:lineRule="auto"/>
              <w:jc w:val="both"/>
              <w:rPr>
                <w:sz w:val="20"/>
                <w:szCs w:val="20"/>
              </w:rPr>
            </w:pPr>
            <w:r w:rsidRPr="007C6B39">
              <w:rPr>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7C6B39" w:rsidRPr="007C6B39" w:rsidTr="00B60009">
        <w:tc>
          <w:tcPr>
            <w:tcW w:w="675" w:type="dxa"/>
            <w:shd w:val="clear" w:color="auto" w:fill="auto"/>
            <w:vAlign w:val="center"/>
          </w:tcPr>
          <w:p w:rsidR="007C6B39" w:rsidRPr="007C6B39" w:rsidRDefault="00D135DE" w:rsidP="007C6B39">
            <w:pPr>
              <w:jc w:val="center"/>
              <w:rPr>
                <w:rFonts w:eastAsia="Calibri"/>
                <w:sz w:val="20"/>
                <w:szCs w:val="20"/>
                <w:lang w:eastAsia="en-US"/>
              </w:rPr>
            </w:pPr>
            <w:r>
              <w:rPr>
                <w:rFonts w:eastAsia="Calibri"/>
                <w:sz w:val="20"/>
                <w:szCs w:val="20"/>
                <w:lang w:eastAsia="en-US"/>
              </w:rPr>
              <w:t>2</w:t>
            </w:r>
          </w:p>
        </w:tc>
        <w:tc>
          <w:tcPr>
            <w:tcW w:w="2268"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Оборудованные площадки для занятий спортом</w:t>
            </w:r>
          </w:p>
        </w:tc>
        <w:tc>
          <w:tcPr>
            <w:tcW w:w="709"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5.1.4</w:t>
            </w:r>
          </w:p>
        </w:tc>
        <w:tc>
          <w:tcPr>
            <w:tcW w:w="5528" w:type="dxa"/>
            <w:shd w:val="clear" w:color="auto" w:fill="auto"/>
          </w:tcPr>
          <w:p w:rsidR="007C6B39" w:rsidRPr="007C6B39" w:rsidRDefault="007C6B39" w:rsidP="000C20B4">
            <w:pPr>
              <w:widowControl w:val="0"/>
              <w:autoSpaceDE w:val="0"/>
              <w:autoSpaceDN w:val="0"/>
              <w:adjustRightInd w:val="0"/>
              <w:spacing w:line="252" w:lineRule="auto"/>
              <w:jc w:val="both"/>
              <w:rPr>
                <w:sz w:val="20"/>
                <w:szCs w:val="20"/>
              </w:rPr>
            </w:pPr>
            <w:r w:rsidRPr="007C6B39">
              <w:rPr>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0C20B4" w:rsidRPr="007C6B39" w:rsidTr="00462EDE">
        <w:tc>
          <w:tcPr>
            <w:tcW w:w="675" w:type="dxa"/>
            <w:shd w:val="clear" w:color="auto" w:fill="auto"/>
            <w:vAlign w:val="center"/>
          </w:tcPr>
          <w:p w:rsidR="000C20B4" w:rsidRPr="005E2649" w:rsidRDefault="000C20B4" w:rsidP="000C20B4">
            <w:pPr>
              <w:jc w:val="center"/>
              <w:rPr>
                <w:rFonts w:eastAsia="Calibri"/>
                <w:sz w:val="20"/>
                <w:szCs w:val="20"/>
                <w:lang w:eastAsia="en-US"/>
              </w:rPr>
            </w:pPr>
            <w:r w:rsidRPr="005E2649">
              <w:rPr>
                <w:rFonts w:eastAsia="Calibri"/>
                <w:sz w:val="20"/>
                <w:szCs w:val="20"/>
                <w:lang w:eastAsia="en-US"/>
              </w:rPr>
              <w:lastRenderedPageBreak/>
              <w:t>1</w:t>
            </w:r>
          </w:p>
        </w:tc>
        <w:tc>
          <w:tcPr>
            <w:tcW w:w="2268" w:type="dxa"/>
            <w:shd w:val="clear" w:color="auto" w:fill="auto"/>
            <w:vAlign w:val="center"/>
          </w:tcPr>
          <w:p w:rsidR="000C20B4" w:rsidRPr="005E2649" w:rsidRDefault="000C20B4" w:rsidP="000C20B4">
            <w:pPr>
              <w:jc w:val="center"/>
              <w:rPr>
                <w:rFonts w:eastAsia="Calibri"/>
                <w:sz w:val="20"/>
                <w:szCs w:val="20"/>
                <w:lang w:eastAsia="en-US"/>
              </w:rPr>
            </w:pPr>
            <w:r w:rsidRPr="005E2649">
              <w:rPr>
                <w:rFonts w:eastAsia="Calibri"/>
                <w:sz w:val="20"/>
                <w:szCs w:val="20"/>
                <w:lang w:eastAsia="en-US"/>
              </w:rPr>
              <w:t>2</w:t>
            </w:r>
          </w:p>
        </w:tc>
        <w:tc>
          <w:tcPr>
            <w:tcW w:w="709" w:type="dxa"/>
            <w:shd w:val="clear" w:color="auto" w:fill="auto"/>
            <w:vAlign w:val="center"/>
          </w:tcPr>
          <w:p w:rsidR="000C20B4" w:rsidRPr="005E2649" w:rsidRDefault="000C20B4" w:rsidP="000C20B4">
            <w:pPr>
              <w:jc w:val="center"/>
              <w:rPr>
                <w:rFonts w:eastAsia="Calibri"/>
                <w:sz w:val="20"/>
                <w:szCs w:val="20"/>
                <w:lang w:eastAsia="en-US"/>
              </w:rPr>
            </w:pPr>
            <w:r w:rsidRPr="005E2649">
              <w:rPr>
                <w:rFonts w:eastAsia="Calibri"/>
                <w:sz w:val="20"/>
                <w:szCs w:val="20"/>
                <w:lang w:eastAsia="en-US"/>
              </w:rPr>
              <w:t>3</w:t>
            </w:r>
          </w:p>
        </w:tc>
        <w:tc>
          <w:tcPr>
            <w:tcW w:w="5528" w:type="dxa"/>
            <w:shd w:val="clear" w:color="auto" w:fill="auto"/>
            <w:vAlign w:val="center"/>
          </w:tcPr>
          <w:p w:rsidR="000C20B4" w:rsidRPr="005E2649" w:rsidRDefault="000C20B4" w:rsidP="000C20B4">
            <w:pPr>
              <w:jc w:val="center"/>
              <w:rPr>
                <w:rFonts w:eastAsia="Calibri"/>
                <w:sz w:val="20"/>
                <w:szCs w:val="20"/>
                <w:lang w:eastAsia="en-US"/>
              </w:rPr>
            </w:pPr>
            <w:r w:rsidRPr="005E2649">
              <w:rPr>
                <w:rFonts w:eastAsia="Calibri"/>
                <w:sz w:val="20"/>
                <w:szCs w:val="20"/>
                <w:lang w:eastAsia="en-US"/>
              </w:rPr>
              <w:t>4</w:t>
            </w:r>
          </w:p>
        </w:tc>
      </w:tr>
      <w:tr w:rsidR="007C6B39" w:rsidRPr="007C6B39" w:rsidTr="00B60009">
        <w:tc>
          <w:tcPr>
            <w:tcW w:w="675" w:type="dxa"/>
            <w:shd w:val="clear" w:color="auto" w:fill="auto"/>
            <w:vAlign w:val="center"/>
          </w:tcPr>
          <w:p w:rsidR="007C6B39" w:rsidRPr="007C6B39" w:rsidRDefault="00D135DE" w:rsidP="007C6B39">
            <w:pPr>
              <w:jc w:val="center"/>
              <w:rPr>
                <w:rFonts w:eastAsia="Calibri"/>
                <w:sz w:val="20"/>
                <w:szCs w:val="20"/>
                <w:lang w:eastAsia="en-US"/>
              </w:rPr>
            </w:pPr>
            <w:r>
              <w:rPr>
                <w:rFonts w:eastAsia="Calibri"/>
                <w:sz w:val="20"/>
                <w:szCs w:val="20"/>
                <w:lang w:eastAsia="en-US"/>
              </w:rPr>
              <w:t>3</w:t>
            </w:r>
          </w:p>
        </w:tc>
        <w:tc>
          <w:tcPr>
            <w:tcW w:w="2268" w:type="dxa"/>
            <w:shd w:val="clear" w:color="auto" w:fill="auto"/>
            <w:vAlign w:val="center"/>
          </w:tcPr>
          <w:p w:rsidR="007C6B39" w:rsidRPr="007C6B39" w:rsidRDefault="00E61440" w:rsidP="007C6B39">
            <w:pPr>
              <w:widowControl w:val="0"/>
              <w:autoSpaceDE w:val="0"/>
              <w:autoSpaceDN w:val="0"/>
              <w:adjustRightInd w:val="0"/>
              <w:jc w:val="center"/>
              <w:rPr>
                <w:sz w:val="20"/>
                <w:szCs w:val="20"/>
              </w:rPr>
            </w:pPr>
            <w:r w:rsidRPr="00E61440">
              <w:rPr>
                <w:sz w:val="20"/>
                <w:szCs w:val="20"/>
              </w:rPr>
              <w:t>Охрана природных территорий</w:t>
            </w:r>
          </w:p>
        </w:tc>
        <w:tc>
          <w:tcPr>
            <w:tcW w:w="709" w:type="dxa"/>
            <w:shd w:val="clear" w:color="auto" w:fill="auto"/>
            <w:vAlign w:val="center"/>
          </w:tcPr>
          <w:p w:rsidR="007C6B39" w:rsidRPr="007C6B39" w:rsidRDefault="00D135DE" w:rsidP="007C6B39">
            <w:pPr>
              <w:widowControl w:val="0"/>
              <w:autoSpaceDE w:val="0"/>
              <w:autoSpaceDN w:val="0"/>
              <w:adjustRightInd w:val="0"/>
              <w:jc w:val="center"/>
              <w:rPr>
                <w:sz w:val="20"/>
                <w:szCs w:val="20"/>
              </w:rPr>
            </w:pPr>
            <w:r w:rsidRPr="00D135DE">
              <w:rPr>
                <w:sz w:val="20"/>
                <w:szCs w:val="20"/>
              </w:rPr>
              <w:t>9.1</w:t>
            </w:r>
          </w:p>
        </w:tc>
        <w:tc>
          <w:tcPr>
            <w:tcW w:w="5528" w:type="dxa"/>
            <w:shd w:val="clear" w:color="auto" w:fill="auto"/>
          </w:tcPr>
          <w:p w:rsidR="007C6B39" w:rsidRPr="007C6B39" w:rsidRDefault="00D135DE" w:rsidP="000C20B4">
            <w:pPr>
              <w:widowControl w:val="0"/>
              <w:autoSpaceDE w:val="0"/>
              <w:autoSpaceDN w:val="0"/>
              <w:adjustRightInd w:val="0"/>
              <w:spacing w:line="228" w:lineRule="auto"/>
              <w:jc w:val="both"/>
              <w:rPr>
                <w:sz w:val="20"/>
                <w:szCs w:val="20"/>
              </w:rPr>
            </w:pPr>
            <w:r w:rsidRPr="00D135DE">
              <w:rPr>
                <w:sz w:val="20"/>
                <w:szCs w:val="20"/>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r w:rsidR="007C6B39" w:rsidRPr="007C6B39" w:rsidTr="00B60009">
        <w:tc>
          <w:tcPr>
            <w:tcW w:w="675" w:type="dxa"/>
            <w:shd w:val="clear" w:color="auto" w:fill="auto"/>
            <w:vAlign w:val="center"/>
          </w:tcPr>
          <w:p w:rsidR="007C6B39" w:rsidRPr="007C6B39" w:rsidRDefault="00D135DE" w:rsidP="007C6B39">
            <w:pPr>
              <w:jc w:val="center"/>
              <w:rPr>
                <w:rFonts w:eastAsia="Calibri"/>
                <w:sz w:val="20"/>
                <w:szCs w:val="20"/>
                <w:lang w:eastAsia="en-US"/>
              </w:rPr>
            </w:pPr>
            <w:r>
              <w:rPr>
                <w:rFonts w:eastAsia="Calibri"/>
                <w:sz w:val="20"/>
                <w:szCs w:val="20"/>
                <w:lang w:eastAsia="en-US"/>
              </w:rPr>
              <w:t>4</w:t>
            </w:r>
          </w:p>
        </w:tc>
        <w:tc>
          <w:tcPr>
            <w:tcW w:w="2268" w:type="dxa"/>
            <w:shd w:val="clear" w:color="auto" w:fill="auto"/>
            <w:vAlign w:val="center"/>
          </w:tcPr>
          <w:p w:rsidR="007C6B39" w:rsidRPr="007C6B39" w:rsidRDefault="00E61440" w:rsidP="007C6B39">
            <w:pPr>
              <w:widowControl w:val="0"/>
              <w:autoSpaceDE w:val="0"/>
              <w:autoSpaceDN w:val="0"/>
              <w:adjustRightInd w:val="0"/>
              <w:jc w:val="center"/>
              <w:rPr>
                <w:sz w:val="20"/>
                <w:szCs w:val="20"/>
              </w:rPr>
            </w:pPr>
            <w:r w:rsidRPr="00E61440">
              <w:rPr>
                <w:rFonts w:cs="Arial"/>
                <w:sz w:val="20"/>
                <w:szCs w:val="20"/>
              </w:rPr>
              <w:t>Деятельность по особой охране и изучению природы</w:t>
            </w:r>
          </w:p>
        </w:tc>
        <w:tc>
          <w:tcPr>
            <w:tcW w:w="709" w:type="dxa"/>
            <w:shd w:val="clear" w:color="auto" w:fill="auto"/>
            <w:vAlign w:val="center"/>
          </w:tcPr>
          <w:p w:rsidR="007C6B39" w:rsidRPr="007C6B39" w:rsidRDefault="00D135DE" w:rsidP="007C6B39">
            <w:pPr>
              <w:widowControl w:val="0"/>
              <w:autoSpaceDE w:val="0"/>
              <w:autoSpaceDN w:val="0"/>
              <w:adjustRightInd w:val="0"/>
              <w:jc w:val="center"/>
              <w:rPr>
                <w:sz w:val="20"/>
                <w:szCs w:val="20"/>
              </w:rPr>
            </w:pPr>
            <w:r w:rsidRPr="00D135DE">
              <w:rPr>
                <w:sz w:val="20"/>
                <w:szCs w:val="20"/>
              </w:rPr>
              <w:t>9.0</w:t>
            </w:r>
          </w:p>
        </w:tc>
        <w:tc>
          <w:tcPr>
            <w:tcW w:w="5528" w:type="dxa"/>
            <w:shd w:val="clear" w:color="auto" w:fill="auto"/>
          </w:tcPr>
          <w:p w:rsidR="007C6B39" w:rsidRPr="007C6B39" w:rsidRDefault="00D135DE" w:rsidP="000C20B4">
            <w:pPr>
              <w:widowControl w:val="0"/>
              <w:autoSpaceDE w:val="0"/>
              <w:autoSpaceDN w:val="0"/>
              <w:adjustRightInd w:val="0"/>
              <w:spacing w:line="228" w:lineRule="auto"/>
              <w:jc w:val="both"/>
              <w:rPr>
                <w:sz w:val="20"/>
                <w:szCs w:val="20"/>
              </w:rPr>
            </w:pPr>
            <w:r w:rsidRPr="00D135DE">
              <w:rPr>
                <w:sz w:val="20"/>
                <w:szCs w:val="20"/>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r>
      <w:tr w:rsidR="007C6B39" w:rsidRPr="007C6B39" w:rsidTr="00B60009">
        <w:tc>
          <w:tcPr>
            <w:tcW w:w="675" w:type="dxa"/>
            <w:shd w:val="clear" w:color="auto" w:fill="auto"/>
            <w:vAlign w:val="center"/>
          </w:tcPr>
          <w:p w:rsidR="007C6B39" w:rsidRPr="007C6B39" w:rsidRDefault="00D135DE" w:rsidP="007C6B39">
            <w:pPr>
              <w:jc w:val="center"/>
              <w:rPr>
                <w:rFonts w:eastAsia="Calibri"/>
                <w:sz w:val="20"/>
                <w:szCs w:val="20"/>
                <w:lang w:eastAsia="en-US"/>
              </w:rPr>
            </w:pPr>
            <w:r>
              <w:rPr>
                <w:rFonts w:eastAsia="Calibri"/>
                <w:sz w:val="20"/>
                <w:szCs w:val="20"/>
                <w:lang w:eastAsia="en-US"/>
              </w:rPr>
              <w:t>5</w:t>
            </w:r>
          </w:p>
        </w:tc>
        <w:tc>
          <w:tcPr>
            <w:tcW w:w="2268"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Историко-культурная деятельность</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9.3</w:t>
            </w:r>
          </w:p>
        </w:tc>
        <w:tc>
          <w:tcPr>
            <w:tcW w:w="5528" w:type="dxa"/>
            <w:shd w:val="clear" w:color="auto" w:fill="auto"/>
          </w:tcPr>
          <w:p w:rsidR="007C6B39" w:rsidRPr="007C6B39" w:rsidRDefault="007C6B39" w:rsidP="000C20B4">
            <w:pPr>
              <w:widowControl w:val="0"/>
              <w:autoSpaceDE w:val="0"/>
              <w:autoSpaceDN w:val="0"/>
              <w:adjustRightInd w:val="0"/>
              <w:spacing w:line="228" w:lineRule="auto"/>
              <w:jc w:val="both"/>
              <w:rPr>
                <w:sz w:val="20"/>
                <w:szCs w:val="20"/>
              </w:rPr>
            </w:pPr>
            <w:r w:rsidRPr="007C6B39">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7C6B39" w:rsidRPr="007C6B39" w:rsidTr="00B60009">
        <w:tc>
          <w:tcPr>
            <w:tcW w:w="675" w:type="dxa"/>
            <w:shd w:val="clear" w:color="auto" w:fill="auto"/>
            <w:vAlign w:val="center"/>
          </w:tcPr>
          <w:p w:rsidR="007C6B39" w:rsidRPr="007C6B39" w:rsidRDefault="00D135DE" w:rsidP="007C6B39">
            <w:pPr>
              <w:jc w:val="center"/>
              <w:rPr>
                <w:rFonts w:eastAsia="Calibri"/>
                <w:sz w:val="20"/>
                <w:szCs w:val="20"/>
                <w:lang w:eastAsia="en-US"/>
              </w:rPr>
            </w:pPr>
            <w:r>
              <w:rPr>
                <w:rFonts w:eastAsia="Calibri"/>
                <w:sz w:val="20"/>
                <w:szCs w:val="20"/>
                <w:lang w:eastAsia="en-US"/>
              </w:rPr>
              <w:t>6</w:t>
            </w:r>
          </w:p>
        </w:tc>
        <w:tc>
          <w:tcPr>
            <w:tcW w:w="2268"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Земельные участки (территории) общего пользования</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12.0</w:t>
            </w:r>
          </w:p>
        </w:tc>
        <w:tc>
          <w:tcPr>
            <w:tcW w:w="5528" w:type="dxa"/>
            <w:shd w:val="clear" w:color="auto" w:fill="auto"/>
          </w:tcPr>
          <w:p w:rsidR="007C6B39" w:rsidRPr="007C6B39" w:rsidRDefault="007C6B39" w:rsidP="000C20B4">
            <w:pPr>
              <w:widowControl w:val="0"/>
              <w:autoSpaceDE w:val="0"/>
              <w:autoSpaceDN w:val="0"/>
              <w:adjustRightInd w:val="0"/>
              <w:spacing w:line="228" w:lineRule="auto"/>
              <w:jc w:val="both"/>
              <w:rPr>
                <w:sz w:val="20"/>
                <w:szCs w:val="20"/>
              </w:rPr>
            </w:pPr>
            <w:r w:rsidRPr="007C6B39">
              <w:rPr>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7C6B39" w:rsidRPr="007C6B39" w:rsidTr="00B60009">
        <w:tc>
          <w:tcPr>
            <w:tcW w:w="675" w:type="dxa"/>
            <w:shd w:val="clear" w:color="auto" w:fill="auto"/>
            <w:vAlign w:val="center"/>
          </w:tcPr>
          <w:p w:rsidR="007C6B39" w:rsidRPr="007C6B39" w:rsidRDefault="00D135DE" w:rsidP="007C6B39">
            <w:pPr>
              <w:jc w:val="center"/>
              <w:rPr>
                <w:rFonts w:eastAsia="Calibri"/>
                <w:sz w:val="20"/>
                <w:szCs w:val="20"/>
                <w:lang w:eastAsia="en-US"/>
              </w:rPr>
            </w:pPr>
            <w:r>
              <w:rPr>
                <w:rFonts w:eastAsia="Calibri"/>
                <w:sz w:val="20"/>
                <w:szCs w:val="20"/>
                <w:lang w:eastAsia="en-US"/>
              </w:rPr>
              <w:t>7</w:t>
            </w:r>
          </w:p>
        </w:tc>
        <w:tc>
          <w:tcPr>
            <w:tcW w:w="2268"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Улично-дорожная сеть</w:t>
            </w:r>
          </w:p>
        </w:tc>
        <w:tc>
          <w:tcPr>
            <w:tcW w:w="709" w:type="dxa"/>
            <w:shd w:val="clear" w:color="auto" w:fill="auto"/>
            <w:vAlign w:val="center"/>
          </w:tcPr>
          <w:p w:rsidR="007C6B39" w:rsidRPr="007C6B39" w:rsidRDefault="007C6B39" w:rsidP="007C6B39">
            <w:pPr>
              <w:ind w:right="-106" w:hanging="102"/>
              <w:jc w:val="center"/>
              <w:rPr>
                <w:rFonts w:eastAsia="Calibri"/>
                <w:sz w:val="20"/>
                <w:szCs w:val="20"/>
                <w:lang w:eastAsia="en-US"/>
              </w:rPr>
            </w:pPr>
            <w:r w:rsidRPr="007C6B39">
              <w:rPr>
                <w:rFonts w:eastAsia="Calibri"/>
                <w:sz w:val="20"/>
                <w:szCs w:val="20"/>
                <w:lang w:eastAsia="en-US"/>
              </w:rPr>
              <w:t>12.0.1</w:t>
            </w:r>
          </w:p>
        </w:tc>
        <w:tc>
          <w:tcPr>
            <w:tcW w:w="5528" w:type="dxa"/>
            <w:shd w:val="clear" w:color="auto" w:fill="auto"/>
          </w:tcPr>
          <w:p w:rsidR="007C6B39" w:rsidRPr="007C6B39" w:rsidRDefault="007C6B39" w:rsidP="000C20B4">
            <w:pPr>
              <w:widowControl w:val="0"/>
              <w:autoSpaceDE w:val="0"/>
              <w:autoSpaceDN w:val="0"/>
              <w:adjustRightInd w:val="0"/>
              <w:spacing w:line="228" w:lineRule="auto"/>
              <w:jc w:val="both"/>
              <w:rPr>
                <w:sz w:val="20"/>
                <w:szCs w:val="20"/>
              </w:rPr>
            </w:pPr>
            <w:r w:rsidRPr="007C6B39">
              <w:rPr>
                <w:sz w:val="20"/>
                <w:szCs w:val="20"/>
              </w:rPr>
              <w:t xml:space="preserve"> 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7C6B39" w:rsidRPr="007C6B39" w:rsidTr="00F83101">
        <w:trPr>
          <w:trHeight w:val="245"/>
        </w:trPr>
        <w:tc>
          <w:tcPr>
            <w:tcW w:w="675" w:type="dxa"/>
            <w:shd w:val="clear" w:color="auto" w:fill="auto"/>
            <w:vAlign w:val="center"/>
          </w:tcPr>
          <w:p w:rsidR="007C6B39" w:rsidRPr="007C6B39" w:rsidRDefault="00D135DE" w:rsidP="007C6B39">
            <w:pPr>
              <w:jc w:val="center"/>
              <w:rPr>
                <w:rFonts w:eastAsia="Calibri"/>
                <w:sz w:val="20"/>
                <w:szCs w:val="20"/>
                <w:lang w:eastAsia="en-US"/>
              </w:rPr>
            </w:pPr>
            <w:r>
              <w:rPr>
                <w:rFonts w:eastAsia="Calibri"/>
                <w:sz w:val="20"/>
                <w:szCs w:val="20"/>
                <w:lang w:eastAsia="en-US"/>
              </w:rPr>
              <w:t>8</w:t>
            </w:r>
          </w:p>
        </w:tc>
        <w:tc>
          <w:tcPr>
            <w:tcW w:w="2268"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Благоустройство территории</w:t>
            </w:r>
          </w:p>
        </w:tc>
        <w:tc>
          <w:tcPr>
            <w:tcW w:w="709" w:type="dxa"/>
            <w:shd w:val="clear" w:color="auto" w:fill="auto"/>
            <w:vAlign w:val="center"/>
          </w:tcPr>
          <w:p w:rsidR="007C6B39" w:rsidRPr="007C6B39" w:rsidRDefault="007C6B39" w:rsidP="007C6B39">
            <w:pPr>
              <w:ind w:right="-106" w:hanging="102"/>
              <w:jc w:val="center"/>
              <w:rPr>
                <w:rFonts w:eastAsia="Calibri"/>
                <w:sz w:val="20"/>
                <w:szCs w:val="20"/>
                <w:lang w:eastAsia="en-US"/>
              </w:rPr>
            </w:pPr>
            <w:r w:rsidRPr="007C6B39">
              <w:rPr>
                <w:rFonts w:eastAsia="Calibri"/>
                <w:sz w:val="20"/>
                <w:szCs w:val="20"/>
                <w:lang w:eastAsia="en-US"/>
              </w:rPr>
              <w:t>12.0.2</w:t>
            </w:r>
          </w:p>
        </w:tc>
        <w:tc>
          <w:tcPr>
            <w:tcW w:w="5528" w:type="dxa"/>
            <w:shd w:val="clear" w:color="auto" w:fill="auto"/>
          </w:tcPr>
          <w:p w:rsidR="007C6B39" w:rsidRPr="007C6B39" w:rsidRDefault="007C6B39" w:rsidP="000C20B4">
            <w:pPr>
              <w:widowControl w:val="0"/>
              <w:autoSpaceDE w:val="0"/>
              <w:autoSpaceDN w:val="0"/>
              <w:adjustRightInd w:val="0"/>
              <w:spacing w:line="228" w:lineRule="auto"/>
              <w:jc w:val="both"/>
              <w:rPr>
                <w:sz w:val="20"/>
                <w:szCs w:val="20"/>
              </w:rPr>
            </w:pPr>
            <w:r w:rsidRPr="007C6B39">
              <w:rPr>
                <w:rFonts w:ascii="Arial" w:hAnsi="Arial" w:cs="Arial"/>
                <w:sz w:val="20"/>
                <w:szCs w:val="20"/>
              </w:rPr>
              <w:t>Р</w:t>
            </w:r>
            <w:r w:rsidRPr="007C6B39">
              <w:rPr>
                <w:sz w:val="20"/>
                <w:szCs w:val="20"/>
              </w:rPr>
              <w:t>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7C6B39" w:rsidRPr="007C6B39" w:rsidTr="00B60009">
        <w:tc>
          <w:tcPr>
            <w:tcW w:w="9180" w:type="dxa"/>
            <w:gridSpan w:val="4"/>
            <w:shd w:val="clear" w:color="auto" w:fill="auto"/>
            <w:vAlign w:val="center"/>
          </w:tcPr>
          <w:p w:rsidR="007C6B39" w:rsidRPr="007C6B39" w:rsidRDefault="007C6B39" w:rsidP="000C20B4">
            <w:pPr>
              <w:spacing w:line="228" w:lineRule="auto"/>
              <w:jc w:val="center"/>
              <w:rPr>
                <w:rFonts w:eastAsia="Calibri"/>
                <w:b/>
                <w:sz w:val="20"/>
                <w:szCs w:val="20"/>
                <w:lang w:eastAsia="en-US"/>
              </w:rPr>
            </w:pPr>
            <w:r w:rsidRPr="007C6B39">
              <w:rPr>
                <w:rFonts w:eastAsia="Calibri"/>
                <w:b/>
                <w:sz w:val="20"/>
                <w:szCs w:val="20"/>
                <w:lang w:eastAsia="en-US"/>
              </w:rPr>
              <w:t>Условно разрешенные виды использования</w:t>
            </w:r>
          </w:p>
        </w:tc>
      </w:tr>
      <w:tr w:rsidR="00E61440" w:rsidRPr="007C6B39" w:rsidTr="00B60009">
        <w:trPr>
          <w:trHeight w:val="1562"/>
        </w:trPr>
        <w:tc>
          <w:tcPr>
            <w:tcW w:w="675" w:type="dxa"/>
            <w:shd w:val="clear" w:color="auto" w:fill="auto"/>
            <w:vAlign w:val="center"/>
          </w:tcPr>
          <w:p w:rsidR="00E61440" w:rsidRPr="007C6B39" w:rsidRDefault="00D135DE" w:rsidP="007C6B39">
            <w:pPr>
              <w:jc w:val="center"/>
              <w:rPr>
                <w:rFonts w:eastAsia="Calibri"/>
                <w:sz w:val="20"/>
                <w:szCs w:val="20"/>
                <w:lang w:eastAsia="en-US"/>
              </w:rPr>
            </w:pPr>
            <w:r>
              <w:rPr>
                <w:rFonts w:eastAsia="Calibri"/>
                <w:sz w:val="20"/>
                <w:szCs w:val="20"/>
                <w:lang w:eastAsia="en-US"/>
              </w:rPr>
              <w:t>9</w:t>
            </w:r>
          </w:p>
        </w:tc>
        <w:tc>
          <w:tcPr>
            <w:tcW w:w="2268" w:type="dxa"/>
            <w:shd w:val="clear" w:color="auto" w:fill="auto"/>
            <w:vAlign w:val="center"/>
          </w:tcPr>
          <w:p w:rsidR="00E61440" w:rsidRPr="007C6B39" w:rsidRDefault="00D135DE" w:rsidP="007C6B39">
            <w:pPr>
              <w:widowControl w:val="0"/>
              <w:autoSpaceDE w:val="0"/>
              <w:autoSpaceDN w:val="0"/>
              <w:adjustRightInd w:val="0"/>
              <w:jc w:val="center"/>
              <w:rPr>
                <w:sz w:val="20"/>
                <w:szCs w:val="20"/>
              </w:rPr>
            </w:pPr>
            <w:r w:rsidRPr="00D135DE">
              <w:rPr>
                <w:sz w:val="20"/>
                <w:szCs w:val="20"/>
              </w:rPr>
              <w:t>Предоставление коммунальных услуг</w:t>
            </w:r>
          </w:p>
        </w:tc>
        <w:tc>
          <w:tcPr>
            <w:tcW w:w="709" w:type="dxa"/>
            <w:shd w:val="clear" w:color="auto" w:fill="auto"/>
            <w:vAlign w:val="center"/>
          </w:tcPr>
          <w:p w:rsidR="00E61440" w:rsidRPr="007C6B39" w:rsidRDefault="00D135DE" w:rsidP="007C6B39">
            <w:pPr>
              <w:jc w:val="center"/>
              <w:rPr>
                <w:rFonts w:eastAsia="Calibri"/>
                <w:sz w:val="20"/>
                <w:szCs w:val="20"/>
                <w:lang w:eastAsia="en-US"/>
              </w:rPr>
            </w:pPr>
            <w:r w:rsidRPr="00D135DE">
              <w:rPr>
                <w:rFonts w:eastAsia="Calibri"/>
                <w:sz w:val="20"/>
                <w:szCs w:val="20"/>
                <w:lang w:eastAsia="en-US"/>
              </w:rPr>
              <w:t>3.1.1</w:t>
            </w:r>
          </w:p>
        </w:tc>
        <w:tc>
          <w:tcPr>
            <w:tcW w:w="5528" w:type="dxa"/>
            <w:shd w:val="clear" w:color="auto" w:fill="auto"/>
            <w:vAlign w:val="center"/>
          </w:tcPr>
          <w:p w:rsidR="00E61440" w:rsidRPr="007C6B39" w:rsidRDefault="00D135DE" w:rsidP="000C20B4">
            <w:pPr>
              <w:widowControl w:val="0"/>
              <w:autoSpaceDE w:val="0"/>
              <w:autoSpaceDN w:val="0"/>
              <w:adjustRightInd w:val="0"/>
              <w:spacing w:line="228" w:lineRule="auto"/>
              <w:jc w:val="both"/>
              <w:rPr>
                <w:sz w:val="20"/>
                <w:szCs w:val="20"/>
              </w:rPr>
            </w:pPr>
            <w:r w:rsidRPr="00D135DE">
              <w:rPr>
                <w:sz w:val="20"/>
                <w:szCs w:val="20"/>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D135DE">
              <w:rPr>
                <w:sz w:val="20"/>
                <w:szCs w:val="20"/>
              </w:rPr>
              <w:t>мастерских для обслуживания уборочной</w:t>
            </w:r>
            <w:proofErr w:type="gramEnd"/>
            <w:r w:rsidRPr="00D135DE">
              <w:rPr>
                <w:sz w:val="20"/>
                <w:szCs w:val="20"/>
              </w:rPr>
              <w:t xml:space="preserve"> и аварийной техники, сооружений, необходимых для сбора и плавки снега)</w:t>
            </w:r>
          </w:p>
        </w:tc>
      </w:tr>
      <w:tr w:rsidR="00E61440" w:rsidRPr="007C6B39" w:rsidTr="00B60009">
        <w:trPr>
          <w:trHeight w:val="1562"/>
        </w:trPr>
        <w:tc>
          <w:tcPr>
            <w:tcW w:w="675" w:type="dxa"/>
            <w:shd w:val="clear" w:color="auto" w:fill="auto"/>
            <w:vAlign w:val="center"/>
          </w:tcPr>
          <w:p w:rsidR="00E61440" w:rsidRPr="007C6B39" w:rsidRDefault="00D135DE" w:rsidP="007C6B39">
            <w:pPr>
              <w:jc w:val="center"/>
              <w:rPr>
                <w:rFonts w:eastAsia="Calibri"/>
                <w:sz w:val="20"/>
                <w:szCs w:val="20"/>
                <w:lang w:eastAsia="en-US"/>
              </w:rPr>
            </w:pPr>
            <w:r>
              <w:rPr>
                <w:rFonts w:eastAsia="Calibri"/>
                <w:sz w:val="20"/>
                <w:szCs w:val="20"/>
                <w:lang w:eastAsia="en-US"/>
              </w:rPr>
              <w:t>10</w:t>
            </w:r>
          </w:p>
        </w:tc>
        <w:tc>
          <w:tcPr>
            <w:tcW w:w="2268" w:type="dxa"/>
            <w:shd w:val="clear" w:color="auto" w:fill="auto"/>
            <w:vAlign w:val="center"/>
          </w:tcPr>
          <w:p w:rsidR="00E61440" w:rsidRPr="007C6B39" w:rsidRDefault="00D135DE" w:rsidP="007C6B39">
            <w:pPr>
              <w:widowControl w:val="0"/>
              <w:autoSpaceDE w:val="0"/>
              <w:autoSpaceDN w:val="0"/>
              <w:adjustRightInd w:val="0"/>
              <w:jc w:val="center"/>
              <w:rPr>
                <w:sz w:val="20"/>
                <w:szCs w:val="20"/>
              </w:rPr>
            </w:pPr>
            <w:r w:rsidRPr="00D135DE">
              <w:rPr>
                <w:sz w:val="20"/>
                <w:szCs w:val="20"/>
              </w:rPr>
              <w:t>Административные здания организаций, обеспечивающих предоставление коммунальных услуг</w:t>
            </w:r>
          </w:p>
        </w:tc>
        <w:tc>
          <w:tcPr>
            <w:tcW w:w="709" w:type="dxa"/>
            <w:shd w:val="clear" w:color="auto" w:fill="auto"/>
            <w:vAlign w:val="center"/>
          </w:tcPr>
          <w:p w:rsidR="00E61440" w:rsidRPr="007C6B39" w:rsidRDefault="00D135DE" w:rsidP="007C6B39">
            <w:pPr>
              <w:jc w:val="center"/>
              <w:rPr>
                <w:rFonts w:eastAsia="Calibri"/>
                <w:sz w:val="20"/>
                <w:szCs w:val="20"/>
                <w:lang w:eastAsia="en-US"/>
              </w:rPr>
            </w:pPr>
            <w:r w:rsidRPr="00D135DE">
              <w:rPr>
                <w:rFonts w:eastAsia="Calibri"/>
                <w:sz w:val="20"/>
                <w:szCs w:val="20"/>
                <w:lang w:eastAsia="en-US"/>
              </w:rPr>
              <w:t>3.1.2</w:t>
            </w:r>
          </w:p>
        </w:tc>
        <w:tc>
          <w:tcPr>
            <w:tcW w:w="5528" w:type="dxa"/>
            <w:shd w:val="clear" w:color="auto" w:fill="auto"/>
            <w:vAlign w:val="center"/>
          </w:tcPr>
          <w:p w:rsidR="00E61440" w:rsidRPr="007C6B39" w:rsidRDefault="00D135DE" w:rsidP="007C6B39">
            <w:pPr>
              <w:widowControl w:val="0"/>
              <w:autoSpaceDE w:val="0"/>
              <w:autoSpaceDN w:val="0"/>
              <w:adjustRightInd w:val="0"/>
              <w:jc w:val="both"/>
              <w:rPr>
                <w:sz w:val="20"/>
                <w:szCs w:val="20"/>
              </w:rPr>
            </w:pPr>
            <w:r w:rsidRPr="00D135DE">
              <w:rPr>
                <w:sz w:val="20"/>
                <w:szCs w:val="20"/>
              </w:rPr>
              <w:t>Размещение зданий, предназначенных для приема физических и юридических лиц в связи с предоставлением им коммунальных услуг</w:t>
            </w:r>
          </w:p>
        </w:tc>
      </w:tr>
      <w:tr w:rsidR="000C20B4" w:rsidRPr="007C6B39" w:rsidTr="000C20B4">
        <w:trPr>
          <w:trHeight w:val="43"/>
        </w:trPr>
        <w:tc>
          <w:tcPr>
            <w:tcW w:w="675" w:type="dxa"/>
            <w:shd w:val="clear" w:color="auto" w:fill="auto"/>
            <w:vAlign w:val="center"/>
          </w:tcPr>
          <w:p w:rsidR="000C20B4" w:rsidRPr="005E2649" w:rsidRDefault="000C20B4" w:rsidP="000C20B4">
            <w:pPr>
              <w:jc w:val="center"/>
              <w:rPr>
                <w:rFonts w:eastAsia="Calibri"/>
                <w:sz w:val="20"/>
                <w:szCs w:val="20"/>
                <w:lang w:eastAsia="en-US"/>
              </w:rPr>
            </w:pPr>
            <w:r w:rsidRPr="005E2649">
              <w:rPr>
                <w:rFonts w:eastAsia="Calibri"/>
                <w:sz w:val="20"/>
                <w:szCs w:val="20"/>
                <w:lang w:eastAsia="en-US"/>
              </w:rPr>
              <w:lastRenderedPageBreak/>
              <w:t>1</w:t>
            </w:r>
          </w:p>
        </w:tc>
        <w:tc>
          <w:tcPr>
            <w:tcW w:w="2268" w:type="dxa"/>
            <w:shd w:val="clear" w:color="auto" w:fill="auto"/>
            <w:vAlign w:val="center"/>
          </w:tcPr>
          <w:p w:rsidR="000C20B4" w:rsidRPr="005E2649" w:rsidRDefault="000C20B4" w:rsidP="000C20B4">
            <w:pPr>
              <w:jc w:val="center"/>
              <w:rPr>
                <w:rFonts w:eastAsia="Calibri"/>
                <w:sz w:val="20"/>
                <w:szCs w:val="20"/>
                <w:lang w:eastAsia="en-US"/>
              </w:rPr>
            </w:pPr>
            <w:r w:rsidRPr="005E2649">
              <w:rPr>
                <w:rFonts w:eastAsia="Calibri"/>
                <w:sz w:val="20"/>
                <w:szCs w:val="20"/>
                <w:lang w:eastAsia="en-US"/>
              </w:rPr>
              <w:t>2</w:t>
            </w:r>
          </w:p>
        </w:tc>
        <w:tc>
          <w:tcPr>
            <w:tcW w:w="709" w:type="dxa"/>
            <w:shd w:val="clear" w:color="auto" w:fill="auto"/>
            <w:vAlign w:val="center"/>
          </w:tcPr>
          <w:p w:rsidR="000C20B4" w:rsidRPr="005E2649" w:rsidRDefault="000C20B4" w:rsidP="000C20B4">
            <w:pPr>
              <w:jc w:val="center"/>
              <w:rPr>
                <w:rFonts w:eastAsia="Calibri"/>
                <w:sz w:val="20"/>
                <w:szCs w:val="20"/>
                <w:lang w:eastAsia="en-US"/>
              </w:rPr>
            </w:pPr>
            <w:r w:rsidRPr="005E2649">
              <w:rPr>
                <w:rFonts w:eastAsia="Calibri"/>
                <w:sz w:val="20"/>
                <w:szCs w:val="20"/>
                <w:lang w:eastAsia="en-US"/>
              </w:rPr>
              <w:t>3</w:t>
            </w:r>
          </w:p>
        </w:tc>
        <w:tc>
          <w:tcPr>
            <w:tcW w:w="5528" w:type="dxa"/>
            <w:shd w:val="clear" w:color="auto" w:fill="auto"/>
            <w:vAlign w:val="center"/>
          </w:tcPr>
          <w:p w:rsidR="000C20B4" w:rsidRPr="005E2649" w:rsidRDefault="000C20B4" w:rsidP="000C20B4">
            <w:pPr>
              <w:jc w:val="center"/>
              <w:rPr>
                <w:rFonts w:eastAsia="Calibri"/>
                <w:sz w:val="20"/>
                <w:szCs w:val="20"/>
                <w:lang w:eastAsia="en-US"/>
              </w:rPr>
            </w:pPr>
            <w:r w:rsidRPr="005E2649">
              <w:rPr>
                <w:rFonts w:eastAsia="Calibri"/>
                <w:sz w:val="20"/>
                <w:szCs w:val="20"/>
                <w:lang w:eastAsia="en-US"/>
              </w:rPr>
              <w:t>4</w:t>
            </w:r>
          </w:p>
        </w:tc>
      </w:tr>
      <w:tr w:rsidR="007C6B39" w:rsidRPr="007C6B39" w:rsidTr="00B60009">
        <w:trPr>
          <w:trHeight w:val="1562"/>
        </w:trPr>
        <w:tc>
          <w:tcPr>
            <w:tcW w:w="67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w:t>
            </w:r>
            <w:r w:rsidR="00D135DE">
              <w:rPr>
                <w:rFonts w:eastAsia="Calibri"/>
                <w:sz w:val="20"/>
                <w:szCs w:val="20"/>
                <w:lang w:eastAsia="en-US"/>
              </w:rPr>
              <w:t>1</w:t>
            </w:r>
          </w:p>
        </w:tc>
        <w:tc>
          <w:tcPr>
            <w:tcW w:w="2268"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Энергетика</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6.7</w:t>
            </w:r>
          </w:p>
        </w:tc>
        <w:tc>
          <w:tcPr>
            <w:tcW w:w="5528" w:type="dxa"/>
            <w:shd w:val="clear" w:color="auto" w:fill="auto"/>
            <w:vAlign w:val="center"/>
          </w:tcPr>
          <w:p w:rsidR="007C6B39" w:rsidRPr="007C6B39" w:rsidRDefault="007C6B39" w:rsidP="007C6B39">
            <w:pPr>
              <w:widowControl w:val="0"/>
              <w:autoSpaceDE w:val="0"/>
              <w:autoSpaceDN w:val="0"/>
              <w:adjustRightInd w:val="0"/>
              <w:jc w:val="both"/>
            </w:pPr>
            <w:r w:rsidRPr="007C6B39">
              <w:rPr>
                <w:sz w:val="20"/>
                <w:szCs w:val="20"/>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7C6B39">
                <w:rPr>
                  <w:sz w:val="20"/>
                  <w:szCs w:val="20"/>
                </w:rPr>
                <w:t>кодом 3.1</w:t>
              </w:r>
            </w:hyperlink>
          </w:p>
        </w:tc>
      </w:tr>
      <w:tr w:rsidR="007C6B39" w:rsidRPr="007C6B39" w:rsidTr="00B60009">
        <w:trPr>
          <w:trHeight w:val="1840"/>
        </w:trPr>
        <w:tc>
          <w:tcPr>
            <w:tcW w:w="675"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w:t>
            </w:r>
            <w:r w:rsidR="00D135DE">
              <w:rPr>
                <w:rFonts w:eastAsia="Calibri"/>
                <w:sz w:val="20"/>
                <w:szCs w:val="20"/>
                <w:lang w:eastAsia="en-US"/>
              </w:rPr>
              <w:t>2</w:t>
            </w:r>
          </w:p>
        </w:tc>
        <w:tc>
          <w:tcPr>
            <w:tcW w:w="2268"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Связь</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6.8</w:t>
            </w:r>
          </w:p>
        </w:tc>
        <w:tc>
          <w:tcPr>
            <w:tcW w:w="5528" w:type="dxa"/>
            <w:shd w:val="clear" w:color="auto" w:fill="auto"/>
            <w:vAlign w:val="center"/>
          </w:tcPr>
          <w:p w:rsidR="007C6B39" w:rsidRPr="007C6B39" w:rsidRDefault="007C6B39" w:rsidP="007C6B39">
            <w:pPr>
              <w:jc w:val="both"/>
              <w:rPr>
                <w:rFonts w:eastAsia="Calibri"/>
                <w:sz w:val="20"/>
                <w:szCs w:val="20"/>
                <w:lang w:eastAsia="en-US"/>
              </w:rPr>
            </w:pPr>
            <w:r w:rsidRPr="007C6B39">
              <w:rPr>
                <w:rFonts w:eastAsia="Calibri"/>
                <w:sz w:val="20"/>
                <w:szCs w:val="20"/>
                <w:lang w:eastAsia="en-US"/>
              </w:rPr>
              <w:t xml:space="preserve">Размещение объектов связи, радиовещания, телевидения, включая воздушные радиорелейные, надземные и подземные </w:t>
            </w:r>
          </w:p>
          <w:p w:rsidR="007C6B39" w:rsidRPr="007C6B39" w:rsidRDefault="007C6B39" w:rsidP="007C6B39">
            <w:pPr>
              <w:jc w:val="both"/>
              <w:rPr>
                <w:rFonts w:eastAsia="Calibri"/>
                <w:sz w:val="20"/>
                <w:szCs w:val="20"/>
                <w:lang w:eastAsia="en-US"/>
              </w:rPr>
            </w:pPr>
            <w:r w:rsidRPr="007C6B39">
              <w:rPr>
                <w:rFonts w:eastAsia="Calibri"/>
                <w:sz w:val="20"/>
                <w:szCs w:val="20"/>
                <w:lang w:eastAsia="en-US"/>
              </w:rPr>
              <w:t xml:space="preserve">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7C6B39">
                <w:rPr>
                  <w:rFonts w:eastAsia="Calibri"/>
                  <w:sz w:val="20"/>
                  <w:szCs w:val="20"/>
                  <w:lang w:eastAsia="en-US"/>
                </w:rPr>
                <w:t>кодами 3.1.1</w:t>
              </w:r>
            </w:hyperlink>
            <w:r w:rsidRPr="007C6B39">
              <w:rPr>
                <w:rFonts w:eastAsia="Calibri"/>
                <w:sz w:val="20"/>
                <w:szCs w:val="20"/>
                <w:lang w:eastAsia="en-US"/>
              </w:rPr>
              <w:t xml:space="preserve">, </w:t>
            </w:r>
            <w:hyperlink w:anchor="sub_1323" w:history="1">
              <w:r w:rsidRPr="007C6B39">
                <w:rPr>
                  <w:rFonts w:eastAsia="Calibri"/>
                  <w:sz w:val="20"/>
                  <w:szCs w:val="20"/>
                  <w:lang w:eastAsia="en-US"/>
                </w:rPr>
                <w:t>3.2.3</w:t>
              </w:r>
            </w:hyperlink>
          </w:p>
        </w:tc>
      </w:tr>
      <w:tr w:rsidR="007C6B39" w:rsidRPr="007C6B39" w:rsidTr="00B60009">
        <w:tc>
          <w:tcPr>
            <w:tcW w:w="9180" w:type="dxa"/>
            <w:gridSpan w:val="4"/>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b/>
                <w:sz w:val="20"/>
                <w:szCs w:val="20"/>
                <w:lang w:eastAsia="en-US"/>
              </w:rPr>
              <w:t>Вспомогательные виды разрешенного использования,</w:t>
            </w:r>
            <w:r w:rsidR="00D73602">
              <w:rPr>
                <w:rFonts w:eastAsia="Calibri"/>
                <w:b/>
                <w:sz w:val="20"/>
                <w:szCs w:val="20"/>
                <w:lang w:eastAsia="en-US"/>
              </w:rPr>
              <w:t xml:space="preserve"> </w:t>
            </w:r>
            <w:r w:rsidRPr="007C6B39">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7C6B39" w:rsidRPr="007C6B39" w:rsidTr="00B60009">
        <w:tc>
          <w:tcPr>
            <w:tcW w:w="9180" w:type="dxa"/>
            <w:gridSpan w:val="4"/>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rFonts w:cs="Arial"/>
                <w:sz w:val="20"/>
                <w:szCs w:val="20"/>
              </w:rPr>
              <w:t>Для данной зоны - Вспомогательные виды разреш</w:t>
            </w:r>
            <w:r w:rsidR="00101E33">
              <w:rPr>
                <w:rFonts w:cs="Arial"/>
                <w:sz w:val="20"/>
                <w:szCs w:val="20"/>
              </w:rPr>
              <w:t>е</w:t>
            </w:r>
            <w:r w:rsidRPr="007C6B39">
              <w:rPr>
                <w:rFonts w:cs="Arial"/>
                <w:sz w:val="20"/>
                <w:szCs w:val="20"/>
              </w:rPr>
              <w:t>нного использования</w:t>
            </w:r>
            <w:r w:rsidRPr="007C6B39">
              <w:rPr>
                <w:rFonts w:cs="Arial"/>
                <w:b/>
                <w:sz w:val="20"/>
                <w:szCs w:val="20"/>
              </w:rPr>
              <w:t xml:space="preserve"> не устанавливаются</w:t>
            </w:r>
          </w:p>
        </w:tc>
      </w:tr>
    </w:tbl>
    <w:p w:rsidR="007C6B39" w:rsidRPr="007C6B39" w:rsidRDefault="007C6B39" w:rsidP="000C20B4">
      <w:pPr>
        <w:widowControl w:val="0"/>
        <w:autoSpaceDE w:val="0"/>
        <w:autoSpaceDN w:val="0"/>
        <w:adjustRightInd w:val="0"/>
        <w:spacing w:line="252" w:lineRule="auto"/>
        <w:ind w:firstLine="709"/>
        <w:jc w:val="both"/>
        <w:rPr>
          <w:rFonts w:cs="Arial"/>
          <w:sz w:val="28"/>
          <w:szCs w:val="28"/>
        </w:rPr>
      </w:pPr>
    </w:p>
    <w:bookmarkEnd w:id="60"/>
    <w:p w:rsidR="007C6B39" w:rsidRPr="007C6B39" w:rsidRDefault="007C6B39" w:rsidP="000C20B4">
      <w:pPr>
        <w:widowControl w:val="0"/>
        <w:autoSpaceDE w:val="0"/>
        <w:autoSpaceDN w:val="0"/>
        <w:adjustRightInd w:val="0"/>
        <w:spacing w:line="252" w:lineRule="auto"/>
        <w:ind w:firstLine="709"/>
        <w:jc w:val="both"/>
        <w:rPr>
          <w:rFonts w:cs="Arial"/>
          <w:b/>
          <w:sz w:val="28"/>
          <w:szCs w:val="28"/>
        </w:rPr>
      </w:pPr>
      <w:r w:rsidRPr="007C6B39">
        <w:rPr>
          <w:rFonts w:cs="Arial"/>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C6B39" w:rsidRPr="007C6B39" w:rsidRDefault="007C6B39" w:rsidP="000C20B4">
      <w:pPr>
        <w:widowControl w:val="0"/>
        <w:spacing w:line="252" w:lineRule="auto"/>
        <w:ind w:firstLine="709"/>
        <w:jc w:val="both"/>
        <w:rPr>
          <w:rFonts w:eastAsia="Calibri"/>
          <w:sz w:val="28"/>
          <w:szCs w:val="28"/>
          <w:lang w:eastAsia="en-US"/>
        </w:rPr>
      </w:pPr>
      <w:r w:rsidRPr="007C6B39">
        <w:rPr>
          <w:rFonts w:eastAsia="Calibri"/>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rsidR="007C6B39" w:rsidRPr="007C6B39" w:rsidRDefault="007C6B39" w:rsidP="000C20B4">
      <w:pPr>
        <w:widowControl w:val="0"/>
        <w:spacing w:line="252" w:lineRule="auto"/>
        <w:ind w:firstLine="709"/>
        <w:jc w:val="both"/>
        <w:rPr>
          <w:rFonts w:eastAsia="Calibri"/>
          <w:sz w:val="28"/>
          <w:szCs w:val="28"/>
          <w:lang w:eastAsia="en-US"/>
        </w:rPr>
      </w:pPr>
      <w:r w:rsidRPr="007C6B39">
        <w:rPr>
          <w:rFonts w:eastAsia="Calibri"/>
          <w:sz w:val="28"/>
          <w:szCs w:val="28"/>
          <w:lang w:eastAsia="en-US"/>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00E26A5D">
        <w:rPr>
          <w:rFonts w:eastAsia="Calibri"/>
          <w:sz w:val="28"/>
          <w:szCs w:val="28"/>
          <w:lang w:eastAsia="en-US"/>
        </w:rPr>
        <w:t>1 м</w:t>
      </w:r>
      <w:r w:rsidRPr="007C6B39">
        <w:rPr>
          <w:rFonts w:eastAsia="Calibri"/>
          <w:sz w:val="28"/>
          <w:szCs w:val="28"/>
          <w:lang w:eastAsia="en-US"/>
        </w:rPr>
        <w:t>;</w:t>
      </w:r>
    </w:p>
    <w:p w:rsidR="007C6B39" w:rsidRPr="007C6B39" w:rsidRDefault="007C6B39" w:rsidP="000C20B4">
      <w:pPr>
        <w:widowControl w:val="0"/>
        <w:spacing w:line="252" w:lineRule="auto"/>
        <w:ind w:firstLine="709"/>
        <w:jc w:val="both"/>
        <w:rPr>
          <w:rFonts w:eastAsia="Calibri"/>
          <w:sz w:val="28"/>
          <w:szCs w:val="28"/>
          <w:lang w:eastAsia="en-US"/>
        </w:rPr>
      </w:pPr>
      <w:r w:rsidRPr="007C6B39">
        <w:rPr>
          <w:rFonts w:eastAsia="Calibri"/>
          <w:sz w:val="28"/>
          <w:szCs w:val="28"/>
          <w:lang w:eastAsia="en-US"/>
        </w:rPr>
        <w:t>предельное количество этажей или предельная высота зданий, строений, сооружений – не устанавливается;</w:t>
      </w:r>
    </w:p>
    <w:p w:rsidR="007C6B39" w:rsidRPr="007C6B39" w:rsidRDefault="007C6B39" w:rsidP="000C20B4">
      <w:pPr>
        <w:widowControl w:val="0"/>
        <w:spacing w:line="252" w:lineRule="auto"/>
        <w:ind w:firstLine="709"/>
        <w:jc w:val="both"/>
        <w:rPr>
          <w:rFonts w:eastAsia="Calibri"/>
          <w:sz w:val="28"/>
          <w:szCs w:val="28"/>
          <w:lang w:eastAsia="en-US"/>
        </w:rPr>
      </w:pPr>
      <w:r w:rsidRPr="007C6B39">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rsidR="007C6B39" w:rsidRDefault="007C6B39" w:rsidP="000C20B4">
      <w:pPr>
        <w:widowControl w:val="0"/>
        <w:autoSpaceDE w:val="0"/>
        <w:autoSpaceDN w:val="0"/>
        <w:adjustRightInd w:val="0"/>
        <w:spacing w:line="252" w:lineRule="auto"/>
        <w:ind w:firstLine="709"/>
        <w:contextualSpacing/>
        <w:jc w:val="both"/>
        <w:outlineLvl w:val="2"/>
        <w:rPr>
          <w:rFonts w:eastAsia="TimesNewRoman"/>
          <w:sz w:val="28"/>
          <w:szCs w:val="28"/>
        </w:rPr>
      </w:pPr>
      <w:r w:rsidRPr="007C6B39">
        <w:rPr>
          <w:rFonts w:eastAsia="Calibri"/>
          <w:b/>
          <w:sz w:val="28"/>
          <w:szCs w:val="28"/>
          <w:lang w:eastAsia="en-US"/>
        </w:rPr>
        <w:t>Ограничения использования земельных участков и объектов капитального строительства</w:t>
      </w:r>
      <w:r w:rsidR="00D4404E">
        <w:rPr>
          <w:rFonts w:eastAsia="Calibri"/>
          <w:b/>
          <w:sz w:val="28"/>
          <w:szCs w:val="28"/>
          <w:lang w:eastAsia="en-US"/>
        </w:rPr>
        <w:t xml:space="preserve"> </w:t>
      </w:r>
      <w:r w:rsidRPr="007C6B39">
        <w:rPr>
          <w:rFonts w:eastAsia="TimesNewRoman"/>
          <w:sz w:val="28"/>
          <w:szCs w:val="28"/>
        </w:rPr>
        <w:t>для данной территориальной зоны установлены в подразделе 3 настоящего раздела.</w:t>
      </w:r>
    </w:p>
    <w:p w:rsidR="00B60009" w:rsidRDefault="00B60009" w:rsidP="000C20B4">
      <w:pPr>
        <w:widowControl w:val="0"/>
        <w:autoSpaceDE w:val="0"/>
        <w:autoSpaceDN w:val="0"/>
        <w:adjustRightInd w:val="0"/>
        <w:spacing w:line="252" w:lineRule="auto"/>
        <w:ind w:firstLine="709"/>
        <w:contextualSpacing/>
        <w:jc w:val="both"/>
        <w:outlineLvl w:val="2"/>
        <w:rPr>
          <w:rFonts w:eastAsia="TimesNewRoman"/>
          <w:sz w:val="28"/>
          <w:szCs w:val="28"/>
        </w:rPr>
      </w:pPr>
    </w:p>
    <w:p w:rsidR="00B60009" w:rsidRPr="007C6B39" w:rsidRDefault="00B60009" w:rsidP="000C20B4">
      <w:pPr>
        <w:widowControl w:val="0"/>
        <w:autoSpaceDE w:val="0"/>
        <w:autoSpaceDN w:val="0"/>
        <w:adjustRightInd w:val="0"/>
        <w:spacing w:line="252" w:lineRule="auto"/>
        <w:contextualSpacing/>
        <w:jc w:val="center"/>
        <w:outlineLvl w:val="2"/>
        <w:rPr>
          <w:rFonts w:eastAsia="Calibri"/>
          <w:b/>
          <w:sz w:val="28"/>
          <w:szCs w:val="28"/>
          <w:lang w:eastAsia="en-US"/>
        </w:rPr>
      </w:pPr>
      <w:r w:rsidRPr="007C6B39">
        <w:rPr>
          <w:rFonts w:eastAsia="Calibri"/>
          <w:b/>
          <w:sz w:val="28"/>
          <w:szCs w:val="28"/>
          <w:lang w:eastAsia="en-US"/>
        </w:rPr>
        <w:t>2.1</w:t>
      </w:r>
      <w:r w:rsidR="00E26A5D">
        <w:rPr>
          <w:rFonts w:eastAsia="Calibri"/>
          <w:b/>
          <w:sz w:val="28"/>
          <w:szCs w:val="28"/>
          <w:lang w:eastAsia="en-US"/>
        </w:rPr>
        <w:t>3</w:t>
      </w:r>
      <w:r w:rsidRPr="007C6B39">
        <w:rPr>
          <w:rFonts w:eastAsia="Calibri"/>
          <w:b/>
          <w:sz w:val="28"/>
          <w:szCs w:val="28"/>
          <w:lang w:eastAsia="en-US"/>
        </w:rPr>
        <w:t>. Градостроительный регламент</w:t>
      </w:r>
    </w:p>
    <w:p w:rsidR="00B60009" w:rsidRPr="007C6B39" w:rsidRDefault="00B60009" w:rsidP="000C20B4">
      <w:pPr>
        <w:widowControl w:val="0"/>
        <w:autoSpaceDE w:val="0"/>
        <w:autoSpaceDN w:val="0"/>
        <w:adjustRightInd w:val="0"/>
        <w:spacing w:line="252" w:lineRule="auto"/>
        <w:contextualSpacing/>
        <w:jc w:val="center"/>
        <w:rPr>
          <w:rFonts w:eastAsia="Calibri"/>
          <w:b/>
          <w:sz w:val="28"/>
          <w:szCs w:val="28"/>
          <w:lang w:eastAsia="en-US"/>
        </w:rPr>
      </w:pPr>
      <w:r w:rsidRPr="007C6B39">
        <w:rPr>
          <w:rFonts w:eastAsia="Calibri"/>
          <w:b/>
          <w:sz w:val="28"/>
          <w:szCs w:val="28"/>
          <w:lang w:eastAsia="en-US"/>
        </w:rPr>
        <w:t>для зоны природно-ландшафтной территории (</w:t>
      </w:r>
      <w:r>
        <w:rPr>
          <w:rFonts w:eastAsia="Calibri"/>
          <w:b/>
          <w:sz w:val="28"/>
          <w:szCs w:val="28"/>
          <w:lang w:eastAsia="en-US"/>
        </w:rPr>
        <w:t>Р3</w:t>
      </w:r>
      <w:r w:rsidRPr="007C6B39">
        <w:rPr>
          <w:rFonts w:eastAsia="Calibri"/>
          <w:b/>
          <w:sz w:val="28"/>
          <w:szCs w:val="28"/>
          <w:lang w:eastAsia="en-US"/>
        </w:rPr>
        <w:t>)</w:t>
      </w:r>
    </w:p>
    <w:p w:rsidR="00B60009" w:rsidRPr="007C6B39" w:rsidRDefault="00B60009" w:rsidP="000C20B4">
      <w:pPr>
        <w:widowControl w:val="0"/>
        <w:autoSpaceDE w:val="0"/>
        <w:autoSpaceDN w:val="0"/>
        <w:adjustRightInd w:val="0"/>
        <w:spacing w:line="252" w:lineRule="auto"/>
        <w:ind w:firstLine="709"/>
        <w:contextualSpacing/>
        <w:jc w:val="both"/>
        <w:rPr>
          <w:rFonts w:eastAsia="Calibri"/>
          <w:b/>
          <w:sz w:val="28"/>
          <w:szCs w:val="28"/>
          <w:lang w:eastAsia="en-US"/>
        </w:rPr>
      </w:pPr>
    </w:p>
    <w:p w:rsidR="00B60009" w:rsidRPr="007C6B39" w:rsidRDefault="00B60009" w:rsidP="000C20B4">
      <w:pPr>
        <w:widowControl w:val="0"/>
        <w:spacing w:line="252" w:lineRule="auto"/>
        <w:ind w:firstLine="709"/>
        <w:jc w:val="both"/>
        <w:rPr>
          <w:rFonts w:eastAsia="Calibri"/>
          <w:sz w:val="28"/>
          <w:szCs w:val="28"/>
          <w:lang w:eastAsia="en-US"/>
        </w:rPr>
      </w:pPr>
      <w:r w:rsidRPr="007C6B39">
        <w:rPr>
          <w:rFonts w:eastAsia="Calibri"/>
          <w:sz w:val="28"/>
          <w:szCs w:val="28"/>
          <w:lang w:eastAsia="en-US"/>
        </w:rPr>
        <w:t xml:space="preserve">Код обозначения зоны для зоны природно-ландшафтной территории на карте градостроительного зонирования – </w:t>
      </w:r>
      <w:r>
        <w:rPr>
          <w:rFonts w:eastAsia="Calibri"/>
          <w:sz w:val="28"/>
          <w:szCs w:val="28"/>
          <w:lang w:eastAsia="en-US"/>
        </w:rPr>
        <w:t>Р</w:t>
      </w:r>
      <w:r w:rsidRPr="007C6B39">
        <w:rPr>
          <w:rFonts w:eastAsia="Calibri"/>
          <w:sz w:val="28"/>
          <w:szCs w:val="28"/>
          <w:lang w:eastAsia="en-US"/>
        </w:rPr>
        <w:t>3.</w:t>
      </w:r>
    </w:p>
    <w:p w:rsidR="00B60009" w:rsidRPr="007C6B39" w:rsidRDefault="00B60009" w:rsidP="000C20B4">
      <w:pPr>
        <w:widowControl w:val="0"/>
        <w:autoSpaceDE w:val="0"/>
        <w:autoSpaceDN w:val="0"/>
        <w:adjustRightInd w:val="0"/>
        <w:spacing w:after="200" w:line="252" w:lineRule="auto"/>
        <w:ind w:firstLine="709"/>
        <w:contextualSpacing/>
        <w:jc w:val="both"/>
        <w:outlineLvl w:val="2"/>
        <w:rPr>
          <w:rFonts w:eastAsia="Calibri"/>
          <w:sz w:val="28"/>
          <w:szCs w:val="28"/>
          <w:lang w:eastAsia="en-US"/>
        </w:rPr>
      </w:pPr>
      <w:r w:rsidRPr="007C6B39">
        <w:rPr>
          <w:rFonts w:eastAsia="Calibri"/>
          <w:sz w:val="28"/>
          <w:szCs w:val="28"/>
          <w:lang w:eastAsia="en-US"/>
        </w:rPr>
        <w:t xml:space="preserve">Виды разрешенного использования земельных участков и объектов капитального строительства для зоны природно-ландшафтной территории представлены в таблице </w:t>
      </w:r>
      <w:r w:rsidR="00E26A5D">
        <w:rPr>
          <w:rFonts w:eastAsia="Calibri"/>
          <w:sz w:val="28"/>
          <w:szCs w:val="28"/>
          <w:lang w:eastAsia="en-US"/>
        </w:rPr>
        <w:t>12</w:t>
      </w:r>
      <w:r w:rsidRPr="007C6B39">
        <w:rPr>
          <w:rFonts w:eastAsia="Calibri"/>
          <w:sz w:val="28"/>
          <w:szCs w:val="28"/>
          <w:lang w:eastAsia="en-US"/>
        </w:rPr>
        <w:t>.</w:t>
      </w:r>
    </w:p>
    <w:p w:rsidR="00B60009" w:rsidRPr="007C6B39" w:rsidRDefault="00B60009" w:rsidP="00B60009">
      <w:pPr>
        <w:widowControl w:val="0"/>
        <w:autoSpaceDE w:val="0"/>
        <w:autoSpaceDN w:val="0"/>
        <w:adjustRightInd w:val="0"/>
        <w:spacing w:after="200"/>
        <w:ind w:firstLine="709"/>
        <w:contextualSpacing/>
        <w:jc w:val="right"/>
        <w:outlineLvl w:val="2"/>
        <w:rPr>
          <w:rFonts w:eastAsia="Calibri"/>
          <w:sz w:val="28"/>
          <w:szCs w:val="28"/>
          <w:lang w:eastAsia="en-US"/>
        </w:rPr>
      </w:pPr>
    </w:p>
    <w:p w:rsidR="00B60009" w:rsidRPr="007C6B39" w:rsidRDefault="00B60009" w:rsidP="000C20B4">
      <w:pPr>
        <w:widowControl w:val="0"/>
        <w:autoSpaceDE w:val="0"/>
        <w:autoSpaceDN w:val="0"/>
        <w:adjustRightInd w:val="0"/>
        <w:spacing w:after="200" w:line="264" w:lineRule="auto"/>
        <w:ind w:firstLine="709"/>
        <w:contextualSpacing/>
        <w:jc w:val="right"/>
        <w:outlineLvl w:val="2"/>
        <w:rPr>
          <w:rFonts w:eastAsia="Calibri"/>
          <w:sz w:val="28"/>
          <w:szCs w:val="28"/>
          <w:lang w:eastAsia="en-US"/>
        </w:rPr>
      </w:pPr>
      <w:r w:rsidRPr="007C6B39">
        <w:rPr>
          <w:rFonts w:eastAsia="Calibri"/>
          <w:sz w:val="28"/>
          <w:szCs w:val="28"/>
          <w:lang w:eastAsia="en-US"/>
        </w:rPr>
        <w:lastRenderedPageBreak/>
        <w:t xml:space="preserve">Таблица </w:t>
      </w:r>
      <w:r w:rsidR="00E26A5D">
        <w:rPr>
          <w:rFonts w:eastAsia="Calibri"/>
          <w:sz w:val="28"/>
          <w:szCs w:val="28"/>
          <w:lang w:eastAsia="en-US"/>
        </w:rPr>
        <w:t>12</w:t>
      </w:r>
    </w:p>
    <w:p w:rsidR="00B60009" w:rsidRPr="007C6B39" w:rsidRDefault="00B60009" w:rsidP="000C20B4">
      <w:pPr>
        <w:widowControl w:val="0"/>
        <w:autoSpaceDE w:val="0"/>
        <w:autoSpaceDN w:val="0"/>
        <w:adjustRightInd w:val="0"/>
        <w:spacing w:after="200" w:line="264" w:lineRule="auto"/>
        <w:ind w:firstLine="709"/>
        <w:contextualSpacing/>
        <w:jc w:val="right"/>
        <w:outlineLvl w:val="2"/>
        <w:rPr>
          <w:rFonts w:eastAsia="Calibri"/>
          <w:sz w:val="28"/>
          <w:szCs w:val="28"/>
          <w:lang w:eastAsia="en-US"/>
        </w:rPr>
      </w:pPr>
    </w:p>
    <w:p w:rsidR="00B60009" w:rsidRPr="007C6B39" w:rsidRDefault="00B60009" w:rsidP="000C20B4">
      <w:pPr>
        <w:widowControl w:val="0"/>
        <w:autoSpaceDE w:val="0"/>
        <w:autoSpaceDN w:val="0"/>
        <w:adjustRightInd w:val="0"/>
        <w:spacing w:line="264" w:lineRule="auto"/>
        <w:contextualSpacing/>
        <w:jc w:val="center"/>
        <w:outlineLvl w:val="2"/>
        <w:rPr>
          <w:rFonts w:eastAsia="Calibri"/>
          <w:b/>
          <w:sz w:val="28"/>
          <w:szCs w:val="28"/>
          <w:lang w:eastAsia="en-US"/>
        </w:rPr>
      </w:pPr>
      <w:r w:rsidRPr="007C6B39">
        <w:rPr>
          <w:rFonts w:eastAsia="Calibri"/>
          <w:b/>
          <w:sz w:val="28"/>
          <w:szCs w:val="28"/>
          <w:lang w:eastAsia="en-US"/>
        </w:rPr>
        <w:t xml:space="preserve">Виды разрешенного использования земельных участков и объектов капитального строительства для зоны природно-ландшафтной территории </w:t>
      </w:r>
    </w:p>
    <w:p w:rsidR="00E61440" w:rsidRPr="007C6B39" w:rsidRDefault="00E61440" w:rsidP="00E61440">
      <w:pPr>
        <w:widowControl w:val="0"/>
        <w:jc w:val="both"/>
        <w:rPr>
          <w:rFonts w:eastAsia="Calibri"/>
          <w:sz w:val="28"/>
          <w:szCs w:val="28"/>
          <w:lang w:eastAsia="en-U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268"/>
        <w:gridCol w:w="709"/>
        <w:gridCol w:w="5528"/>
      </w:tblGrid>
      <w:tr w:rsidR="00E61440" w:rsidRPr="007C6B39" w:rsidTr="00E63A6F">
        <w:tc>
          <w:tcPr>
            <w:tcW w:w="9180" w:type="dxa"/>
            <w:gridSpan w:val="4"/>
            <w:shd w:val="clear" w:color="auto" w:fill="auto"/>
            <w:vAlign w:val="center"/>
          </w:tcPr>
          <w:p w:rsidR="00E61440" w:rsidRPr="007C6B39" w:rsidRDefault="00E61440" w:rsidP="00E63A6F">
            <w:pPr>
              <w:jc w:val="center"/>
              <w:rPr>
                <w:rFonts w:eastAsia="Calibri"/>
                <w:b/>
                <w:sz w:val="20"/>
                <w:szCs w:val="20"/>
                <w:lang w:eastAsia="en-US"/>
              </w:rPr>
            </w:pPr>
            <w:r w:rsidRPr="007C6B39">
              <w:rPr>
                <w:rFonts w:eastAsia="Calibri"/>
                <w:b/>
                <w:sz w:val="20"/>
                <w:szCs w:val="20"/>
                <w:lang w:eastAsia="en-US"/>
              </w:rPr>
              <w:t>Р</w:t>
            </w:r>
            <w:r>
              <w:rPr>
                <w:rFonts w:eastAsia="Calibri"/>
                <w:b/>
                <w:sz w:val="20"/>
                <w:szCs w:val="20"/>
                <w:lang w:eastAsia="en-US"/>
              </w:rPr>
              <w:t>3</w:t>
            </w:r>
            <w:r w:rsidRPr="007C6B39">
              <w:rPr>
                <w:rFonts w:eastAsia="Calibri"/>
                <w:b/>
                <w:sz w:val="20"/>
                <w:szCs w:val="20"/>
                <w:lang w:eastAsia="en-US"/>
              </w:rPr>
              <w:t xml:space="preserve"> – зона </w:t>
            </w:r>
            <w:r>
              <w:rPr>
                <w:rFonts w:eastAsia="Calibri"/>
                <w:b/>
                <w:sz w:val="20"/>
                <w:szCs w:val="20"/>
                <w:lang w:eastAsia="en-US"/>
              </w:rPr>
              <w:t>природно-ландшафтной территории</w:t>
            </w:r>
          </w:p>
        </w:tc>
      </w:tr>
      <w:tr w:rsidR="00E61440" w:rsidRPr="007C6B39" w:rsidTr="00E63A6F">
        <w:tc>
          <w:tcPr>
            <w:tcW w:w="675" w:type="dxa"/>
            <w:shd w:val="clear" w:color="auto" w:fill="auto"/>
            <w:vAlign w:val="center"/>
          </w:tcPr>
          <w:p w:rsidR="00E61440" w:rsidRPr="007C6B39" w:rsidRDefault="00E61440" w:rsidP="00E63A6F">
            <w:pPr>
              <w:jc w:val="center"/>
              <w:rPr>
                <w:rFonts w:eastAsia="Calibri"/>
                <w:b/>
                <w:sz w:val="20"/>
                <w:szCs w:val="20"/>
                <w:lang w:eastAsia="en-US"/>
              </w:rPr>
            </w:pPr>
            <w:r w:rsidRPr="007C6B39">
              <w:rPr>
                <w:rFonts w:eastAsia="Calibri"/>
                <w:b/>
                <w:sz w:val="20"/>
                <w:szCs w:val="20"/>
                <w:lang w:eastAsia="en-US"/>
              </w:rPr>
              <w:t>№ п/п</w:t>
            </w:r>
          </w:p>
        </w:tc>
        <w:tc>
          <w:tcPr>
            <w:tcW w:w="2268" w:type="dxa"/>
            <w:shd w:val="clear" w:color="auto" w:fill="auto"/>
            <w:vAlign w:val="center"/>
          </w:tcPr>
          <w:p w:rsidR="00E61440" w:rsidRPr="007C6B39" w:rsidRDefault="00E61440" w:rsidP="00E63A6F">
            <w:pPr>
              <w:jc w:val="center"/>
              <w:rPr>
                <w:rFonts w:eastAsia="Calibri"/>
                <w:b/>
                <w:sz w:val="20"/>
                <w:szCs w:val="20"/>
                <w:lang w:eastAsia="en-US"/>
              </w:rPr>
            </w:pPr>
            <w:r w:rsidRPr="007C6B39">
              <w:rPr>
                <w:rFonts w:eastAsia="Calibri"/>
                <w:b/>
                <w:sz w:val="20"/>
                <w:szCs w:val="20"/>
                <w:lang w:eastAsia="en-US"/>
              </w:rPr>
              <w:t>Наименование вида разрешенного использования</w:t>
            </w:r>
          </w:p>
        </w:tc>
        <w:tc>
          <w:tcPr>
            <w:tcW w:w="709" w:type="dxa"/>
            <w:shd w:val="clear" w:color="auto" w:fill="auto"/>
            <w:vAlign w:val="center"/>
          </w:tcPr>
          <w:p w:rsidR="00E61440" w:rsidRPr="007C6B39" w:rsidRDefault="00E61440" w:rsidP="00E63A6F">
            <w:pPr>
              <w:jc w:val="center"/>
              <w:rPr>
                <w:rFonts w:eastAsia="Calibri"/>
                <w:b/>
                <w:sz w:val="20"/>
                <w:szCs w:val="20"/>
                <w:lang w:eastAsia="en-US"/>
              </w:rPr>
            </w:pPr>
            <w:r w:rsidRPr="007C6B39">
              <w:rPr>
                <w:rFonts w:eastAsia="Calibri"/>
                <w:b/>
                <w:sz w:val="20"/>
                <w:szCs w:val="20"/>
                <w:lang w:eastAsia="en-US"/>
              </w:rPr>
              <w:t xml:space="preserve">Код </w:t>
            </w:r>
          </w:p>
        </w:tc>
        <w:tc>
          <w:tcPr>
            <w:tcW w:w="5528" w:type="dxa"/>
            <w:shd w:val="clear" w:color="auto" w:fill="auto"/>
            <w:vAlign w:val="center"/>
          </w:tcPr>
          <w:p w:rsidR="00E61440" w:rsidRPr="007C6B39" w:rsidRDefault="00E61440" w:rsidP="00E63A6F">
            <w:pPr>
              <w:jc w:val="center"/>
              <w:rPr>
                <w:rFonts w:eastAsia="Calibri"/>
                <w:b/>
                <w:sz w:val="20"/>
                <w:szCs w:val="20"/>
                <w:lang w:eastAsia="en-US"/>
              </w:rPr>
            </w:pPr>
            <w:r w:rsidRPr="007C6B39">
              <w:rPr>
                <w:rFonts w:eastAsia="Calibri"/>
                <w:b/>
                <w:sz w:val="20"/>
                <w:szCs w:val="20"/>
                <w:lang w:eastAsia="en-US"/>
              </w:rPr>
              <w:t>Описание вида разрешенного использования</w:t>
            </w:r>
          </w:p>
          <w:p w:rsidR="00E61440" w:rsidRPr="007C6B39" w:rsidRDefault="00E61440" w:rsidP="00E63A6F">
            <w:pPr>
              <w:jc w:val="center"/>
              <w:rPr>
                <w:rFonts w:eastAsia="Calibri"/>
                <w:b/>
                <w:sz w:val="20"/>
                <w:szCs w:val="20"/>
                <w:lang w:eastAsia="en-US"/>
              </w:rPr>
            </w:pPr>
            <w:r w:rsidRPr="007C6B39">
              <w:rPr>
                <w:rFonts w:eastAsia="Calibri"/>
                <w:b/>
                <w:sz w:val="20"/>
                <w:szCs w:val="20"/>
                <w:lang w:eastAsia="en-US"/>
              </w:rPr>
              <w:t>земельного участка</w:t>
            </w:r>
          </w:p>
        </w:tc>
      </w:tr>
      <w:tr w:rsidR="00E61440" w:rsidRPr="007C6B39" w:rsidTr="00E63A6F">
        <w:tc>
          <w:tcPr>
            <w:tcW w:w="675" w:type="dxa"/>
            <w:shd w:val="clear" w:color="auto" w:fill="auto"/>
            <w:vAlign w:val="center"/>
          </w:tcPr>
          <w:p w:rsidR="00E61440" w:rsidRPr="007C6B39" w:rsidRDefault="00E61440" w:rsidP="00E63A6F">
            <w:pPr>
              <w:jc w:val="center"/>
              <w:rPr>
                <w:rFonts w:eastAsia="Calibri"/>
                <w:sz w:val="20"/>
                <w:szCs w:val="20"/>
                <w:lang w:eastAsia="en-US"/>
              </w:rPr>
            </w:pPr>
            <w:r w:rsidRPr="007C6B39">
              <w:rPr>
                <w:rFonts w:eastAsia="Calibri"/>
                <w:sz w:val="20"/>
                <w:szCs w:val="20"/>
                <w:lang w:eastAsia="en-US"/>
              </w:rPr>
              <w:t>1</w:t>
            </w:r>
          </w:p>
        </w:tc>
        <w:tc>
          <w:tcPr>
            <w:tcW w:w="2268" w:type="dxa"/>
            <w:shd w:val="clear" w:color="auto" w:fill="auto"/>
            <w:vAlign w:val="center"/>
          </w:tcPr>
          <w:p w:rsidR="00E61440" w:rsidRPr="007C6B39" w:rsidRDefault="00E61440" w:rsidP="00E63A6F">
            <w:pPr>
              <w:jc w:val="center"/>
              <w:rPr>
                <w:rFonts w:eastAsia="Calibri"/>
                <w:sz w:val="20"/>
                <w:szCs w:val="20"/>
                <w:lang w:eastAsia="en-US"/>
              </w:rPr>
            </w:pPr>
            <w:r w:rsidRPr="007C6B39">
              <w:rPr>
                <w:rFonts w:eastAsia="Calibri"/>
                <w:sz w:val="20"/>
                <w:szCs w:val="20"/>
                <w:lang w:eastAsia="en-US"/>
              </w:rPr>
              <w:t>2</w:t>
            </w:r>
          </w:p>
        </w:tc>
        <w:tc>
          <w:tcPr>
            <w:tcW w:w="709" w:type="dxa"/>
            <w:shd w:val="clear" w:color="auto" w:fill="auto"/>
            <w:vAlign w:val="center"/>
          </w:tcPr>
          <w:p w:rsidR="00E61440" w:rsidRPr="007C6B39" w:rsidRDefault="00E61440" w:rsidP="00E63A6F">
            <w:pPr>
              <w:jc w:val="center"/>
              <w:rPr>
                <w:rFonts w:eastAsia="Calibri"/>
                <w:sz w:val="20"/>
                <w:szCs w:val="20"/>
                <w:lang w:eastAsia="en-US"/>
              </w:rPr>
            </w:pPr>
            <w:r w:rsidRPr="007C6B39">
              <w:rPr>
                <w:rFonts w:eastAsia="Calibri"/>
                <w:sz w:val="20"/>
                <w:szCs w:val="20"/>
                <w:lang w:eastAsia="en-US"/>
              </w:rPr>
              <w:t>3</w:t>
            </w:r>
          </w:p>
        </w:tc>
        <w:tc>
          <w:tcPr>
            <w:tcW w:w="5528" w:type="dxa"/>
            <w:shd w:val="clear" w:color="auto" w:fill="auto"/>
            <w:vAlign w:val="center"/>
          </w:tcPr>
          <w:p w:rsidR="00E61440" w:rsidRPr="007C6B39" w:rsidRDefault="00E61440" w:rsidP="00E63A6F">
            <w:pPr>
              <w:jc w:val="center"/>
              <w:rPr>
                <w:rFonts w:eastAsia="Calibri"/>
                <w:sz w:val="20"/>
                <w:szCs w:val="20"/>
                <w:lang w:eastAsia="en-US"/>
              </w:rPr>
            </w:pPr>
            <w:r w:rsidRPr="007C6B39">
              <w:rPr>
                <w:rFonts w:eastAsia="Calibri"/>
                <w:sz w:val="20"/>
                <w:szCs w:val="20"/>
                <w:lang w:eastAsia="en-US"/>
              </w:rPr>
              <w:t>4</w:t>
            </w:r>
          </w:p>
        </w:tc>
      </w:tr>
      <w:tr w:rsidR="00E61440" w:rsidRPr="007C6B39" w:rsidTr="00E63A6F">
        <w:tc>
          <w:tcPr>
            <w:tcW w:w="9180" w:type="dxa"/>
            <w:gridSpan w:val="4"/>
            <w:shd w:val="clear" w:color="auto" w:fill="auto"/>
            <w:vAlign w:val="center"/>
          </w:tcPr>
          <w:p w:rsidR="00E61440" w:rsidRPr="007C6B39" w:rsidRDefault="00E61440" w:rsidP="00E63A6F">
            <w:pPr>
              <w:jc w:val="center"/>
              <w:rPr>
                <w:rFonts w:eastAsia="Calibri"/>
                <w:b/>
                <w:sz w:val="20"/>
                <w:szCs w:val="20"/>
                <w:lang w:eastAsia="en-US"/>
              </w:rPr>
            </w:pPr>
            <w:r w:rsidRPr="007C6B39">
              <w:rPr>
                <w:rFonts w:eastAsia="Calibri"/>
                <w:b/>
                <w:sz w:val="20"/>
                <w:szCs w:val="20"/>
                <w:lang w:eastAsia="en-US"/>
              </w:rPr>
              <w:t>Основные виды разрешенного использования</w:t>
            </w:r>
          </w:p>
        </w:tc>
      </w:tr>
      <w:tr w:rsidR="00E61440" w:rsidRPr="007C6B39" w:rsidTr="00E63A6F">
        <w:tc>
          <w:tcPr>
            <w:tcW w:w="675" w:type="dxa"/>
            <w:shd w:val="clear" w:color="auto" w:fill="auto"/>
            <w:vAlign w:val="center"/>
          </w:tcPr>
          <w:p w:rsidR="00E61440" w:rsidRPr="007C6B39" w:rsidRDefault="00E61440" w:rsidP="00E63A6F">
            <w:pPr>
              <w:jc w:val="center"/>
              <w:rPr>
                <w:rFonts w:eastAsia="Calibri"/>
                <w:sz w:val="20"/>
                <w:szCs w:val="20"/>
                <w:lang w:eastAsia="en-US"/>
              </w:rPr>
            </w:pPr>
            <w:r w:rsidRPr="007C6B39">
              <w:rPr>
                <w:rFonts w:eastAsia="Calibri"/>
                <w:sz w:val="20"/>
                <w:szCs w:val="20"/>
                <w:lang w:eastAsia="en-US"/>
              </w:rPr>
              <w:t>1</w:t>
            </w:r>
          </w:p>
        </w:tc>
        <w:tc>
          <w:tcPr>
            <w:tcW w:w="2268" w:type="dxa"/>
            <w:shd w:val="clear" w:color="auto" w:fill="auto"/>
            <w:vAlign w:val="center"/>
          </w:tcPr>
          <w:p w:rsidR="00E61440" w:rsidRPr="007C6B39" w:rsidRDefault="00E61440" w:rsidP="00E63A6F">
            <w:pPr>
              <w:jc w:val="center"/>
              <w:rPr>
                <w:rFonts w:eastAsia="Calibri"/>
                <w:sz w:val="20"/>
                <w:szCs w:val="20"/>
                <w:lang w:eastAsia="en-US"/>
              </w:rPr>
            </w:pPr>
            <w:r w:rsidRPr="00E61440">
              <w:rPr>
                <w:rFonts w:eastAsia="Calibri"/>
                <w:sz w:val="20"/>
                <w:szCs w:val="20"/>
              </w:rPr>
              <w:t>Предоставление коммунальных услуг</w:t>
            </w:r>
          </w:p>
        </w:tc>
        <w:tc>
          <w:tcPr>
            <w:tcW w:w="709" w:type="dxa"/>
            <w:shd w:val="clear" w:color="auto" w:fill="auto"/>
            <w:vAlign w:val="center"/>
          </w:tcPr>
          <w:p w:rsidR="00E61440" w:rsidRPr="007C6B39" w:rsidRDefault="00E61440" w:rsidP="00E63A6F">
            <w:pPr>
              <w:jc w:val="center"/>
              <w:rPr>
                <w:rFonts w:eastAsia="Calibri"/>
                <w:sz w:val="20"/>
                <w:szCs w:val="20"/>
                <w:lang w:eastAsia="en-US"/>
              </w:rPr>
            </w:pPr>
            <w:r w:rsidRPr="00E61440">
              <w:rPr>
                <w:rFonts w:eastAsia="Calibri"/>
                <w:sz w:val="20"/>
                <w:szCs w:val="20"/>
                <w:lang w:eastAsia="en-US"/>
              </w:rPr>
              <w:t>3.1.1</w:t>
            </w:r>
          </w:p>
        </w:tc>
        <w:tc>
          <w:tcPr>
            <w:tcW w:w="5528" w:type="dxa"/>
            <w:shd w:val="clear" w:color="auto" w:fill="auto"/>
            <w:vAlign w:val="center"/>
          </w:tcPr>
          <w:p w:rsidR="00E61440" w:rsidRPr="007C6B39" w:rsidRDefault="00E61440" w:rsidP="000C20B4">
            <w:pPr>
              <w:spacing w:line="252" w:lineRule="auto"/>
              <w:jc w:val="both"/>
              <w:rPr>
                <w:rFonts w:eastAsia="Calibri"/>
                <w:sz w:val="20"/>
                <w:szCs w:val="20"/>
                <w:lang w:eastAsia="en-US"/>
              </w:rPr>
            </w:pPr>
            <w:r w:rsidRPr="00E61440">
              <w:rPr>
                <w:rFonts w:eastAsia="Calibri"/>
                <w:sz w:val="20"/>
                <w:szCs w:val="20"/>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E61440">
              <w:rPr>
                <w:rFonts w:eastAsia="Calibri"/>
                <w:sz w:val="20"/>
                <w:szCs w:val="20"/>
              </w:rPr>
              <w:t>мастерских для обслуживания уборочной</w:t>
            </w:r>
            <w:proofErr w:type="gramEnd"/>
            <w:r w:rsidRPr="00E61440">
              <w:rPr>
                <w:rFonts w:eastAsia="Calibri"/>
                <w:sz w:val="20"/>
                <w:szCs w:val="20"/>
              </w:rPr>
              <w:t xml:space="preserve"> и аварийной техники, сооружений, необходимых для сбора и плавки снега)</w:t>
            </w:r>
          </w:p>
        </w:tc>
      </w:tr>
      <w:tr w:rsidR="00E61440" w:rsidRPr="007C6B39" w:rsidTr="00E63A6F">
        <w:tc>
          <w:tcPr>
            <w:tcW w:w="675" w:type="dxa"/>
            <w:shd w:val="clear" w:color="auto" w:fill="auto"/>
            <w:vAlign w:val="center"/>
          </w:tcPr>
          <w:p w:rsidR="00E61440" w:rsidRPr="007C6B39" w:rsidRDefault="00E61440" w:rsidP="00E63A6F">
            <w:pPr>
              <w:jc w:val="center"/>
              <w:rPr>
                <w:rFonts w:eastAsia="Calibri"/>
                <w:sz w:val="20"/>
                <w:szCs w:val="20"/>
                <w:lang w:eastAsia="en-US"/>
              </w:rPr>
            </w:pPr>
            <w:r w:rsidRPr="007C6B39">
              <w:rPr>
                <w:rFonts w:eastAsia="Calibri"/>
                <w:sz w:val="20"/>
                <w:szCs w:val="20"/>
                <w:lang w:eastAsia="en-US"/>
              </w:rPr>
              <w:t>2</w:t>
            </w:r>
          </w:p>
        </w:tc>
        <w:tc>
          <w:tcPr>
            <w:tcW w:w="2268" w:type="dxa"/>
            <w:shd w:val="clear" w:color="auto" w:fill="auto"/>
            <w:vAlign w:val="center"/>
          </w:tcPr>
          <w:p w:rsidR="00E61440" w:rsidRPr="007C6B39" w:rsidRDefault="00E61440" w:rsidP="00E63A6F">
            <w:pPr>
              <w:widowControl w:val="0"/>
              <w:autoSpaceDE w:val="0"/>
              <w:autoSpaceDN w:val="0"/>
              <w:adjustRightInd w:val="0"/>
              <w:jc w:val="center"/>
              <w:rPr>
                <w:sz w:val="20"/>
                <w:szCs w:val="20"/>
              </w:rPr>
            </w:pPr>
            <w:r w:rsidRPr="00E61440">
              <w:rPr>
                <w:sz w:val="20"/>
                <w:szCs w:val="20"/>
              </w:rPr>
              <w:t>Административные здания организаций, обеспечивающих предоставление коммунальных услуг</w:t>
            </w:r>
          </w:p>
        </w:tc>
        <w:tc>
          <w:tcPr>
            <w:tcW w:w="709" w:type="dxa"/>
            <w:shd w:val="clear" w:color="auto" w:fill="auto"/>
            <w:vAlign w:val="center"/>
          </w:tcPr>
          <w:p w:rsidR="00E61440" w:rsidRPr="007C6B39" w:rsidRDefault="00E61440" w:rsidP="00E63A6F">
            <w:pPr>
              <w:widowControl w:val="0"/>
              <w:autoSpaceDE w:val="0"/>
              <w:autoSpaceDN w:val="0"/>
              <w:adjustRightInd w:val="0"/>
              <w:jc w:val="center"/>
              <w:rPr>
                <w:sz w:val="20"/>
                <w:szCs w:val="20"/>
              </w:rPr>
            </w:pPr>
            <w:r w:rsidRPr="00E61440">
              <w:rPr>
                <w:sz w:val="20"/>
                <w:szCs w:val="20"/>
              </w:rPr>
              <w:t>3.1.2</w:t>
            </w:r>
          </w:p>
        </w:tc>
        <w:tc>
          <w:tcPr>
            <w:tcW w:w="5528" w:type="dxa"/>
            <w:shd w:val="clear" w:color="auto" w:fill="auto"/>
          </w:tcPr>
          <w:p w:rsidR="00E61440" w:rsidRPr="007C6B39" w:rsidRDefault="00E61440" w:rsidP="000C20B4">
            <w:pPr>
              <w:widowControl w:val="0"/>
              <w:autoSpaceDE w:val="0"/>
              <w:autoSpaceDN w:val="0"/>
              <w:adjustRightInd w:val="0"/>
              <w:spacing w:line="252" w:lineRule="auto"/>
              <w:jc w:val="both"/>
              <w:rPr>
                <w:sz w:val="20"/>
                <w:szCs w:val="20"/>
              </w:rPr>
            </w:pPr>
            <w:r w:rsidRPr="00E61440">
              <w:rPr>
                <w:sz w:val="20"/>
                <w:szCs w:val="20"/>
              </w:rPr>
              <w:t>Размещение зданий, предназначенных для приема физических и юридических лиц в связи с предоставлением им коммунальных услуг</w:t>
            </w:r>
          </w:p>
        </w:tc>
      </w:tr>
      <w:tr w:rsidR="00E61440" w:rsidRPr="007C6B39" w:rsidTr="00E63A6F">
        <w:tc>
          <w:tcPr>
            <w:tcW w:w="675" w:type="dxa"/>
            <w:shd w:val="clear" w:color="auto" w:fill="auto"/>
            <w:vAlign w:val="center"/>
          </w:tcPr>
          <w:p w:rsidR="00E61440" w:rsidRPr="007C6B39" w:rsidRDefault="00E61440" w:rsidP="00E63A6F">
            <w:pPr>
              <w:jc w:val="center"/>
              <w:rPr>
                <w:rFonts w:eastAsia="Calibri"/>
                <w:sz w:val="20"/>
                <w:szCs w:val="20"/>
                <w:lang w:eastAsia="en-US"/>
              </w:rPr>
            </w:pPr>
            <w:r w:rsidRPr="007C6B39">
              <w:rPr>
                <w:rFonts w:eastAsia="Calibri"/>
                <w:sz w:val="20"/>
                <w:szCs w:val="20"/>
                <w:lang w:eastAsia="en-US"/>
              </w:rPr>
              <w:t>3</w:t>
            </w:r>
          </w:p>
        </w:tc>
        <w:tc>
          <w:tcPr>
            <w:tcW w:w="2268" w:type="dxa"/>
            <w:shd w:val="clear" w:color="auto" w:fill="auto"/>
            <w:vAlign w:val="center"/>
          </w:tcPr>
          <w:p w:rsidR="00E61440" w:rsidRPr="007C6B39" w:rsidRDefault="00E61440" w:rsidP="00E63A6F">
            <w:pPr>
              <w:widowControl w:val="0"/>
              <w:autoSpaceDE w:val="0"/>
              <w:autoSpaceDN w:val="0"/>
              <w:adjustRightInd w:val="0"/>
              <w:jc w:val="center"/>
              <w:rPr>
                <w:sz w:val="20"/>
                <w:szCs w:val="20"/>
              </w:rPr>
            </w:pPr>
            <w:r w:rsidRPr="00E61440">
              <w:rPr>
                <w:sz w:val="20"/>
                <w:szCs w:val="20"/>
              </w:rPr>
              <w:t>Парки культуры и отдыха</w:t>
            </w:r>
          </w:p>
        </w:tc>
        <w:tc>
          <w:tcPr>
            <w:tcW w:w="709" w:type="dxa"/>
            <w:shd w:val="clear" w:color="auto" w:fill="auto"/>
            <w:vAlign w:val="center"/>
          </w:tcPr>
          <w:p w:rsidR="00E61440" w:rsidRPr="007C6B39" w:rsidRDefault="00E61440" w:rsidP="00E63A6F">
            <w:pPr>
              <w:widowControl w:val="0"/>
              <w:autoSpaceDE w:val="0"/>
              <w:autoSpaceDN w:val="0"/>
              <w:adjustRightInd w:val="0"/>
              <w:jc w:val="center"/>
              <w:rPr>
                <w:sz w:val="20"/>
                <w:szCs w:val="20"/>
              </w:rPr>
            </w:pPr>
            <w:r w:rsidRPr="00E61440">
              <w:rPr>
                <w:sz w:val="20"/>
                <w:szCs w:val="20"/>
              </w:rPr>
              <w:t>3.6.2</w:t>
            </w:r>
          </w:p>
        </w:tc>
        <w:tc>
          <w:tcPr>
            <w:tcW w:w="5528" w:type="dxa"/>
            <w:shd w:val="clear" w:color="auto" w:fill="auto"/>
          </w:tcPr>
          <w:p w:rsidR="00E61440" w:rsidRPr="007C6B39" w:rsidRDefault="00E61440" w:rsidP="000C20B4">
            <w:pPr>
              <w:widowControl w:val="0"/>
              <w:autoSpaceDE w:val="0"/>
              <w:autoSpaceDN w:val="0"/>
              <w:adjustRightInd w:val="0"/>
              <w:spacing w:line="252" w:lineRule="auto"/>
              <w:jc w:val="both"/>
              <w:rPr>
                <w:sz w:val="20"/>
                <w:szCs w:val="20"/>
              </w:rPr>
            </w:pPr>
            <w:r w:rsidRPr="00E61440">
              <w:rPr>
                <w:sz w:val="20"/>
                <w:szCs w:val="20"/>
              </w:rPr>
              <w:t>Размещение парков культуры и отдыха</w:t>
            </w:r>
          </w:p>
        </w:tc>
      </w:tr>
      <w:tr w:rsidR="00E61440" w:rsidRPr="007C6B39" w:rsidTr="00E63A6F">
        <w:tc>
          <w:tcPr>
            <w:tcW w:w="675" w:type="dxa"/>
            <w:shd w:val="clear" w:color="auto" w:fill="auto"/>
            <w:vAlign w:val="center"/>
          </w:tcPr>
          <w:p w:rsidR="00E61440" w:rsidRPr="007C6B39" w:rsidRDefault="00E61440" w:rsidP="00E63A6F">
            <w:pPr>
              <w:jc w:val="center"/>
              <w:rPr>
                <w:rFonts w:eastAsia="Calibri"/>
                <w:sz w:val="20"/>
                <w:szCs w:val="20"/>
                <w:lang w:eastAsia="en-US"/>
              </w:rPr>
            </w:pPr>
            <w:r>
              <w:rPr>
                <w:rFonts w:eastAsia="Calibri"/>
                <w:sz w:val="20"/>
                <w:szCs w:val="20"/>
                <w:lang w:eastAsia="en-US"/>
              </w:rPr>
              <w:t>4</w:t>
            </w:r>
          </w:p>
        </w:tc>
        <w:tc>
          <w:tcPr>
            <w:tcW w:w="2268" w:type="dxa"/>
            <w:shd w:val="clear" w:color="auto" w:fill="auto"/>
            <w:vAlign w:val="center"/>
          </w:tcPr>
          <w:p w:rsidR="00E61440" w:rsidRPr="007C6B39" w:rsidRDefault="00E61440" w:rsidP="00E63A6F">
            <w:pPr>
              <w:widowControl w:val="0"/>
              <w:autoSpaceDE w:val="0"/>
              <w:autoSpaceDN w:val="0"/>
              <w:adjustRightInd w:val="0"/>
              <w:jc w:val="center"/>
              <w:rPr>
                <w:sz w:val="20"/>
                <w:szCs w:val="20"/>
              </w:rPr>
            </w:pPr>
            <w:r w:rsidRPr="007C6B39">
              <w:rPr>
                <w:sz w:val="20"/>
                <w:szCs w:val="20"/>
              </w:rPr>
              <w:t>Земельные участки (территории) общего пользования</w:t>
            </w:r>
          </w:p>
        </w:tc>
        <w:tc>
          <w:tcPr>
            <w:tcW w:w="709" w:type="dxa"/>
            <w:shd w:val="clear" w:color="auto" w:fill="auto"/>
            <w:vAlign w:val="center"/>
          </w:tcPr>
          <w:p w:rsidR="00E61440" w:rsidRPr="007C6B39" w:rsidRDefault="00E61440" w:rsidP="00E63A6F">
            <w:pPr>
              <w:jc w:val="center"/>
              <w:rPr>
                <w:rFonts w:eastAsia="Calibri"/>
                <w:sz w:val="20"/>
                <w:szCs w:val="20"/>
                <w:lang w:eastAsia="en-US"/>
              </w:rPr>
            </w:pPr>
            <w:r w:rsidRPr="007C6B39">
              <w:rPr>
                <w:rFonts w:eastAsia="Calibri"/>
                <w:sz w:val="20"/>
                <w:szCs w:val="20"/>
                <w:lang w:eastAsia="en-US"/>
              </w:rPr>
              <w:t>12.0</w:t>
            </w:r>
          </w:p>
        </w:tc>
        <w:tc>
          <w:tcPr>
            <w:tcW w:w="5528" w:type="dxa"/>
            <w:shd w:val="clear" w:color="auto" w:fill="auto"/>
          </w:tcPr>
          <w:p w:rsidR="00E61440" w:rsidRPr="007C6B39" w:rsidRDefault="00E61440" w:rsidP="000C20B4">
            <w:pPr>
              <w:widowControl w:val="0"/>
              <w:autoSpaceDE w:val="0"/>
              <w:autoSpaceDN w:val="0"/>
              <w:adjustRightInd w:val="0"/>
              <w:spacing w:line="252" w:lineRule="auto"/>
              <w:jc w:val="both"/>
              <w:rPr>
                <w:sz w:val="20"/>
                <w:szCs w:val="20"/>
              </w:rPr>
            </w:pPr>
            <w:r w:rsidRPr="007C6B39">
              <w:rPr>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E61440" w:rsidRPr="007C6B39" w:rsidTr="00E63A6F">
        <w:tc>
          <w:tcPr>
            <w:tcW w:w="675" w:type="dxa"/>
            <w:shd w:val="clear" w:color="auto" w:fill="auto"/>
            <w:vAlign w:val="center"/>
          </w:tcPr>
          <w:p w:rsidR="00E61440" w:rsidRPr="007C6B39" w:rsidRDefault="00E61440" w:rsidP="00E63A6F">
            <w:pPr>
              <w:jc w:val="center"/>
              <w:rPr>
                <w:rFonts w:eastAsia="Calibri"/>
                <w:sz w:val="20"/>
                <w:szCs w:val="20"/>
                <w:lang w:eastAsia="en-US"/>
              </w:rPr>
            </w:pPr>
            <w:r>
              <w:rPr>
                <w:rFonts w:eastAsia="Calibri"/>
                <w:sz w:val="20"/>
                <w:szCs w:val="20"/>
                <w:lang w:eastAsia="en-US"/>
              </w:rPr>
              <w:t>5</w:t>
            </w:r>
          </w:p>
        </w:tc>
        <w:tc>
          <w:tcPr>
            <w:tcW w:w="2268" w:type="dxa"/>
            <w:shd w:val="clear" w:color="auto" w:fill="auto"/>
            <w:vAlign w:val="center"/>
          </w:tcPr>
          <w:p w:rsidR="00E61440" w:rsidRPr="007C6B39" w:rsidRDefault="00E61440" w:rsidP="00E63A6F">
            <w:pPr>
              <w:widowControl w:val="0"/>
              <w:autoSpaceDE w:val="0"/>
              <w:autoSpaceDN w:val="0"/>
              <w:adjustRightInd w:val="0"/>
              <w:jc w:val="center"/>
              <w:rPr>
                <w:sz w:val="20"/>
                <w:szCs w:val="20"/>
              </w:rPr>
            </w:pPr>
            <w:r w:rsidRPr="007C6B39">
              <w:rPr>
                <w:sz w:val="20"/>
                <w:szCs w:val="20"/>
              </w:rPr>
              <w:t>Улично-дорожная сеть</w:t>
            </w:r>
          </w:p>
        </w:tc>
        <w:tc>
          <w:tcPr>
            <w:tcW w:w="709" w:type="dxa"/>
            <w:shd w:val="clear" w:color="auto" w:fill="auto"/>
            <w:vAlign w:val="center"/>
          </w:tcPr>
          <w:p w:rsidR="00E61440" w:rsidRPr="007C6B39" w:rsidRDefault="00E61440" w:rsidP="00E63A6F">
            <w:pPr>
              <w:ind w:right="-106" w:hanging="102"/>
              <w:jc w:val="center"/>
              <w:rPr>
                <w:rFonts w:eastAsia="Calibri"/>
                <w:sz w:val="20"/>
                <w:szCs w:val="20"/>
                <w:lang w:eastAsia="en-US"/>
              </w:rPr>
            </w:pPr>
            <w:r w:rsidRPr="007C6B39">
              <w:rPr>
                <w:rFonts w:eastAsia="Calibri"/>
                <w:sz w:val="20"/>
                <w:szCs w:val="20"/>
                <w:lang w:eastAsia="en-US"/>
              </w:rPr>
              <w:t>12.0.1</w:t>
            </w:r>
          </w:p>
        </w:tc>
        <w:tc>
          <w:tcPr>
            <w:tcW w:w="5528" w:type="dxa"/>
            <w:shd w:val="clear" w:color="auto" w:fill="auto"/>
          </w:tcPr>
          <w:p w:rsidR="00E61440" w:rsidRPr="007C6B39" w:rsidRDefault="00E61440" w:rsidP="000C20B4">
            <w:pPr>
              <w:widowControl w:val="0"/>
              <w:autoSpaceDE w:val="0"/>
              <w:autoSpaceDN w:val="0"/>
              <w:adjustRightInd w:val="0"/>
              <w:spacing w:line="252" w:lineRule="auto"/>
              <w:jc w:val="both"/>
              <w:rPr>
                <w:sz w:val="20"/>
                <w:szCs w:val="20"/>
              </w:rPr>
            </w:pPr>
            <w:r w:rsidRPr="007C6B39">
              <w:rPr>
                <w:sz w:val="20"/>
                <w:szCs w:val="20"/>
              </w:rPr>
              <w:t xml:space="preserve"> 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E61440" w:rsidRPr="007C6B39" w:rsidTr="00E63A6F">
        <w:tc>
          <w:tcPr>
            <w:tcW w:w="675" w:type="dxa"/>
            <w:shd w:val="clear" w:color="auto" w:fill="auto"/>
            <w:vAlign w:val="center"/>
          </w:tcPr>
          <w:p w:rsidR="00E61440" w:rsidRPr="007C6B39" w:rsidRDefault="00E61440" w:rsidP="00E63A6F">
            <w:pPr>
              <w:jc w:val="center"/>
              <w:rPr>
                <w:rFonts w:eastAsia="Calibri"/>
                <w:sz w:val="20"/>
                <w:szCs w:val="20"/>
                <w:lang w:eastAsia="en-US"/>
              </w:rPr>
            </w:pPr>
            <w:r>
              <w:rPr>
                <w:rFonts w:eastAsia="Calibri"/>
                <w:sz w:val="20"/>
                <w:szCs w:val="20"/>
                <w:lang w:eastAsia="en-US"/>
              </w:rPr>
              <w:t>6</w:t>
            </w:r>
          </w:p>
        </w:tc>
        <w:tc>
          <w:tcPr>
            <w:tcW w:w="2268" w:type="dxa"/>
            <w:shd w:val="clear" w:color="auto" w:fill="auto"/>
            <w:vAlign w:val="center"/>
          </w:tcPr>
          <w:p w:rsidR="00E61440" w:rsidRPr="007C6B39" w:rsidRDefault="00E61440" w:rsidP="00E63A6F">
            <w:pPr>
              <w:widowControl w:val="0"/>
              <w:autoSpaceDE w:val="0"/>
              <w:autoSpaceDN w:val="0"/>
              <w:adjustRightInd w:val="0"/>
              <w:jc w:val="center"/>
              <w:rPr>
                <w:sz w:val="20"/>
                <w:szCs w:val="20"/>
              </w:rPr>
            </w:pPr>
            <w:r w:rsidRPr="007C6B39">
              <w:rPr>
                <w:sz w:val="20"/>
                <w:szCs w:val="20"/>
              </w:rPr>
              <w:t>Благоустройство территории</w:t>
            </w:r>
          </w:p>
        </w:tc>
        <w:tc>
          <w:tcPr>
            <w:tcW w:w="709" w:type="dxa"/>
            <w:shd w:val="clear" w:color="auto" w:fill="auto"/>
            <w:vAlign w:val="center"/>
          </w:tcPr>
          <w:p w:rsidR="00E61440" w:rsidRPr="007C6B39" w:rsidRDefault="00E61440" w:rsidP="00E63A6F">
            <w:pPr>
              <w:ind w:right="-106" w:hanging="102"/>
              <w:jc w:val="center"/>
              <w:rPr>
                <w:rFonts w:eastAsia="Calibri"/>
                <w:sz w:val="20"/>
                <w:szCs w:val="20"/>
                <w:lang w:eastAsia="en-US"/>
              </w:rPr>
            </w:pPr>
            <w:r w:rsidRPr="007C6B39">
              <w:rPr>
                <w:rFonts w:eastAsia="Calibri"/>
                <w:sz w:val="20"/>
                <w:szCs w:val="20"/>
                <w:lang w:eastAsia="en-US"/>
              </w:rPr>
              <w:t>12.0.2</w:t>
            </w:r>
          </w:p>
        </w:tc>
        <w:tc>
          <w:tcPr>
            <w:tcW w:w="5528" w:type="dxa"/>
            <w:shd w:val="clear" w:color="auto" w:fill="auto"/>
          </w:tcPr>
          <w:p w:rsidR="00E61440" w:rsidRPr="007C6B39" w:rsidRDefault="00E61440" w:rsidP="000C20B4">
            <w:pPr>
              <w:widowControl w:val="0"/>
              <w:autoSpaceDE w:val="0"/>
              <w:autoSpaceDN w:val="0"/>
              <w:adjustRightInd w:val="0"/>
              <w:spacing w:line="252" w:lineRule="auto"/>
              <w:jc w:val="both"/>
              <w:rPr>
                <w:sz w:val="20"/>
                <w:szCs w:val="20"/>
              </w:rPr>
            </w:pPr>
            <w:r w:rsidRPr="007C6B39">
              <w:rPr>
                <w:rFonts w:ascii="Arial" w:hAnsi="Arial" w:cs="Arial"/>
                <w:sz w:val="20"/>
                <w:szCs w:val="20"/>
              </w:rPr>
              <w:t>Р</w:t>
            </w:r>
            <w:r w:rsidRPr="007C6B39">
              <w:rPr>
                <w:sz w:val="20"/>
                <w:szCs w:val="20"/>
              </w:rPr>
              <w:t>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61440" w:rsidRPr="007C6B39" w:rsidTr="00E63A6F">
        <w:tc>
          <w:tcPr>
            <w:tcW w:w="9180" w:type="dxa"/>
            <w:gridSpan w:val="4"/>
            <w:shd w:val="clear" w:color="auto" w:fill="auto"/>
            <w:vAlign w:val="center"/>
          </w:tcPr>
          <w:p w:rsidR="00E61440" w:rsidRPr="007C6B39" w:rsidRDefault="00E61440" w:rsidP="000C20B4">
            <w:pPr>
              <w:spacing w:line="252" w:lineRule="auto"/>
              <w:jc w:val="center"/>
              <w:rPr>
                <w:rFonts w:eastAsia="Calibri"/>
                <w:b/>
                <w:sz w:val="20"/>
                <w:szCs w:val="20"/>
                <w:lang w:eastAsia="en-US"/>
              </w:rPr>
            </w:pPr>
            <w:r w:rsidRPr="007C6B39">
              <w:rPr>
                <w:rFonts w:eastAsia="Calibri"/>
                <w:b/>
                <w:sz w:val="20"/>
                <w:szCs w:val="20"/>
                <w:lang w:eastAsia="en-US"/>
              </w:rPr>
              <w:t>Условно разрешенные виды использования</w:t>
            </w:r>
          </w:p>
        </w:tc>
      </w:tr>
      <w:tr w:rsidR="00E61440" w:rsidRPr="007C6B39" w:rsidTr="00E63A6F">
        <w:trPr>
          <w:trHeight w:val="1562"/>
        </w:trPr>
        <w:tc>
          <w:tcPr>
            <w:tcW w:w="675" w:type="dxa"/>
            <w:shd w:val="clear" w:color="auto" w:fill="auto"/>
            <w:vAlign w:val="center"/>
          </w:tcPr>
          <w:p w:rsidR="00E61440" w:rsidRPr="007C6B39" w:rsidRDefault="00E61440" w:rsidP="00E63A6F">
            <w:pPr>
              <w:jc w:val="center"/>
              <w:rPr>
                <w:rFonts w:eastAsia="Calibri"/>
                <w:sz w:val="20"/>
                <w:szCs w:val="20"/>
                <w:lang w:eastAsia="en-US"/>
              </w:rPr>
            </w:pPr>
            <w:r>
              <w:rPr>
                <w:rFonts w:eastAsia="Calibri"/>
                <w:sz w:val="20"/>
                <w:szCs w:val="20"/>
                <w:lang w:eastAsia="en-US"/>
              </w:rPr>
              <w:t>7</w:t>
            </w:r>
          </w:p>
        </w:tc>
        <w:tc>
          <w:tcPr>
            <w:tcW w:w="2268" w:type="dxa"/>
            <w:shd w:val="clear" w:color="auto" w:fill="auto"/>
            <w:vAlign w:val="center"/>
          </w:tcPr>
          <w:p w:rsidR="00E61440" w:rsidRPr="007C6B39" w:rsidRDefault="00E61440" w:rsidP="00E63A6F">
            <w:pPr>
              <w:widowControl w:val="0"/>
              <w:autoSpaceDE w:val="0"/>
              <w:autoSpaceDN w:val="0"/>
              <w:adjustRightInd w:val="0"/>
              <w:jc w:val="center"/>
              <w:rPr>
                <w:sz w:val="20"/>
                <w:szCs w:val="20"/>
              </w:rPr>
            </w:pPr>
            <w:r w:rsidRPr="007C6B39">
              <w:rPr>
                <w:sz w:val="20"/>
                <w:szCs w:val="20"/>
              </w:rPr>
              <w:t>Энергетика</w:t>
            </w:r>
          </w:p>
        </w:tc>
        <w:tc>
          <w:tcPr>
            <w:tcW w:w="709" w:type="dxa"/>
            <w:shd w:val="clear" w:color="auto" w:fill="auto"/>
            <w:vAlign w:val="center"/>
          </w:tcPr>
          <w:p w:rsidR="00E61440" w:rsidRPr="007C6B39" w:rsidRDefault="00E61440" w:rsidP="00E63A6F">
            <w:pPr>
              <w:jc w:val="center"/>
              <w:rPr>
                <w:rFonts w:eastAsia="Calibri"/>
                <w:sz w:val="20"/>
                <w:szCs w:val="20"/>
                <w:lang w:eastAsia="en-US"/>
              </w:rPr>
            </w:pPr>
            <w:r w:rsidRPr="007C6B39">
              <w:rPr>
                <w:rFonts w:eastAsia="Calibri"/>
                <w:sz w:val="20"/>
                <w:szCs w:val="20"/>
                <w:lang w:eastAsia="en-US"/>
              </w:rPr>
              <w:t>6.7</w:t>
            </w:r>
          </w:p>
        </w:tc>
        <w:tc>
          <w:tcPr>
            <w:tcW w:w="5528" w:type="dxa"/>
            <w:shd w:val="clear" w:color="auto" w:fill="auto"/>
            <w:vAlign w:val="center"/>
          </w:tcPr>
          <w:p w:rsidR="00E61440" w:rsidRPr="007C6B39" w:rsidRDefault="00E61440" w:rsidP="000C20B4">
            <w:pPr>
              <w:widowControl w:val="0"/>
              <w:autoSpaceDE w:val="0"/>
              <w:autoSpaceDN w:val="0"/>
              <w:adjustRightInd w:val="0"/>
              <w:spacing w:line="252" w:lineRule="auto"/>
              <w:jc w:val="both"/>
            </w:pPr>
            <w:r w:rsidRPr="007C6B39">
              <w:rPr>
                <w:sz w:val="20"/>
                <w:szCs w:val="20"/>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7C6B39">
                <w:rPr>
                  <w:sz w:val="20"/>
                  <w:szCs w:val="20"/>
                </w:rPr>
                <w:t>кодом 3.1</w:t>
              </w:r>
            </w:hyperlink>
          </w:p>
        </w:tc>
      </w:tr>
      <w:tr w:rsidR="000C20B4" w:rsidRPr="007C6B39" w:rsidTr="000C20B4">
        <w:trPr>
          <w:trHeight w:val="43"/>
        </w:trPr>
        <w:tc>
          <w:tcPr>
            <w:tcW w:w="675" w:type="dxa"/>
            <w:shd w:val="clear" w:color="auto" w:fill="auto"/>
            <w:vAlign w:val="center"/>
          </w:tcPr>
          <w:p w:rsidR="000C20B4" w:rsidRPr="005E2649" w:rsidRDefault="000C20B4" w:rsidP="000C20B4">
            <w:pPr>
              <w:jc w:val="center"/>
              <w:rPr>
                <w:rFonts w:eastAsia="Calibri"/>
                <w:sz w:val="20"/>
                <w:szCs w:val="20"/>
                <w:lang w:eastAsia="en-US"/>
              </w:rPr>
            </w:pPr>
            <w:r w:rsidRPr="005E2649">
              <w:rPr>
                <w:rFonts w:eastAsia="Calibri"/>
                <w:sz w:val="20"/>
                <w:szCs w:val="20"/>
                <w:lang w:eastAsia="en-US"/>
              </w:rPr>
              <w:lastRenderedPageBreak/>
              <w:t>1</w:t>
            </w:r>
          </w:p>
        </w:tc>
        <w:tc>
          <w:tcPr>
            <w:tcW w:w="2268" w:type="dxa"/>
            <w:shd w:val="clear" w:color="auto" w:fill="auto"/>
            <w:vAlign w:val="center"/>
          </w:tcPr>
          <w:p w:rsidR="000C20B4" w:rsidRPr="005E2649" w:rsidRDefault="000C20B4" w:rsidP="000C20B4">
            <w:pPr>
              <w:jc w:val="center"/>
              <w:rPr>
                <w:rFonts w:eastAsia="Calibri"/>
                <w:sz w:val="20"/>
                <w:szCs w:val="20"/>
                <w:lang w:eastAsia="en-US"/>
              </w:rPr>
            </w:pPr>
            <w:r w:rsidRPr="005E2649">
              <w:rPr>
                <w:rFonts w:eastAsia="Calibri"/>
                <w:sz w:val="20"/>
                <w:szCs w:val="20"/>
                <w:lang w:eastAsia="en-US"/>
              </w:rPr>
              <w:t>2</w:t>
            </w:r>
          </w:p>
        </w:tc>
        <w:tc>
          <w:tcPr>
            <w:tcW w:w="709" w:type="dxa"/>
            <w:shd w:val="clear" w:color="auto" w:fill="auto"/>
            <w:vAlign w:val="center"/>
          </w:tcPr>
          <w:p w:rsidR="000C20B4" w:rsidRPr="005E2649" w:rsidRDefault="000C20B4" w:rsidP="000C20B4">
            <w:pPr>
              <w:jc w:val="center"/>
              <w:rPr>
                <w:rFonts w:eastAsia="Calibri"/>
                <w:sz w:val="20"/>
                <w:szCs w:val="20"/>
                <w:lang w:eastAsia="en-US"/>
              </w:rPr>
            </w:pPr>
            <w:r w:rsidRPr="005E2649">
              <w:rPr>
                <w:rFonts w:eastAsia="Calibri"/>
                <w:sz w:val="20"/>
                <w:szCs w:val="20"/>
                <w:lang w:eastAsia="en-US"/>
              </w:rPr>
              <w:t>3</w:t>
            </w:r>
          </w:p>
        </w:tc>
        <w:tc>
          <w:tcPr>
            <w:tcW w:w="5528" w:type="dxa"/>
            <w:shd w:val="clear" w:color="auto" w:fill="auto"/>
            <w:vAlign w:val="center"/>
          </w:tcPr>
          <w:p w:rsidR="000C20B4" w:rsidRPr="005E2649" w:rsidRDefault="000C20B4" w:rsidP="000C20B4">
            <w:pPr>
              <w:jc w:val="center"/>
              <w:rPr>
                <w:rFonts w:eastAsia="Calibri"/>
                <w:sz w:val="20"/>
                <w:szCs w:val="20"/>
                <w:lang w:eastAsia="en-US"/>
              </w:rPr>
            </w:pPr>
            <w:r w:rsidRPr="005E2649">
              <w:rPr>
                <w:rFonts w:eastAsia="Calibri"/>
                <w:sz w:val="20"/>
                <w:szCs w:val="20"/>
                <w:lang w:eastAsia="en-US"/>
              </w:rPr>
              <w:t>4</w:t>
            </w:r>
          </w:p>
        </w:tc>
      </w:tr>
      <w:tr w:rsidR="00E61440" w:rsidRPr="007C6B39" w:rsidTr="00E63A6F">
        <w:trPr>
          <w:trHeight w:val="1840"/>
        </w:trPr>
        <w:tc>
          <w:tcPr>
            <w:tcW w:w="675" w:type="dxa"/>
            <w:shd w:val="clear" w:color="auto" w:fill="auto"/>
            <w:vAlign w:val="center"/>
          </w:tcPr>
          <w:p w:rsidR="00E61440" w:rsidRPr="007C6B39" w:rsidRDefault="00E61440" w:rsidP="00E63A6F">
            <w:pPr>
              <w:jc w:val="center"/>
              <w:rPr>
                <w:rFonts w:eastAsia="Calibri"/>
                <w:sz w:val="20"/>
                <w:szCs w:val="20"/>
                <w:lang w:eastAsia="en-US"/>
              </w:rPr>
            </w:pPr>
            <w:r>
              <w:rPr>
                <w:rFonts w:eastAsia="Calibri"/>
                <w:sz w:val="20"/>
                <w:szCs w:val="20"/>
                <w:lang w:eastAsia="en-US"/>
              </w:rPr>
              <w:t>8</w:t>
            </w:r>
          </w:p>
        </w:tc>
        <w:tc>
          <w:tcPr>
            <w:tcW w:w="2268" w:type="dxa"/>
            <w:shd w:val="clear" w:color="auto" w:fill="auto"/>
            <w:vAlign w:val="center"/>
          </w:tcPr>
          <w:p w:rsidR="00E61440" w:rsidRPr="007C6B39" w:rsidRDefault="00E61440" w:rsidP="00E63A6F">
            <w:pPr>
              <w:jc w:val="center"/>
              <w:rPr>
                <w:rFonts w:eastAsia="Calibri"/>
                <w:sz w:val="20"/>
                <w:szCs w:val="20"/>
                <w:lang w:eastAsia="en-US"/>
              </w:rPr>
            </w:pPr>
            <w:r w:rsidRPr="007C6B39">
              <w:rPr>
                <w:rFonts w:eastAsia="Calibri"/>
                <w:sz w:val="20"/>
                <w:szCs w:val="20"/>
                <w:lang w:eastAsia="en-US"/>
              </w:rPr>
              <w:t>Связь</w:t>
            </w:r>
          </w:p>
        </w:tc>
        <w:tc>
          <w:tcPr>
            <w:tcW w:w="709" w:type="dxa"/>
            <w:shd w:val="clear" w:color="auto" w:fill="auto"/>
            <w:vAlign w:val="center"/>
          </w:tcPr>
          <w:p w:rsidR="00E61440" w:rsidRPr="007C6B39" w:rsidRDefault="00E61440" w:rsidP="00E63A6F">
            <w:pPr>
              <w:jc w:val="center"/>
              <w:rPr>
                <w:rFonts w:eastAsia="Calibri"/>
                <w:sz w:val="20"/>
                <w:szCs w:val="20"/>
                <w:lang w:eastAsia="en-US"/>
              </w:rPr>
            </w:pPr>
            <w:r w:rsidRPr="007C6B39">
              <w:rPr>
                <w:rFonts w:eastAsia="Calibri"/>
                <w:sz w:val="20"/>
                <w:szCs w:val="20"/>
                <w:lang w:eastAsia="en-US"/>
              </w:rPr>
              <w:t>6.8</w:t>
            </w:r>
          </w:p>
        </w:tc>
        <w:tc>
          <w:tcPr>
            <w:tcW w:w="5528" w:type="dxa"/>
            <w:shd w:val="clear" w:color="auto" w:fill="auto"/>
            <w:vAlign w:val="center"/>
          </w:tcPr>
          <w:p w:rsidR="00E61440" w:rsidRPr="007C6B39" w:rsidRDefault="00E61440" w:rsidP="00E63A6F">
            <w:pPr>
              <w:jc w:val="both"/>
              <w:rPr>
                <w:rFonts w:eastAsia="Calibri"/>
                <w:sz w:val="20"/>
                <w:szCs w:val="20"/>
                <w:lang w:eastAsia="en-US"/>
              </w:rPr>
            </w:pPr>
            <w:r w:rsidRPr="007C6B39">
              <w:rPr>
                <w:rFonts w:eastAsia="Calibri"/>
                <w:sz w:val="20"/>
                <w:szCs w:val="20"/>
                <w:lang w:eastAsia="en-US"/>
              </w:rPr>
              <w:t xml:space="preserve">Размещение объектов связи, радиовещания, телевидения, включая воздушные радиорелейные, надземные и подземные </w:t>
            </w:r>
          </w:p>
          <w:p w:rsidR="00E61440" w:rsidRPr="007C6B39" w:rsidRDefault="00E61440" w:rsidP="00E63A6F">
            <w:pPr>
              <w:jc w:val="both"/>
              <w:rPr>
                <w:rFonts w:eastAsia="Calibri"/>
                <w:sz w:val="20"/>
                <w:szCs w:val="20"/>
                <w:lang w:eastAsia="en-US"/>
              </w:rPr>
            </w:pPr>
            <w:r w:rsidRPr="007C6B39">
              <w:rPr>
                <w:rFonts w:eastAsia="Calibri"/>
                <w:sz w:val="20"/>
                <w:szCs w:val="20"/>
                <w:lang w:eastAsia="en-US"/>
              </w:rPr>
              <w:t xml:space="preserve">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7C6B39">
                <w:rPr>
                  <w:rFonts w:eastAsia="Calibri"/>
                  <w:sz w:val="20"/>
                  <w:szCs w:val="20"/>
                  <w:lang w:eastAsia="en-US"/>
                </w:rPr>
                <w:t>кодами 3.1.1</w:t>
              </w:r>
            </w:hyperlink>
            <w:r w:rsidRPr="007C6B39">
              <w:rPr>
                <w:rFonts w:eastAsia="Calibri"/>
                <w:sz w:val="20"/>
                <w:szCs w:val="20"/>
                <w:lang w:eastAsia="en-US"/>
              </w:rPr>
              <w:t xml:space="preserve">, </w:t>
            </w:r>
            <w:hyperlink w:anchor="sub_1323" w:history="1">
              <w:r w:rsidRPr="007C6B39">
                <w:rPr>
                  <w:rFonts w:eastAsia="Calibri"/>
                  <w:sz w:val="20"/>
                  <w:szCs w:val="20"/>
                  <w:lang w:eastAsia="en-US"/>
                </w:rPr>
                <w:t>3.2.3</w:t>
              </w:r>
            </w:hyperlink>
          </w:p>
        </w:tc>
      </w:tr>
      <w:tr w:rsidR="00E61440" w:rsidRPr="007C6B39" w:rsidTr="00E63A6F">
        <w:tc>
          <w:tcPr>
            <w:tcW w:w="9180" w:type="dxa"/>
            <w:gridSpan w:val="4"/>
            <w:shd w:val="clear" w:color="auto" w:fill="auto"/>
            <w:vAlign w:val="center"/>
          </w:tcPr>
          <w:p w:rsidR="00E61440" w:rsidRPr="007C6B39" w:rsidRDefault="00E61440" w:rsidP="00E63A6F">
            <w:pPr>
              <w:jc w:val="center"/>
              <w:rPr>
                <w:rFonts w:eastAsia="Calibri"/>
                <w:sz w:val="20"/>
                <w:szCs w:val="20"/>
                <w:lang w:eastAsia="en-US"/>
              </w:rPr>
            </w:pPr>
            <w:r w:rsidRPr="007C6B39">
              <w:rPr>
                <w:rFonts w:eastAsia="Calibri"/>
                <w:b/>
                <w:sz w:val="20"/>
                <w:szCs w:val="20"/>
                <w:lang w:eastAsia="en-US"/>
              </w:rPr>
              <w:t>Вспомогательные виды разрешенного использования,</w:t>
            </w:r>
            <w:r w:rsidR="008D62A1">
              <w:rPr>
                <w:rFonts w:eastAsia="Calibri"/>
                <w:b/>
                <w:sz w:val="20"/>
                <w:szCs w:val="20"/>
                <w:lang w:eastAsia="en-US"/>
              </w:rPr>
              <w:t xml:space="preserve"> </w:t>
            </w:r>
            <w:r w:rsidRPr="007C6B39">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E61440" w:rsidRPr="007C6B39" w:rsidTr="00E63A6F">
        <w:tc>
          <w:tcPr>
            <w:tcW w:w="9180" w:type="dxa"/>
            <w:gridSpan w:val="4"/>
            <w:shd w:val="clear" w:color="auto" w:fill="auto"/>
            <w:vAlign w:val="center"/>
          </w:tcPr>
          <w:p w:rsidR="00E61440" w:rsidRPr="007C6B39" w:rsidRDefault="00E61440" w:rsidP="00E63A6F">
            <w:pPr>
              <w:widowControl w:val="0"/>
              <w:autoSpaceDE w:val="0"/>
              <w:autoSpaceDN w:val="0"/>
              <w:adjustRightInd w:val="0"/>
              <w:jc w:val="center"/>
              <w:rPr>
                <w:sz w:val="20"/>
                <w:szCs w:val="20"/>
              </w:rPr>
            </w:pPr>
            <w:r w:rsidRPr="007C6B39">
              <w:rPr>
                <w:rFonts w:cs="Arial"/>
                <w:sz w:val="20"/>
                <w:szCs w:val="20"/>
              </w:rPr>
              <w:t>Для данной зоны - Вспомогательные виды разреш</w:t>
            </w:r>
            <w:r w:rsidR="00101E33">
              <w:rPr>
                <w:rFonts w:cs="Arial"/>
                <w:sz w:val="20"/>
                <w:szCs w:val="20"/>
              </w:rPr>
              <w:t>е</w:t>
            </w:r>
            <w:r w:rsidRPr="007C6B39">
              <w:rPr>
                <w:rFonts w:cs="Arial"/>
                <w:sz w:val="20"/>
                <w:szCs w:val="20"/>
              </w:rPr>
              <w:t>нного использования</w:t>
            </w:r>
            <w:r w:rsidRPr="007C6B39">
              <w:rPr>
                <w:rFonts w:cs="Arial"/>
                <w:b/>
                <w:sz w:val="20"/>
                <w:szCs w:val="20"/>
              </w:rPr>
              <w:t xml:space="preserve"> не устанавливаются</w:t>
            </w:r>
          </w:p>
        </w:tc>
      </w:tr>
    </w:tbl>
    <w:p w:rsidR="00B60009" w:rsidRPr="007C6B39" w:rsidRDefault="00B60009" w:rsidP="00E61440">
      <w:pPr>
        <w:widowControl w:val="0"/>
        <w:autoSpaceDE w:val="0"/>
        <w:autoSpaceDN w:val="0"/>
        <w:adjustRightInd w:val="0"/>
        <w:jc w:val="both"/>
        <w:rPr>
          <w:rFonts w:cs="Arial"/>
          <w:sz w:val="28"/>
          <w:szCs w:val="28"/>
        </w:rPr>
      </w:pPr>
    </w:p>
    <w:p w:rsidR="00B60009" w:rsidRPr="007C6B39" w:rsidRDefault="00B60009" w:rsidP="00B60009">
      <w:pPr>
        <w:widowControl w:val="0"/>
        <w:ind w:firstLine="709"/>
        <w:jc w:val="both"/>
        <w:rPr>
          <w:rFonts w:eastAsia="Calibri"/>
          <w:b/>
          <w:sz w:val="28"/>
          <w:szCs w:val="28"/>
          <w:lang w:eastAsia="en-US"/>
        </w:rPr>
      </w:pPr>
      <w:r w:rsidRPr="007C6B39">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60009" w:rsidRPr="007C6B39" w:rsidRDefault="00B60009" w:rsidP="00B60009">
      <w:pPr>
        <w:widowControl w:val="0"/>
        <w:suppressAutoHyphens/>
        <w:ind w:firstLine="709"/>
        <w:contextualSpacing/>
        <w:jc w:val="both"/>
        <w:rPr>
          <w:sz w:val="28"/>
          <w:szCs w:val="28"/>
        </w:rPr>
      </w:pPr>
      <w:r w:rsidRPr="007C6B39">
        <w:rPr>
          <w:sz w:val="28"/>
          <w:szCs w:val="28"/>
        </w:rPr>
        <w:t>минимальный размер земельного участка – не устанавливается;</w:t>
      </w:r>
    </w:p>
    <w:p w:rsidR="00B60009" w:rsidRPr="007C6B39" w:rsidRDefault="00B60009" w:rsidP="00B60009">
      <w:pPr>
        <w:widowControl w:val="0"/>
        <w:suppressAutoHyphens/>
        <w:ind w:firstLine="709"/>
        <w:contextualSpacing/>
        <w:jc w:val="both"/>
        <w:rPr>
          <w:color w:val="000000"/>
          <w:sz w:val="28"/>
          <w:szCs w:val="28"/>
        </w:rPr>
      </w:pPr>
      <w:r w:rsidRPr="007C6B39">
        <w:rPr>
          <w:color w:val="000000"/>
          <w:sz w:val="28"/>
          <w:szCs w:val="28"/>
        </w:rPr>
        <w:t>максимальный размер земельного участка – не устанавливается;</w:t>
      </w:r>
    </w:p>
    <w:p w:rsidR="00B60009" w:rsidRPr="007C6B39" w:rsidRDefault="00B60009" w:rsidP="00B60009">
      <w:pPr>
        <w:widowControl w:val="0"/>
        <w:suppressAutoHyphens/>
        <w:ind w:firstLine="709"/>
        <w:contextualSpacing/>
        <w:jc w:val="both"/>
        <w:rPr>
          <w:rFonts w:eastAsia="Calibri"/>
          <w:color w:val="000000"/>
          <w:sz w:val="28"/>
          <w:szCs w:val="28"/>
        </w:rPr>
      </w:pPr>
      <w:r w:rsidRPr="007C6B39">
        <w:rPr>
          <w:rFonts w:eastAsia="Calibri"/>
          <w:color w:val="000000"/>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7C6B39">
        <w:rPr>
          <w:rFonts w:eastAsia="Calibri"/>
          <w:color w:val="000000"/>
          <w:sz w:val="28"/>
          <w:szCs w:val="28"/>
        </w:rPr>
        <w:t xml:space="preserve"> – не устанавливаются; </w:t>
      </w:r>
    </w:p>
    <w:p w:rsidR="00B60009" w:rsidRPr="007C6B39" w:rsidRDefault="00B60009" w:rsidP="00B60009">
      <w:pPr>
        <w:widowControl w:val="0"/>
        <w:suppressAutoHyphens/>
        <w:ind w:firstLine="709"/>
        <w:contextualSpacing/>
        <w:jc w:val="both"/>
        <w:rPr>
          <w:rFonts w:eastAsia="Calibri"/>
          <w:sz w:val="28"/>
          <w:szCs w:val="28"/>
        </w:rPr>
      </w:pPr>
      <w:r w:rsidRPr="007C6B39">
        <w:rPr>
          <w:rFonts w:eastAsia="Calibri"/>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B60009" w:rsidRPr="007C6B39" w:rsidRDefault="00B60009" w:rsidP="00B60009">
      <w:pPr>
        <w:widowControl w:val="0"/>
        <w:autoSpaceDE w:val="0"/>
        <w:autoSpaceDN w:val="0"/>
        <w:adjustRightInd w:val="0"/>
        <w:ind w:firstLine="709"/>
        <w:jc w:val="both"/>
        <w:rPr>
          <w:sz w:val="28"/>
          <w:szCs w:val="28"/>
        </w:rPr>
      </w:pPr>
      <w:r w:rsidRPr="007C6B39">
        <w:rPr>
          <w:sz w:val="28"/>
          <w:szCs w:val="28"/>
        </w:rPr>
        <w:t xml:space="preserve">максимальный процент застройки – </w:t>
      </w:r>
      <w:r w:rsidR="00E26A5D">
        <w:rPr>
          <w:sz w:val="28"/>
          <w:szCs w:val="28"/>
        </w:rPr>
        <w:t>50%</w:t>
      </w:r>
      <w:r w:rsidRPr="007C6B39">
        <w:rPr>
          <w:sz w:val="28"/>
          <w:szCs w:val="28"/>
        </w:rPr>
        <w:t>;</w:t>
      </w:r>
    </w:p>
    <w:p w:rsidR="00B60009" w:rsidRPr="007C6B39" w:rsidRDefault="00B60009" w:rsidP="00B60009">
      <w:pPr>
        <w:widowControl w:val="0"/>
        <w:suppressAutoHyphens/>
        <w:ind w:firstLine="709"/>
        <w:contextualSpacing/>
        <w:jc w:val="both"/>
        <w:rPr>
          <w:sz w:val="28"/>
          <w:szCs w:val="28"/>
        </w:rPr>
      </w:pPr>
      <w:r w:rsidRPr="007C6B39">
        <w:rPr>
          <w:rFonts w:eastAsia="Calibri"/>
          <w:sz w:val="28"/>
          <w:szCs w:val="28"/>
          <w:lang w:eastAsia="en-US"/>
        </w:rPr>
        <w:t xml:space="preserve">максимальное количество этажей надземной части зданий, строений, сооружений на </w:t>
      </w:r>
      <w:r w:rsidRPr="007C6B39">
        <w:rPr>
          <w:sz w:val="28"/>
          <w:szCs w:val="28"/>
        </w:rPr>
        <w:t xml:space="preserve">территории земельных участков – </w:t>
      </w:r>
      <w:r w:rsidR="00E26A5D">
        <w:rPr>
          <w:sz w:val="28"/>
          <w:szCs w:val="28"/>
        </w:rPr>
        <w:t>3 этажа</w:t>
      </w:r>
      <w:r w:rsidRPr="007C6B39">
        <w:rPr>
          <w:sz w:val="28"/>
          <w:szCs w:val="28"/>
        </w:rPr>
        <w:t>;</w:t>
      </w:r>
    </w:p>
    <w:p w:rsidR="00E26A5D" w:rsidRDefault="00B60009" w:rsidP="00B60009">
      <w:pPr>
        <w:widowControl w:val="0"/>
        <w:suppressAutoHyphens/>
        <w:ind w:firstLine="709"/>
        <w:contextualSpacing/>
        <w:jc w:val="both"/>
        <w:rPr>
          <w:sz w:val="28"/>
          <w:szCs w:val="28"/>
        </w:rPr>
      </w:pPr>
      <w:r w:rsidRPr="007C6B39">
        <w:rPr>
          <w:sz w:val="28"/>
          <w:szCs w:val="28"/>
        </w:rPr>
        <w:t>максимальная высота от уровня земли</w:t>
      </w:r>
      <w:r w:rsidR="00E26A5D">
        <w:rPr>
          <w:sz w:val="28"/>
          <w:szCs w:val="28"/>
        </w:rPr>
        <w:t>:</w:t>
      </w:r>
    </w:p>
    <w:p w:rsidR="00E26A5D" w:rsidRPr="00E26A5D" w:rsidRDefault="00E26A5D" w:rsidP="00E26A5D">
      <w:pPr>
        <w:widowControl w:val="0"/>
        <w:suppressAutoHyphens/>
        <w:ind w:firstLine="709"/>
        <w:contextualSpacing/>
        <w:jc w:val="both"/>
        <w:rPr>
          <w:sz w:val="28"/>
          <w:szCs w:val="28"/>
        </w:rPr>
      </w:pPr>
      <w:r w:rsidRPr="00E26A5D">
        <w:rPr>
          <w:sz w:val="28"/>
          <w:szCs w:val="28"/>
        </w:rPr>
        <w:t xml:space="preserve">до верха плоской кровли – не более 15 м; </w:t>
      </w:r>
    </w:p>
    <w:p w:rsidR="00E26A5D" w:rsidRPr="00E26A5D" w:rsidRDefault="00E26A5D" w:rsidP="00E26A5D">
      <w:pPr>
        <w:widowControl w:val="0"/>
        <w:suppressAutoHyphens/>
        <w:ind w:firstLine="709"/>
        <w:contextualSpacing/>
        <w:jc w:val="both"/>
        <w:rPr>
          <w:sz w:val="28"/>
          <w:szCs w:val="28"/>
        </w:rPr>
      </w:pPr>
      <w:r w:rsidRPr="00E26A5D">
        <w:rPr>
          <w:sz w:val="28"/>
          <w:szCs w:val="28"/>
        </w:rPr>
        <w:t>до конька скатной кровли – не более 30 м;</w:t>
      </w:r>
    </w:p>
    <w:p w:rsidR="00B60009" w:rsidRPr="007C6B39" w:rsidRDefault="00E26A5D" w:rsidP="00E26A5D">
      <w:pPr>
        <w:widowControl w:val="0"/>
        <w:suppressAutoHyphens/>
        <w:ind w:firstLine="709"/>
        <w:contextualSpacing/>
        <w:jc w:val="both"/>
        <w:rPr>
          <w:sz w:val="28"/>
          <w:szCs w:val="28"/>
        </w:rPr>
      </w:pPr>
      <w:r w:rsidRPr="00E26A5D">
        <w:rPr>
          <w:sz w:val="28"/>
          <w:szCs w:val="28"/>
        </w:rPr>
        <w:t>для всех вспомогательных строений высота от уровня земли до верха плоской кровли не более –4 м, до конька скатной кровли – не более 7 м.</w:t>
      </w:r>
    </w:p>
    <w:p w:rsidR="00B60009" w:rsidRDefault="00B60009" w:rsidP="00B60009">
      <w:pPr>
        <w:widowControl w:val="0"/>
        <w:autoSpaceDE w:val="0"/>
        <w:autoSpaceDN w:val="0"/>
        <w:adjustRightInd w:val="0"/>
        <w:ind w:firstLine="709"/>
        <w:contextualSpacing/>
        <w:jc w:val="both"/>
        <w:outlineLvl w:val="2"/>
        <w:rPr>
          <w:rFonts w:eastAsia="TimesNewRoman"/>
          <w:sz w:val="28"/>
          <w:szCs w:val="28"/>
        </w:rPr>
      </w:pPr>
      <w:r w:rsidRPr="007C6B39">
        <w:rPr>
          <w:rFonts w:eastAsia="Calibri"/>
          <w:b/>
          <w:sz w:val="28"/>
          <w:szCs w:val="28"/>
          <w:lang w:eastAsia="en-US"/>
        </w:rPr>
        <w:t>Ограничения использования земельных участков и объектов капитального строительства</w:t>
      </w:r>
      <w:r w:rsidR="008D62A1">
        <w:rPr>
          <w:rFonts w:eastAsia="Calibri"/>
          <w:b/>
          <w:sz w:val="28"/>
          <w:szCs w:val="28"/>
          <w:lang w:eastAsia="en-US"/>
        </w:rPr>
        <w:t xml:space="preserve"> </w:t>
      </w:r>
      <w:r w:rsidRPr="007C6B39">
        <w:rPr>
          <w:rFonts w:eastAsia="TimesNewRoman"/>
          <w:sz w:val="28"/>
          <w:szCs w:val="28"/>
        </w:rPr>
        <w:t>для данной территориальной зоны установлены в подразделе 3 настоящего раздела.</w:t>
      </w:r>
    </w:p>
    <w:p w:rsidR="007C6B39" w:rsidRPr="007C6B39" w:rsidRDefault="007C6B39" w:rsidP="007C6B39">
      <w:pPr>
        <w:widowControl w:val="0"/>
        <w:autoSpaceDE w:val="0"/>
        <w:autoSpaceDN w:val="0"/>
        <w:adjustRightInd w:val="0"/>
        <w:ind w:firstLine="709"/>
        <w:contextualSpacing/>
        <w:jc w:val="both"/>
        <w:outlineLvl w:val="2"/>
        <w:rPr>
          <w:rFonts w:eastAsia="TimesNewRoman"/>
          <w:sz w:val="28"/>
          <w:szCs w:val="28"/>
        </w:rPr>
      </w:pPr>
    </w:p>
    <w:p w:rsidR="007C6B39" w:rsidRPr="007C6B39" w:rsidRDefault="007C6B39" w:rsidP="007C6B39">
      <w:pPr>
        <w:widowControl w:val="0"/>
        <w:autoSpaceDE w:val="0"/>
        <w:autoSpaceDN w:val="0"/>
        <w:adjustRightInd w:val="0"/>
        <w:contextualSpacing/>
        <w:jc w:val="center"/>
        <w:outlineLvl w:val="2"/>
        <w:rPr>
          <w:rFonts w:eastAsia="TimesNewRoman"/>
          <w:b/>
          <w:sz w:val="28"/>
          <w:szCs w:val="28"/>
        </w:rPr>
      </w:pPr>
      <w:bookmarkStart w:id="61" w:name="_Hlk120521486"/>
      <w:r w:rsidRPr="007C6B39">
        <w:rPr>
          <w:rFonts w:eastAsia="TimesNewRoman"/>
          <w:b/>
          <w:sz w:val="28"/>
          <w:szCs w:val="28"/>
        </w:rPr>
        <w:t>2.14. Градостроительный регламент</w:t>
      </w:r>
    </w:p>
    <w:p w:rsidR="007C6B39" w:rsidRPr="007C6B39" w:rsidRDefault="007C6B39" w:rsidP="007C6B39">
      <w:pPr>
        <w:widowControl w:val="0"/>
        <w:autoSpaceDE w:val="0"/>
        <w:autoSpaceDN w:val="0"/>
        <w:adjustRightInd w:val="0"/>
        <w:contextualSpacing/>
        <w:jc w:val="center"/>
        <w:outlineLvl w:val="2"/>
        <w:rPr>
          <w:rFonts w:eastAsia="Calibri"/>
          <w:b/>
          <w:sz w:val="28"/>
          <w:szCs w:val="28"/>
          <w:lang w:eastAsia="en-US"/>
        </w:rPr>
      </w:pPr>
      <w:r w:rsidRPr="007C6B39">
        <w:rPr>
          <w:rFonts w:eastAsia="Calibri"/>
          <w:b/>
          <w:sz w:val="28"/>
          <w:szCs w:val="28"/>
          <w:lang w:eastAsia="en-US"/>
        </w:rPr>
        <w:t xml:space="preserve">для производственной зоны Ш - </w:t>
      </w:r>
      <w:bookmarkStart w:id="62" w:name="_Hlk120275891"/>
      <w:r w:rsidRPr="007C6B39">
        <w:rPr>
          <w:rFonts w:eastAsia="Calibri"/>
          <w:b/>
          <w:sz w:val="28"/>
          <w:szCs w:val="28"/>
          <w:lang w:eastAsia="en-US"/>
        </w:rPr>
        <w:t>Ⅳ</w:t>
      </w:r>
      <w:bookmarkEnd w:id="62"/>
      <w:r w:rsidRPr="007C6B39">
        <w:rPr>
          <w:rFonts w:eastAsia="Calibri"/>
          <w:b/>
          <w:sz w:val="28"/>
          <w:szCs w:val="28"/>
          <w:lang w:eastAsia="en-US"/>
        </w:rPr>
        <w:t xml:space="preserve"> класса опасности объекта (П1)</w:t>
      </w:r>
    </w:p>
    <w:bookmarkEnd w:id="61"/>
    <w:p w:rsidR="007C6B39" w:rsidRPr="007C6B39" w:rsidRDefault="007C6B39" w:rsidP="007C6B39">
      <w:pPr>
        <w:widowControl w:val="0"/>
        <w:autoSpaceDE w:val="0"/>
        <w:autoSpaceDN w:val="0"/>
        <w:adjustRightInd w:val="0"/>
        <w:ind w:firstLine="709"/>
        <w:contextualSpacing/>
        <w:jc w:val="center"/>
        <w:outlineLvl w:val="2"/>
        <w:rPr>
          <w:rFonts w:eastAsia="Calibri"/>
          <w:b/>
          <w:sz w:val="28"/>
          <w:szCs w:val="28"/>
          <w:lang w:eastAsia="en-US"/>
        </w:rPr>
      </w:pPr>
    </w:p>
    <w:p w:rsidR="007C6B39" w:rsidRPr="007C6B39" w:rsidRDefault="007C6B39" w:rsidP="007C6B39">
      <w:pPr>
        <w:widowControl w:val="0"/>
        <w:autoSpaceDE w:val="0"/>
        <w:autoSpaceDN w:val="0"/>
        <w:adjustRightInd w:val="0"/>
        <w:ind w:firstLine="709"/>
        <w:contextualSpacing/>
        <w:jc w:val="both"/>
        <w:outlineLvl w:val="2"/>
        <w:rPr>
          <w:rFonts w:eastAsia="Calibri"/>
          <w:sz w:val="28"/>
          <w:szCs w:val="28"/>
          <w:lang w:eastAsia="en-US"/>
        </w:rPr>
      </w:pPr>
      <w:r w:rsidRPr="007C6B39">
        <w:rPr>
          <w:rFonts w:eastAsia="Calibri"/>
          <w:sz w:val="28"/>
          <w:szCs w:val="28"/>
          <w:lang w:eastAsia="en-US"/>
        </w:rPr>
        <w:t>Код обозначения производственной зоны Ш - Ⅳ класса опасности объекта на карте градостроительного зонирования – П1.</w:t>
      </w:r>
    </w:p>
    <w:p w:rsidR="00F63992" w:rsidRDefault="007C6B39" w:rsidP="007C6B39">
      <w:pPr>
        <w:widowControl w:val="0"/>
        <w:autoSpaceDE w:val="0"/>
        <w:autoSpaceDN w:val="0"/>
        <w:adjustRightInd w:val="0"/>
        <w:ind w:firstLine="709"/>
        <w:contextualSpacing/>
        <w:jc w:val="both"/>
        <w:outlineLvl w:val="2"/>
        <w:rPr>
          <w:rFonts w:eastAsia="Calibri"/>
          <w:sz w:val="28"/>
          <w:szCs w:val="28"/>
          <w:lang w:eastAsia="en-US"/>
        </w:rPr>
      </w:pPr>
      <w:r w:rsidRPr="007C6B39">
        <w:rPr>
          <w:rFonts w:eastAsia="Calibri"/>
          <w:sz w:val="28"/>
          <w:szCs w:val="28"/>
          <w:lang w:eastAsia="en-US"/>
        </w:rPr>
        <w:t>Виды разрешенного использования земельных участков и объектов капитального строительства для производственной зоны Ш - Ⅳ класса опасности объекта представлены в таблице 13.</w:t>
      </w:r>
    </w:p>
    <w:p w:rsidR="00F63992" w:rsidRDefault="00F63992">
      <w:pPr>
        <w:spacing w:after="200" w:line="276" w:lineRule="auto"/>
        <w:rPr>
          <w:rFonts w:eastAsia="Calibri"/>
          <w:sz w:val="28"/>
          <w:szCs w:val="28"/>
          <w:lang w:eastAsia="en-US"/>
        </w:rPr>
      </w:pPr>
    </w:p>
    <w:p w:rsidR="007C6B39" w:rsidRPr="007C6B39" w:rsidRDefault="007C6B39" w:rsidP="000C20B4">
      <w:pPr>
        <w:spacing w:line="228" w:lineRule="auto"/>
        <w:jc w:val="right"/>
        <w:rPr>
          <w:rFonts w:eastAsia="Calibri"/>
          <w:sz w:val="28"/>
          <w:szCs w:val="28"/>
        </w:rPr>
      </w:pPr>
      <w:r w:rsidRPr="007C6B39">
        <w:rPr>
          <w:rFonts w:eastAsia="Calibri"/>
          <w:sz w:val="28"/>
          <w:szCs w:val="28"/>
        </w:rPr>
        <w:lastRenderedPageBreak/>
        <w:t>Таблица 13</w:t>
      </w:r>
    </w:p>
    <w:p w:rsidR="007C6B39" w:rsidRPr="007C6B39" w:rsidRDefault="007C6B39" w:rsidP="000C20B4">
      <w:pPr>
        <w:spacing w:line="228" w:lineRule="auto"/>
        <w:jc w:val="right"/>
        <w:rPr>
          <w:rFonts w:eastAsia="Calibri"/>
          <w:sz w:val="28"/>
          <w:szCs w:val="28"/>
        </w:rPr>
      </w:pPr>
    </w:p>
    <w:p w:rsidR="007C6B39" w:rsidRPr="007C6B39" w:rsidRDefault="007C6B39" w:rsidP="000C20B4">
      <w:pPr>
        <w:spacing w:line="228" w:lineRule="auto"/>
        <w:jc w:val="center"/>
        <w:rPr>
          <w:rFonts w:eastAsia="Calibri"/>
          <w:b/>
          <w:sz w:val="28"/>
          <w:szCs w:val="28"/>
          <w:lang w:eastAsia="en-US"/>
        </w:rPr>
      </w:pPr>
      <w:r w:rsidRPr="007C6B39">
        <w:rPr>
          <w:rFonts w:eastAsia="Calibri"/>
          <w:b/>
          <w:sz w:val="28"/>
          <w:szCs w:val="28"/>
          <w:lang w:eastAsia="en-US"/>
        </w:rPr>
        <w:t>Виды разрешенного использования земельных участков и объектов капитального строительства для производственной зоны</w:t>
      </w:r>
    </w:p>
    <w:p w:rsidR="007C6B39" w:rsidRPr="007C6B39" w:rsidRDefault="007C6B39" w:rsidP="000C20B4">
      <w:pPr>
        <w:spacing w:line="228" w:lineRule="auto"/>
        <w:jc w:val="center"/>
        <w:rPr>
          <w:rFonts w:eastAsia="Calibri"/>
          <w:b/>
          <w:sz w:val="28"/>
          <w:szCs w:val="28"/>
          <w:lang w:eastAsia="en-US"/>
        </w:rPr>
      </w:pPr>
      <w:r w:rsidRPr="007C6B39">
        <w:rPr>
          <w:rFonts w:eastAsia="Calibri"/>
          <w:b/>
          <w:sz w:val="28"/>
          <w:szCs w:val="28"/>
          <w:lang w:val="en-US" w:eastAsia="en-US"/>
        </w:rPr>
        <w:t>Ш</w:t>
      </w:r>
      <w:r w:rsidRPr="007C6B39">
        <w:rPr>
          <w:rFonts w:eastAsia="Calibri"/>
          <w:b/>
          <w:sz w:val="28"/>
          <w:szCs w:val="28"/>
          <w:lang w:eastAsia="en-US"/>
        </w:rPr>
        <w:t xml:space="preserve"> - Ⅳ класса опасности объекта</w:t>
      </w:r>
    </w:p>
    <w:p w:rsidR="007C6B39" w:rsidRPr="007C6B39" w:rsidRDefault="007C6B39" w:rsidP="007C6B39">
      <w:pPr>
        <w:jc w:val="center"/>
        <w:rPr>
          <w:rFonts w:eastAsia="Calibri"/>
          <w:b/>
          <w:sz w:val="28"/>
          <w:szCs w:val="28"/>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126"/>
        <w:gridCol w:w="709"/>
        <w:gridCol w:w="5811"/>
      </w:tblGrid>
      <w:tr w:rsidR="007C6B39" w:rsidRPr="007C6B39" w:rsidTr="00B60009">
        <w:trPr>
          <w:trHeight w:val="272"/>
        </w:trPr>
        <w:tc>
          <w:tcPr>
            <w:tcW w:w="9214" w:type="dxa"/>
            <w:gridSpan w:val="4"/>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П1 - производственная зона Ш - Ⅳ класса опасности объекта</w:t>
            </w:r>
          </w:p>
        </w:tc>
      </w:tr>
      <w:tr w:rsidR="007C6B39" w:rsidRPr="007C6B39" w:rsidTr="00B60009">
        <w:tc>
          <w:tcPr>
            <w:tcW w:w="568"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 п/п</w:t>
            </w:r>
          </w:p>
        </w:tc>
        <w:tc>
          <w:tcPr>
            <w:tcW w:w="2126"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Наименование вида разрешенного использования</w:t>
            </w:r>
          </w:p>
        </w:tc>
        <w:tc>
          <w:tcPr>
            <w:tcW w:w="709"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Код</w:t>
            </w:r>
          </w:p>
        </w:tc>
        <w:tc>
          <w:tcPr>
            <w:tcW w:w="5811" w:type="dxa"/>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Описание вида разрешенного использования</w:t>
            </w:r>
          </w:p>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земельного участка</w:t>
            </w:r>
          </w:p>
        </w:tc>
      </w:tr>
      <w:tr w:rsidR="007C6B39" w:rsidRPr="007C6B39" w:rsidTr="00B60009">
        <w:tc>
          <w:tcPr>
            <w:tcW w:w="568"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w:t>
            </w:r>
          </w:p>
        </w:tc>
        <w:tc>
          <w:tcPr>
            <w:tcW w:w="2126"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2</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w:t>
            </w:r>
          </w:p>
        </w:tc>
        <w:tc>
          <w:tcPr>
            <w:tcW w:w="5811"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4</w:t>
            </w:r>
          </w:p>
        </w:tc>
      </w:tr>
      <w:tr w:rsidR="007C6B39" w:rsidRPr="007C6B39" w:rsidTr="00B60009">
        <w:tc>
          <w:tcPr>
            <w:tcW w:w="9214" w:type="dxa"/>
            <w:gridSpan w:val="4"/>
            <w:shd w:val="clear" w:color="auto" w:fill="auto"/>
            <w:vAlign w:val="center"/>
          </w:tcPr>
          <w:p w:rsidR="007C6B39" w:rsidRPr="007C6B39" w:rsidRDefault="007C6B39" w:rsidP="007C6B39">
            <w:pPr>
              <w:jc w:val="center"/>
              <w:rPr>
                <w:rFonts w:eastAsia="Calibri"/>
                <w:b/>
                <w:sz w:val="20"/>
                <w:szCs w:val="20"/>
                <w:lang w:eastAsia="en-US"/>
              </w:rPr>
            </w:pPr>
            <w:r w:rsidRPr="007C6B39">
              <w:rPr>
                <w:rFonts w:eastAsia="Calibri"/>
                <w:b/>
                <w:sz w:val="20"/>
                <w:szCs w:val="20"/>
                <w:lang w:eastAsia="en-US"/>
              </w:rPr>
              <w:t>Основные виды разрешенного использования</w:t>
            </w:r>
          </w:p>
        </w:tc>
      </w:tr>
      <w:tr w:rsidR="00497C4B" w:rsidRPr="007C6B39" w:rsidTr="00942A5C">
        <w:tc>
          <w:tcPr>
            <w:tcW w:w="568" w:type="dxa"/>
            <w:shd w:val="clear" w:color="auto" w:fill="auto"/>
            <w:vAlign w:val="center"/>
          </w:tcPr>
          <w:p w:rsidR="00497C4B" w:rsidRPr="007C6B39" w:rsidRDefault="00497C4B" w:rsidP="007C6B39">
            <w:pPr>
              <w:numPr>
                <w:ilvl w:val="0"/>
                <w:numId w:val="14"/>
              </w:numPr>
              <w:spacing w:line="360" w:lineRule="auto"/>
              <w:contextualSpacing/>
              <w:jc w:val="center"/>
              <w:rPr>
                <w:rFonts w:eastAsia="Calibri"/>
                <w:sz w:val="20"/>
                <w:szCs w:val="20"/>
                <w:lang w:eastAsia="en-US"/>
              </w:rPr>
            </w:pPr>
          </w:p>
        </w:tc>
        <w:tc>
          <w:tcPr>
            <w:tcW w:w="2126" w:type="dxa"/>
            <w:shd w:val="clear" w:color="auto" w:fill="auto"/>
            <w:vAlign w:val="center"/>
          </w:tcPr>
          <w:p w:rsidR="00497C4B" w:rsidRPr="00F63992" w:rsidRDefault="00497C4B" w:rsidP="00942A5C">
            <w:pPr>
              <w:widowControl w:val="0"/>
              <w:autoSpaceDE w:val="0"/>
              <w:autoSpaceDN w:val="0"/>
              <w:adjustRightInd w:val="0"/>
              <w:jc w:val="center"/>
              <w:rPr>
                <w:sz w:val="20"/>
                <w:szCs w:val="20"/>
              </w:rPr>
            </w:pPr>
            <w:r w:rsidRPr="00F63992">
              <w:rPr>
                <w:sz w:val="20"/>
                <w:szCs w:val="20"/>
              </w:rPr>
              <w:t>Осуществление религиозных обрядов</w:t>
            </w:r>
          </w:p>
        </w:tc>
        <w:tc>
          <w:tcPr>
            <w:tcW w:w="709" w:type="dxa"/>
            <w:shd w:val="clear" w:color="auto" w:fill="auto"/>
            <w:vAlign w:val="center"/>
          </w:tcPr>
          <w:p w:rsidR="00497C4B" w:rsidRPr="00F63992" w:rsidRDefault="00497C4B" w:rsidP="00942A5C">
            <w:pPr>
              <w:jc w:val="center"/>
              <w:rPr>
                <w:sz w:val="20"/>
                <w:szCs w:val="20"/>
              </w:rPr>
            </w:pPr>
            <w:r w:rsidRPr="00F63992">
              <w:rPr>
                <w:rFonts w:eastAsia="Calibri"/>
                <w:sz w:val="20"/>
                <w:szCs w:val="20"/>
                <w:lang w:eastAsia="en-US"/>
              </w:rPr>
              <w:t>3.7.1</w:t>
            </w:r>
          </w:p>
        </w:tc>
        <w:tc>
          <w:tcPr>
            <w:tcW w:w="5811" w:type="dxa"/>
            <w:shd w:val="clear" w:color="auto" w:fill="auto"/>
          </w:tcPr>
          <w:p w:rsidR="00497C4B" w:rsidRPr="00F63992" w:rsidRDefault="00497C4B" w:rsidP="000C20B4">
            <w:pPr>
              <w:widowControl w:val="0"/>
              <w:spacing w:line="226" w:lineRule="auto"/>
              <w:jc w:val="both"/>
              <w:rPr>
                <w:rFonts w:eastAsia="Calibri"/>
                <w:sz w:val="20"/>
                <w:szCs w:val="20"/>
                <w:lang w:eastAsia="en-US"/>
              </w:rPr>
            </w:pPr>
            <w:r w:rsidRPr="00F63992">
              <w:rPr>
                <w:rFonts w:eastAsia="Calibri"/>
                <w:sz w:val="20"/>
                <w:szCs w:val="20"/>
                <w:lang w:eastAsia="en-US"/>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497C4B" w:rsidRPr="007C6B39" w:rsidTr="00B60009">
        <w:tc>
          <w:tcPr>
            <w:tcW w:w="568" w:type="dxa"/>
            <w:shd w:val="clear" w:color="auto" w:fill="auto"/>
            <w:vAlign w:val="center"/>
          </w:tcPr>
          <w:p w:rsidR="00497C4B" w:rsidRPr="007C6B39" w:rsidRDefault="00497C4B" w:rsidP="007C6B39">
            <w:pPr>
              <w:numPr>
                <w:ilvl w:val="0"/>
                <w:numId w:val="14"/>
              </w:numPr>
              <w:spacing w:line="360" w:lineRule="auto"/>
              <w:contextualSpacing/>
              <w:jc w:val="center"/>
              <w:rPr>
                <w:rFonts w:eastAsia="Calibri"/>
                <w:sz w:val="20"/>
                <w:szCs w:val="20"/>
                <w:lang w:eastAsia="en-US"/>
              </w:rPr>
            </w:pPr>
          </w:p>
        </w:tc>
        <w:tc>
          <w:tcPr>
            <w:tcW w:w="2126" w:type="dxa"/>
            <w:shd w:val="clear" w:color="auto" w:fill="auto"/>
            <w:vAlign w:val="center"/>
          </w:tcPr>
          <w:p w:rsidR="00497C4B" w:rsidRPr="007C6B39" w:rsidRDefault="00497C4B" w:rsidP="00942A5C">
            <w:pPr>
              <w:jc w:val="center"/>
              <w:rPr>
                <w:rFonts w:eastAsia="Calibri"/>
                <w:sz w:val="20"/>
                <w:szCs w:val="20"/>
                <w:lang w:eastAsia="en-US"/>
              </w:rPr>
            </w:pPr>
            <w:r w:rsidRPr="007C6B39">
              <w:rPr>
                <w:rFonts w:eastAsia="Calibri"/>
                <w:sz w:val="20"/>
                <w:szCs w:val="20"/>
                <w:lang w:eastAsia="en-US"/>
              </w:rPr>
              <w:t>Легкая промышленность</w:t>
            </w:r>
          </w:p>
        </w:tc>
        <w:tc>
          <w:tcPr>
            <w:tcW w:w="709" w:type="dxa"/>
            <w:shd w:val="clear" w:color="auto" w:fill="auto"/>
            <w:vAlign w:val="center"/>
          </w:tcPr>
          <w:p w:rsidR="00497C4B" w:rsidRPr="007C6B39" w:rsidRDefault="00497C4B" w:rsidP="00942A5C">
            <w:pPr>
              <w:jc w:val="center"/>
              <w:rPr>
                <w:rFonts w:eastAsia="Calibri"/>
                <w:sz w:val="20"/>
                <w:szCs w:val="20"/>
                <w:lang w:eastAsia="en-US"/>
              </w:rPr>
            </w:pPr>
            <w:r w:rsidRPr="007C6B39">
              <w:rPr>
                <w:rFonts w:eastAsia="Calibri"/>
                <w:sz w:val="20"/>
                <w:szCs w:val="20"/>
                <w:lang w:eastAsia="en-US"/>
              </w:rPr>
              <w:t>6.3</w:t>
            </w:r>
          </w:p>
        </w:tc>
        <w:tc>
          <w:tcPr>
            <w:tcW w:w="5811" w:type="dxa"/>
            <w:shd w:val="clear" w:color="auto" w:fill="auto"/>
            <w:vAlign w:val="center"/>
          </w:tcPr>
          <w:p w:rsidR="00497C4B" w:rsidRPr="007C6B39" w:rsidRDefault="00497C4B" w:rsidP="000C20B4">
            <w:pPr>
              <w:spacing w:line="226" w:lineRule="auto"/>
              <w:jc w:val="both"/>
              <w:rPr>
                <w:rFonts w:eastAsia="Calibri"/>
                <w:sz w:val="20"/>
                <w:szCs w:val="20"/>
                <w:lang w:eastAsia="en-US"/>
              </w:rPr>
            </w:pPr>
            <w:r w:rsidRPr="007C6B39">
              <w:rPr>
                <w:rFonts w:eastAsia="Calibri"/>
                <w:sz w:val="20"/>
                <w:szCs w:val="20"/>
                <w:lang w:eastAsia="en-US"/>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r>
      <w:tr w:rsidR="007C6B39" w:rsidRPr="007C6B39" w:rsidTr="00B60009">
        <w:tc>
          <w:tcPr>
            <w:tcW w:w="568" w:type="dxa"/>
            <w:shd w:val="clear" w:color="auto" w:fill="auto"/>
            <w:vAlign w:val="center"/>
          </w:tcPr>
          <w:p w:rsidR="007C6B39" w:rsidRPr="007C6B39" w:rsidRDefault="007C6B39" w:rsidP="007C6B39">
            <w:pPr>
              <w:numPr>
                <w:ilvl w:val="0"/>
                <w:numId w:val="14"/>
              </w:numPr>
              <w:spacing w:line="360" w:lineRule="auto"/>
              <w:contextualSpacing/>
              <w:jc w:val="center"/>
              <w:rPr>
                <w:rFonts w:eastAsia="Calibri"/>
                <w:sz w:val="20"/>
                <w:szCs w:val="20"/>
                <w:lang w:eastAsia="en-US"/>
              </w:rPr>
            </w:pPr>
          </w:p>
        </w:tc>
        <w:tc>
          <w:tcPr>
            <w:tcW w:w="2126"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Пищевая промышленность</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6.4</w:t>
            </w:r>
          </w:p>
        </w:tc>
        <w:tc>
          <w:tcPr>
            <w:tcW w:w="5811" w:type="dxa"/>
            <w:shd w:val="clear" w:color="auto" w:fill="auto"/>
            <w:vAlign w:val="center"/>
          </w:tcPr>
          <w:p w:rsidR="007C6B39" w:rsidRPr="007C6B39" w:rsidRDefault="007C6B39" w:rsidP="000C20B4">
            <w:pPr>
              <w:spacing w:line="226" w:lineRule="auto"/>
              <w:jc w:val="both"/>
              <w:rPr>
                <w:rFonts w:eastAsia="Calibri"/>
                <w:sz w:val="20"/>
                <w:szCs w:val="20"/>
                <w:lang w:eastAsia="en-US"/>
              </w:rPr>
            </w:pPr>
            <w:r w:rsidRPr="007C6B39">
              <w:rPr>
                <w:rFonts w:eastAsia="Calibri"/>
                <w:sz w:val="20"/>
                <w:szCs w:val="20"/>
                <w:lang w:eastAsia="en-US"/>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7C6B39" w:rsidRPr="007C6B39" w:rsidTr="00B60009">
        <w:tc>
          <w:tcPr>
            <w:tcW w:w="568" w:type="dxa"/>
            <w:shd w:val="clear" w:color="auto" w:fill="auto"/>
            <w:vAlign w:val="center"/>
          </w:tcPr>
          <w:p w:rsidR="007C6B39" w:rsidRPr="007C6B39" w:rsidRDefault="007C6B39" w:rsidP="007C6B39">
            <w:pPr>
              <w:numPr>
                <w:ilvl w:val="0"/>
                <w:numId w:val="14"/>
              </w:numPr>
              <w:spacing w:line="360" w:lineRule="auto"/>
              <w:contextualSpacing/>
              <w:jc w:val="center"/>
              <w:rPr>
                <w:rFonts w:eastAsia="Calibri"/>
                <w:sz w:val="20"/>
                <w:szCs w:val="20"/>
                <w:lang w:eastAsia="en-US"/>
              </w:rPr>
            </w:pPr>
          </w:p>
        </w:tc>
        <w:tc>
          <w:tcPr>
            <w:tcW w:w="2126"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Недропользование</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6.1</w:t>
            </w:r>
          </w:p>
        </w:tc>
        <w:tc>
          <w:tcPr>
            <w:tcW w:w="5811" w:type="dxa"/>
            <w:shd w:val="clear" w:color="auto" w:fill="auto"/>
            <w:vAlign w:val="center"/>
          </w:tcPr>
          <w:p w:rsidR="007C6B39" w:rsidRPr="007C6B39" w:rsidRDefault="007C6B39" w:rsidP="000C20B4">
            <w:pPr>
              <w:widowControl w:val="0"/>
              <w:autoSpaceDE w:val="0"/>
              <w:autoSpaceDN w:val="0"/>
              <w:adjustRightInd w:val="0"/>
              <w:spacing w:line="226" w:lineRule="auto"/>
              <w:jc w:val="both"/>
              <w:rPr>
                <w:rFonts w:eastAsia="Calibri"/>
                <w:sz w:val="20"/>
                <w:szCs w:val="20"/>
                <w:lang w:eastAsia="en-US"/>
              </w:rPr>
            </w:pPr>
            <w:r w:rsidRPr="007C6B39">
              <w:rPr>
                <w:sz w:val="20"/>
                <w:szCs w:val="20"/>
              </w:rPr>
              <w:t xml:space="preserve">Осуществление геологических изысканий; добыча недр открытым (карьеры, отвалы) и закрытым (шахты, скважины) способами; размещение объектов капитального строительства, в том числе подземных, в целях добычи </w:t>
            </w:r>
            <w:r w:rsidRPr="007C6B39">
              <w:rPr>
                <w:rFonts w:eastAsia="Calibri"/>
                <w:sz w:val="20"/>
                <w:szCs w:val="20"/>
                <w:lang w:eastAsia="en-US"/>
              </w:rPr>
              <w:t>полезных ископаемых</w:t>
            </w:r>
            <w:r w:rsidRPr="007C6B39">
              <w:rPr>
                <w:sz w:val="20"/>
                <w:szCs w:val="20"/>
              </w:rPr>
              <w:t>; размещение объектов капитального строительства,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r>
      <w:tr w:rsidR="007C6B39" w:rsidRPr="007C6B39" w:rsidTr="00B60009">
        <w:tc>
          <w:tcPr>
            <w:tcW w:w="568" w:type="dxa"/>
            <w:shd w:val="clear" w:color="auto" w:fill="auto"/>
            <w:vAlign w:val="center"/>
          </w:tcPr>
          <w:p w:rsidR="007C6B39" w:rsidRPr="007C6B39" w:rsidRDefault="007C6B39" w:rsidP="007C6B39">
            <w:pPr>
              <w:numPr>
                <w:ilvl w:val="0"/>
                <w:numId w:val="14"/>
              </w:numPr>
              <w:spacing w:line="360" w:lineRule="auto"/>
              <w:contextualSpacing/>
              <w:jc w:val="center"/>
              <w:rPr>
                <w:rFonts w:eastAsia="Calibri"/>
                <w:sz w:val="20"/>
                <w:szCs w:val="20"/>
                <w:lang w:eastAsia="en-US"/>
              </w:rPr>
            </w:pPr>
          </w:p>
        </w:tc>
        <w:tc>
          <w:tcPr>
            <w:tcW w:w="2126"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Магазины</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4.4</w:t>
            </w:r>
          </w:p>
        </w:tc>
        <w:tc>
          <w:tcPr>
            <w:tcW w:w="5811" w:type="dxa"/>
            <w:shd w:val="clear" w:color="auto" w:fill="auto"/>
            <w:vAlign w:val="center"/>
          </w:tcPr>
          <w:p w:rsidR="007C6B39" w:rsidRPr="007C6B39" w:rsidRDefault="007C6B39" w:rsidP="000C20B4">
            <w:pPr>
              <w:spacing w:line="226" w:lineRule="auto"/>
              <w:jc w:val="both"/>
              <w:rPr>
                <w:rFonts w:eastAsia="Calibri"/>
                <w:sz w:val="20"/>
                <w:szCs w:val="20"/>
                <w:lang w:eastAsia="en-US"/>
              </w:rPr>
            </w:pPr>
            <w:r w:rsidRPr="007C6B39">
              <w:rPr>
                <w:rFonts w:eastAsia="Calibri"/>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 кв. м</w:t>
            </w:r>
          </w:p>
        </w:tc>
      </w:tr>
      <w:tr w:rsidR="007C6B39" w:rsidRPr="007C6B39" w:rsidTr="00B60009">
        <w:tc>
          <w:tcPr>
            <w:tcW w:w="568" w:type="dxa"/>
            <w:shd w:val="clear" w:color="auto" w:fill="auto"/>
            <w:vAlign w:val="center"/>
          </w:tcPr>
          <w:p w:rsidR="007C6B39" w:rsidRPr="007C6B39" w:rsidRDefault="007C6B39" w:rsidP="007C6B39">
            <w:pPr>
              <w:numPr>
                <w:ilvl w:val="0"/>
                <w:numId w:val="14"/>
              </w:numPr>
              <w:spacing w:line="360" w:lineRule="auto"/>
              <w:contextualSpacing/>
              <w:jc w:val="center"/>
              <w:rPr>
                <w:rFonts w:eastAsia="Calibri"/>
                <w:sz w:val="20"/>
                <w:szCs w:val="20"/>
                <w:lang w:eastAsia="en-US"/>
              </w:rPr>
            </w:pPr>
          </w:p>
        </w:tc>
        <w:tc>
          <w:tcPr>
            <w:tcW w:w="2126"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Общественное питание</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4.6</w:t>
            </w:r>
          </w:p>
        </w:tc>
        <w:tc>
          <w:tcPr>
            <w:tcW w:w="5811" w:type="dxa"/>
            <w:shd w:val="clear" w:color="auto" w:fill="auto"/>
            <w:vAlign w:val="center"/>
          </w:tcPr>
          <w:p w:rsidR="007C6B39" w:rsidRPr="007C6B39" w:rsidRDefault="007C6B39" w:rsidP="000C20B4">
            <w:pPr>
              <w:spacing w:line="226" w:lineRule="auto"/>
              <w:jc w:val="both"/>
              <w:rPr>
                <w:rFonts w:eastAsia="Calibri"/>
                <w:sz w:val="20"/>
                <w:szCs w:val="20"/>
                <w:lang w:eastAsia="en-US"/>
              </w:rPr>
            </w:pPr>
            <w:r w:rsidRPr="007C6B39">
              <w:rPr>
                <w:rFonts w:eastAsia="Calibri"/>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7C6B39" w:rsidRPr="007C6B39" w:rsidTr="00B60009">
        <w:tc>
          <w:tcPr>
            <w:tcW w:w="568" w:type="dxa"/>
            <w:shd w:val="clear" w:color="auto" w:fill="auto"/>
            <w:vAlign w:val="center"/>
          </w:tcPr>
          <w:p w:rsidR="007C6B39" w:rsidRPr="007C6B39" w:rsidRDefault="007C6B39" w:rsidP="007C6B39">
            <w:pPr>
              <w:numPr>
                <w:ilvl w:val="0"/>
                <w:numId w:val="14"/>
              </w:numPr>
              <w:spacing w:line="360" w:lineRule="auto"/>
              <w:contextualSpacing/>
              <w:jc w:val="center"/>
              <w:rPr>
                <w:rFonts w:eastAsia="Calibri"/>
                <w:sz w:val="20"/>
                <w:szCs w:val="20"/>
                <w:lang w:eastAsia="en-US"/>
              </w:rPr>
            </w:pPr>
          </w:p>
        </w:tc>
        <w:tc>
          <w:tcPr>
            <w:tcW w:w="2126"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Земельные участки (территории) общего пользования</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12.0</w:t>
            </w:r>
          </w:p>
        </w:tc>
        <w:tc>
          <w:tcPr>
            <w:tcW w:w="5811" w:type="dxa"/>
            <w:shd w:val="clear" w:color="auto" w:fill="auto"/>
            <w:vAlign w:val="center"/>
          </w:tcPr>
          <w:p w:rsidR="007C6B39" w:rsidRPr="007C6B39" w:rsidRDefault="007C6B39" w:rsidP="000C20B4">
            <w:pPr>
              <w:spacing w:line="226" w:lineRule="auto"/>
              <w:jc w:val="both"/>
              <w:rPr>
                <w:rFonts w:eastAsia="Calibri"/>
                <w:sz w:val="20"/>
                <w:szCs w:val="20"/>
                <w:lang w:eastAsia="en-US"/>
              </w:rPr>
            </w:pPr>
            <w:r w:rsidRPr="007C6B39">
              <w:rPr>
                <w:rFonts w:eastAsia="Calibri"/>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7C6B39" w:rsidRPr="007C6B39" w:rsidTr="00B60009">
        <w:tc>
          <w:tcPr>
            <w:tcW w:w="568" w:type="dxa"/>
            <w:shd w:val="clear" w:color="auto" w:fill="auto"/>
            <w:vAlign w:val="center"/>
          </w:tcPr>
          <w:p w:rsidR="007C6B39" w:rsidRPr="007C6B39" w:rsidRDefault="007C6B39" w:rsidP="007C6B39">
            <w:pPr>
              <w:numPr>
                <w:ilvl w:val="0"/>
                <w:numId w:val="14"/>
              </w:numPr>
              <w:spacing w:line="360" w:lineRule="auto"/>
              <w:contextualSpacing/>
              <w:jc w:val="center"/>
              <w:rPr>
                <w:rFonts w:eastAsia="Calibri"/>
                <w:sz w:val="20"/>
                <w:szCs w:val="20"/>
                <w:lang w:eastAsia="en-US"/>
              </w:rPr>
            </w:pPr>
          </w:p>
        </w:tc>
        <w:tc>
          <w:tcPr>
            <w:tcW w:w="2126"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Улично-дорожная сеть</w:t>
            </w:r>
          </w:p>
        </w:tc>
        <w:tc>
          <w:tcPr>
            <w:tcW w:w="709" w:type="dxa"/>
            <w:shd w:val="clear" w:color="auto" w:fill="auto"/>
            <w:vAlign w:val="center"/>
          </w:tcPr>
          <w:p w:rsidR="007C6B39" w:rsidRPr="007C6B39" w:rsidRDefault="007C6B39" w:rsidP="007C6B39">
            <w:pPr>
              <w:jc w:val="center"/>
              <w:rPr>
                <w:rFonts w:eastAsia="Calibri"/>
                <w:sz w:val="18"/>
                <w:szCs w:val="18"/>
                <w:lang w:eastAsia="en-US"/>
              </w:rPr>
            </w:pPr>
            <w:r w:rsidRPr="007C6B39">
              <w:rPr>
                <w:rFonts w:eastAsia="Calibri"/>
                <w:sz w:val="18"/>
                <w:szCs w:val="18"/>
                <w:lang w:eastAsia="en-US"/>
              </w:rPr>
              <w:t>12.0.1</w:t>
            </w:r>
          </w:p>
        </w:tc>
        <w:tc>
          <w:tcPr>
            <w:tcW w:w="5811" w:type="dxa"/>
            <w:shd w:val="clear" w:color="auto" w:fill="auto"/>
            <w:vAlign w:val="center"/>
          </w:tcPr>
          <w:p w:rsidR="007C6B39" w:rsidRPr="007C6B39" w:rsidRDefault="007C6B39" w:rsidP="000C20B4">
            <w:pPr>
              <w:spacing w:line="226" w:lineRule="auto"/>
              <w:jc w:val="both"/>
              <w:rPr>
                <w:rFonts w:eastAsia="Calibri"/>
                <w:sz w:val="20"/>
                <w:szCs w:val="20"/>
                <w:lang w:eastAsia="en-US"/>
              </w:rPr>
            </w:pPr>
            <w:r w:rsidRPr="007C6B39">
              <w:rPr>
                <w:rFonts w:eastAsia="Calibri"/>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24" w:history="1">
              <w:r w:rsidRPr="007C6B39">
                <w:rPr>
                  <w:rFonts w:eastAsia="Calibri"/>
                  <w:sz w:val="20"/>
                  <w:szCs w:val="20"/>
                </w:rPr>
                <w:t>кодами 2.7.1</w:t>
              </w:r>
            </w:hyperlink>
            <w:r w:rsidRPr="007C6B39">
              <w:rPr>
                <w:rFonts w:eastAsia="Calibri"/>
                <w:sz w:val="20"/>
                <w:szCs w:val="20"/>
              </w:rPr>
              <w:t xml:space="preserve">, </w:t>
            </w:r>
            <w:hyperlink r:id="rId25" w:history="1">
              <w:r w:rsidRPr="007C6B39">
                <w:rPr>
                  <w:rFonts w:eastAsia="Calibri"/>
                  <w:sz w:val="20"/>
                  <w:szCs w:val="20"/>
                </w:rPr>
                <w:t>4.9</w:t>
              </w:r>
            </w:hyperlink>
            <w:r w:rsidRPr="007C6B39">
              <w:rPr>
                <w:rFonts w:eastAsia="Calibri"/>
                <w:sz w:val="20"/>
                <w:szCs w:val="20"/>
              </w:rPr>
              <w:t xml:space="preserve">, </w:t>
            </w:r>
            <w:hyperlink r:id="rId26" w:history="1">
              <w:r w:rsidRPr="007C6B39">
                <w:rPr>
                  <w:rFonts w:eastAsia="Calibri"/>
                  <w:sz w:val="20"/>
                  <w:szCs w:val="20"/>
                </w:rPr>
                <w:t>7.2.3</w:t>
              </w:r>
            </w:hyperlink>
            <w:r w:rsidRPr="007C6B39">
              <w:rPr>
                <w:rFonts w:eastAsia="Calibri"/>
                <w:sz w:val="20"/>
                <w:szCs w:val="20"/>
              </w:rPr>
              <w:t>, а также некапитальных сооружений, предназначенных для охраны транспортных средств</w:t>
            </w:r>
          </w:p>
        </w:tc>
      </w:tr>
      <w:tr w:rsidR="007C6B39" w:rsidRPr="007C6B39" w:rsidTr="00B60009">
        <w:tc>
          <w:tcPr>
            <w:tcW w:w="568" w:type="dxa"/>
            <w:shd w:val="clear" w:color="auto" w:fill="auto"/>
            <w:vAlign w:val="center"/>
          </w:tcPr>
          <w:p w:rsidR="007C6B39" w:rsidRPr="007C6B39" w:rsidRDefault="007C6B39" w:rsidP="007C6B39">
            <w:pPr>
              <w:numPr>
                <w:ilvl w:val="0"/>
                <w:numId w:val="14"/>
              </w:numPr>
              <w:spacing w:line="360" w:lineRule="auto"/>
              <w:contextualSpacing/>
              <w:jc w:val="center"/>
              <w:rPr>
                <w:rFonts w:eastAsia="Calibri"/>
                <w:sz w:val="20"/>
                <w:szCs w:val="20"/>
                <w:lang w:eastAsia="en-US"/>
              </w:rPr>
            </w:pPr>
          </w:p>
        </w:tc>
        <w:tc>
          <w:tcPr>
            <w:tcW w:w="2126"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Благоустройство территории</w:t>
            </w:r>
          </w:p>
        </w:tc>
        <w:tc>
          <w:tcPr>
            <w:tcW w:w="709" w:type="dxa"/>
            <w:shd w:val="clear" w:color="auto" w:fill="auto"/>
            <w:vAlign w:val="center"/>
          </w:tcPr>
          <w:p w:rsidR="007C6B39" w:rsidRPr="007C6B39" w:rsidRDefault="007C6B39" w:rsidP="007C6B39">
            <w:pPr>
              <w:jc w:val="center"/>
              <w:rPr>
                <w:rFonts w:eastAsia="Calibri"/>
                <w:sz w:val="18"/>
                <w:szCs w:val="18"/>
                <w:lang w:eastAsia="en-US"/>
              </w:rPr>
            </w:pPr>
            <w:r w:rsidRPr="007C6B39">
              <w:rPr>
                <w:rFonts w:eastAsia="Calibri"/>
                <w:sz w:val="18"/>
                <w:szCs w:val="18"/>
                <w:lang w:eastAsia="en-US"/>
              </w:rPr>
              <w:t>12.0.2</w:t>
            </w:r>
          </w:p>
        </w:tc>
        <w:tc>
          <w:tcPr>
            <w:tcW w:w="5811" w:type="dxa"/>
            <w:shd w:val="clear" w:color="auto" w:fill="auto"/>
            <w:vAlign w:val="center"/>
          </w:tcPr>
          <w:p w:rsidR="007C6B39" w:rsidRPr="007C6B39" w:rsidRDefault="007C6B39" w:rsidP="000C20B4">
            <w:pPr>
              <w:spacing w:line="226" w:lineRule="auto"/>
              <w:jc w:val="both"/>
              <w:rPr>
                <w:rFonts w:eastAsia="Calibri"/>
                <w:sz w:val="20"/>
                <w:szCs w:val="20"/>
              </w:rPr>
            </w:pPr>
            <w:r w:rsidRPr="007C6B39">
              <w:rPr>
                <w:rFonts w:eastAsia="Calibri"/>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0C20B4" w:rsidRPr="007C6B39" w:rsidTr="00B60009">
        <w:tc>
          <w:tcPr>
            <w:tcW w:w="568" w:type="dxa"/>
            <w:shd w:val="clear" w:color="auto" w:fill="auto"/>
            <w:vAlign w:val="center"/>
          </w:tcPr>
          <w:p w:rsidR="000C20B4" w:rsidRPr="005E2649" w:rsidRDefault="000C20B4" w:rsidP="000C20B4">
            <w:pPr>
              <w:jc w:val="center"/>
              <w:rPr>
                <w:rFonts w:eastAsia="Calibri"/>
                <w:sz w:val="20"/>
                <w:szCs w:val="20"/>
                <w:lang w:eastAsia="en-US"/>
              </w:rPr>
            </w:pPr>
            <w:r w:rsidRPr="005E2649">
              <w:rPr>
                <w:rFonts w:eastAsia="Calibri"/>
                <w:sz w:val="20"/>
                <w:szCs w:val="20"/>
                <w:lang w:eastAsia="en-US"/>
              </w:rPr>
              <w:lastRenderedPageBreak/>
              <w:t>1</w:t>
            </w:r>
          </w:p>
        </w:tc>
        <w:tc>
          <w:tcPr>
            <w:tcW w:w="2126" w:type="dxa"/>
            <w:shd w:val="clear" w:color="auto" w:fill="auto"/>
            <w:vAlign w:val="center"/>
          </w:tcPr>
          <w:p w:rsidR="000C20B4" w:rsidRPr="005E2649" w:rsidRDefault="000C20B4" w:rsidP="000C20B4">
            <w:pPr>
              <w:jc w:val="center"/>
              <w:rPr>
                <w:rFonts w:eastAsia="Calibri"/>
                <w:sz w:val="20"/>
                <w:szCs w:val="20"/>
                <w:lang w:eastAsia="en-US"/>
              </w:rPr>
            </w:pPr>
            <w:r w:rsidRPr="005E2649">
              <w:rPr>
                <w:rFonts w:eastAsia="Calibri"/>
                <w:sz w:val="20"/>
                <w:szCs w:val="20"/>
                <w:lang w:eastAsia="en-US"/>
              </w:rPr>
              <w:t>2</w:t>
            </w:r>
          </w:p>
        </w:tc>
        <w:tc>
          <w:tcPr>
            <w:tcW w:w="709" w:type="dxa"/>
            <w:shd w:val="clear" w:color="auto" w:fill="auto"/>
            <w:vAlign w:val="center"/>
          </w:tcPr>
          <w:p w:rsidR="000C20B4" w:rsidRPr="005E2649" w:rsidRDefault="000C20B4" w:rsidP="000C20B4">
            <w:pPr>
              <w:jc w:val="center"/>
              <w:rPr>
                <w:rFonts w:eastAsia="Calibri"/>
                <w:sz w:val="20"/>
                <w:szCs w:val="20"/>
                <w:lang w:eastAsia="en-US"/>
              </w:rPr>
            </w:pPr>
            <w:r w:rsidRPr="005E2649">
              <w:rPr>
                <w:rFonts w:eastAsia="Calibri"/>
                <w:sz w:val="20"/>
                <w:szCs w:val="20"/>
                <w:lang w:eastAsia="en-US"/>
              </w:rPr>
              <w:t>3</w:t>
            </w:r>
          </w:p>
        </w:tc>
        <w:tc>
          <w:tcPr>
            <w:tcW w:w="5811" w:type="dxa"/>
            <w:shd w:val="clear" w:color="auto" w:fill="auto"/>
            <w:vAlign w:val="center"/>
          </w:tcPr>
          <w:p w:rsidR="000C20B4" w:rsidRPr="005E2649" w:rsidRDefault="000C20B4" w:rsidP="000C20B4">
            <w:pPr>
              <w:jc w:val="center"/>
              <w:rPr>
                <w:rFonts w:eastAsia="Calibri"/>
                <w:sz w:val="20"/>
                <w:szCs w:val="20"/>
                <w:lang w:eastAsia="en-US"/>
              </w:rPr>
            </w:pPr>
            <w:r w:rsidRPr="005E2649">
              <w:rPr>
                <w:rFonts w:eastAsia="Calibri"/>
                <w:sz w:val="20"/>
                <w:szCs w:val="20"/>
                <w:lang w:eastAsia="en-US"/>
              </w:rPr>
              <w:t>4</w:t>
            </w:r>
          </w:p>
        </w:tc>
      </w:tr>
      <w:tr w:rsidR="007C6B39" w:rsidRPr="007C6B39" w:rsidTr="00B60009">
        <w:tc>
          <w:tcPr>
            <w:tcW w:w="568" w:type="dxa"/>
            <w:shd w:val="clear" w:color="auto" w:fill="auto"/>
            <w:vAlign w:val="center"/>
          </w:tcPr>
          <w:p w:rsidR="007C6B39" w:rsidRPr="007C6B39" w:rsidRDefault="007C6B39" w:rsidP="007C6B39">
            <w:pPr>
              <w:numPr>
                <w:ilvl w:val="0"/>
                <w:numId w:val="14"/>
              </w:numPr>
              <w:spacing w:line="360" w:lineRule="auto"/>
              <w:contextualSpacing/>
              <w:jc w:val="center"/>
              <w:rPr>
                <w:rFonts w:eastAsia="Calibri"/>
                <w:sz w:val="20"/>
                <w:szCs w:val="20"/>
                <w:lang w:eastAsia="en-US"/>
              </w:rPr>
            </w:pPr>
          </w:p>
        </w:tc>
        <w:tc>
          <w:tcPr>
            <w:tcW w:w="2126"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Бытовое обслуживание</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3.3</w:t>
            </w:r>
          </w:p>
        </w:tc>
        <w:tc>
          <w:tcPr>
            <w:tcW w:w="5811" w:type="dxa"/>
            <w:shd w:val="clear" w:color="auto" w:fill="auto"/>
            <w:vAlign w:val="center"/>
          </w:tcPr>
          <w:p w:rsidR="007C6B39" w:rsidRPr="007C6B39" w:rsidRDefault="007C6B39" w:rsidP="000C20B4">
            <w:pPr>
              <w:spacing w:line="233" w:lineRule="auto"/>
              <w:jc w:val="both"/>
              <w:rPr>
                <w:rFonts w:eastAsia="Calibri"/>
                <w:sz w:val="20"/>
                <w:szCs w:val="20"/>
                <w:lang w:eastAsia="en-US"/>
              </w:rPr>
            </w:pPr>
            <w:r w:rsidRPr="007C6B39">
              <w:rPr>
                <w:rFonts w:eastAsia="Calibri"/>
                <w:sz w:val="20"/>
                <w:szCs w:val="20"/>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7C6B39" w:rsidRPr="007C6B39" w:rsidTr="00B60009">
        <w:tc>
          <w:tcPr>
            <w:tcW w:w="568" w:type="dxa"/>
            <w:shd w:val="clear" w:color="auto" w:fill="auto"/>
            <w:vAlign w:val="center"/>
          </w:tcPr>
          <w:p w:rsidR="007C6B39" w:rsidRPr="007C6B39" w:rsidRDefault="007C6B39" w:rsidP="007C6B39">
            <w:pPr>
              <w:numPr>
                <w:ilvl w:val="0"/>
                <w:numId w:val="14"/>
              </w:numPr>
              <w:spacing w:line="360" w:lineRule="auto"/>
              <w:contextualSpacing/>
              <w:jc w:val="center"/>
              <w:rPr>
                <w:rFonts w:eastAsia="Calibri"/>
                <w:sz w:val="20"/>
                <w:szCs w:val="20"/>
                <w:lang w:eastAsia="en-US"/>
              </w:rPr>
            </w:pPr>
          </w:p>
        </w:tc>
        <w:tc>
          <w:tcPr>
            <w:tcW w:w="2126"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color w:val="000000"/>
                <w:sz w:val="20"/>
                <w:szCs w:val="20"/>
                <w:lang w:eastAsia="en-US"/>
              </w:rPr>
              <w:t>Деловое управление</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4.1</w:t>
            </w:r>
          </w:p>
        </w:tc>
        <w:tc>
          <w:tcPr>
            <w:tcW w:w="5811" w:type="dxa"/>
            <w:shd w:val="clear" w:color="auto" w:fill="auto"/>
            <w:vAlign w:val="center"/>
          </w:tcPr>
          <w:p w:rsidR="007C6B39" w:rsidRPr="007C6B39" w:rsidRDefault="007C6B39" w:rsidP="000C20B4">
            <w:pPr>
              <w:spacing w:line="233" w:lineRule="auto"/>
              <w:jc w:val="both"/>
              <w:rPr>
                <w:rFonts w:eastAsia="Calibri"/>
                <w:sz w:val="20"/>
                <w:szCs w:val="20"/>
                <w:lang w:eastAsia="en-US"/>
              </w:rPr>
            </w:pPr>
            <w:r w:rsidRPr="007C6B39">
              <w:rPr>
                <w:rFonts w:eastAsia="Calibri"/>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7C6B39" w:rsidRPr="007C6B39" w:rsidTr="00B60009">
        <w:tc>
          <w:tcPr>
            <w:tcW w:w="568" w:type="dxa"/>
            <w:shd w:val="clear" w:color="auto" w:fill="auto"/>
            <w:vAlign w:val="center"/>
          </w:tcPr>
          <w:p w:rsidR="007C6B39" w:rsidRPr="007C6B39" w:rsidRDefault="007C6B39" w:rsidP="007C6B39">
            <w:pPr>
              <w:numPr>
                <w:ilvl w:val="0"/>
                <w:numId w:val="14"/>
              </w:numPr>
              <w:spacing w:line="360" w:lineRule="auto"/>
              <w:contextualSpacing/>
              <w:jc w:val="center"/>
              <w:rPr>
                <w:rFonts w:eastAsia="Calibri"/>
                <w:sz w:val="20"/>
                <w:szCs w:val="20"/>
                <w:lang w:eastAsia="en-US"/>
              </w:rPr>
            </w:pPr>
          </w:p>
        </w:tc>
        <w:tc>
          <w:tcPr>
            <w:tcW w:w="2126"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Служебные гаражи</w:t>
            </w:r>
          </w:p>
        </w:tc>
        <w:tc>
          <w:tcPr>
            <w:tcW w:w="709"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4.9</w:t>
            </w:r>
          </w:p>
        </w:tc>
        <w:tc>
          <w:tcPr>
            <w:tcW w:w="5811" w:type="dxa"/>
            <w:shd w:val="clear" w:color="auto" w:fill="auto"/>
          </w:tcPr>
          <w:p w:rsidR="007C6B39" w:rsidRPr="007C6B39" w:rsidRDefault="007C6B39" w:rsidP="000C20B4">
            <w:pPr>
              <w:widowControl w:val="0"/>
              <w:autoSpaceDE w:val="0"/>
              <w:autoSpaceDN w:val="0"/>
              <w:adjustRightInd w:val="0"/>
              <w:spacing w:line="233" w:lineRule="auto"/>
              <w:jc w:val="both"/>
              <w:rPr>
                <w:sz w:val="20"/>
                <w:szCs w:val="20"/>
              </w:rPr>
            </w:pPr>
            <w:r w:rsidRPr="007C6B39">
              <w:rPr>
                <w:sz w:val="20"/>
                <w:szCs w:val="2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3.1.1, 3.1.2 3.3, 3.9.1, 3.9.2, 3.9.3, 4.1, 4.4, 4.6, 4.9.1.1, 4.9.1.2, 4.9.1.3, 4.9.1.4, 4.9.2, а также для стоянки и хранения транспортных средств общего пользования, в том числе в депо</w:t>
            </w:r>
          </w:p>
        </w:tc>
      </w:tr>
      <w:tr w:rsidR="007C6B39" w:rsidRPr="007C6B39" w:rsidTr="00B60009">
        <w:tc>
          <w:tcPr>
            <w:tcW w:w="568" w:type="dxa"/>
            <w:shd w:val="clear" w:color="auto" w:fill="auto"/>
            <w:vAlign w:val="center"/>
          </w:tcPr>
          <w:p w:rsidR="007C6B39" w:rsidRPr="007C6B39" w:rsidRDefault="007C6B39" w:rsidP="007C6B39">
            <w:pPr>
              <w:numPr>
                <w:ilvl w:val="0"/>
                <w:numId w:val="14"/>
              </w:numPr>
              <w:spacing w:line="360" w:lineRule="auto"/>
              <w:contextualSpacing/>
              <w:jc w:val="center"/>
              <w:rPr>
                <w:rFonts w:eastAsia="Calibri"/>
                <w:sz w:val="20"/>
                <w:szCs w:val="20"/>
                <w:lang w:eastAsia="en-US"/>
              </w:rPr>
            </w:pPr>
          </w:p>
        </w:tc>
        <w:tc>
          <w:tcPr>
            <w:tcW w:w="2126"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Заправка транспортных средств</w:t>
            </w:r>
          </w:p>
        </w:tc>
        <w:tc>
          <w:tcPr>
            <w:tcW w:w="709" w:type="dxa"/>
            <w:shd w:val="clear" w:color="auto" w:fill="auto"/>
            <w:vAlign w:val="center"/>
          </w:tcPr>
          <w:p w:rsidR="007C6B39" w:rsidRPr="007C6B39" w:rsidRDefault="007C6B39" w:rsidP="007C6B39">
            <w:pPr>
              <w:widowControl w:val="0"/>
              <w:autoSpaceDE w:val="0"/>
              <w:autoSpaceDN w:val="0"/>
              <w:adjustRightInd w:val="0"/>
              <w:ind w:hanging="102"/>
              <w:jc w:val="center"/>
              <w:rPr>
                <w:sz w:val="20"/>
                <w:szCs w:val="20"/>
              </w:rPr>
            </w:pPr>
            <w:r w:rsidRPr="007C6B39">
              <w:rPr>
                <w:sz w:val="20"/>
                <w:szCs w:val="20"/>
              </w:rPr>
              <w:t>4.9.1.1</w:t>
            </w:r>
          </w:p>
        </w:tc>
        <w:tc>
          <w:tcPr>
            <w:tcW w:w="5811" w:type="dxa"/>
            <w:shd w:val="clear" w:color="auto" w:fill="auto"/>
          </w:tcPr>
          <w:p w:rsidR="007C6B39" w:rsidRPr="007C6B39" w:rsidRDefault="007C6B39" w:rsidP="000C20B4">
            <w:pPr>
              <w:widowControl w:val="0"/>
              <w:autoSpaceDE w:val="0"/>
              <w:autoSpaceDN w:val="0"/>
              <w:adjustRightInd w:val="0"/>
              <w:spacing w:line="233" w:lineRule="auto"/>
              <w:jc w:val="both"/>
              <w:rPr>
                <w:sz w:val="20"/>
                <w:szCs w:val="20"/>
              </w:rPr>
            </w:pPr>
            <w:r w:rsidRPr="007C6B39">
              <w:rPr>
                <w:sz w:val="20"/>
                <w:szCs w:val="2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7C6B39" w:rsidRPr="007C6B39" w:rsidTr="00B60009">
        <w:tc>
          <w:tcPr>
            <w:tcW w:w="568" w:type="dxa"/>
            <w:shd w:val="clear" w:color="auto" w:fill="auto"/>
            <w:vAlign w:val="center"/>
          </w:tcPr>
          <w:p w:rsidR="007C6B39" w:rsidRPr="007C6B39" w:rsidRDefault="007C6B39" w:rsidP="007C6B39">
            <w:pPr>
              <w:numPr>
                <w:ilvl w:val="0"/>
                <w:numId w:val="14"/>
              </w:numPr>
              <w:spacing w:line="360" w:lineRule="auto"/>
              <w:contextualSpacing/>
              <w:jc w:val="center"/>
              <w:rPr>
                <w:rFonts w:eastAsia="Calibri"/>
                <w:sz w:val="20"/>
                <w:szCs w:val="20"/>
                <w:lang w:eastAsia="en-US"/>
              </w:rPr>
            </w:pPr>
          </w:p>
        </w:tc>
        <w:tc>
          <w:tcPr>
            <w:tcW w:w="2126"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Обеспечение дорожного отдыха</w:t>
            </w:r>
          </w:p>
        </w:tc>
        <w:tc>
          <w:tcPr>
            <w:tcW w:w="709" w:type="dxa"/>
            <w:shd w:val="clear" w:color="auto" w:fill="auto"/>
            <w:vAlign w:val="center"/>
          </w:tcPr>
          <w:p w:rsidR="007C6B39" w:rsidRPr="007C6B39" w:rsidRDefault="007C6B39" w:rsidP="007C6B39">
            <w:pPr>
              <w:widowControl w:val="0"/>
              <w:autoSpaceDE w:val="0"/>
              <w:autoSpaceDN w:val="0"/>
              <w:adjustRightInd w:val="0"/>
              <w:ind w:hanging="102"/>
              <w:jc w:val="center"/>
              <w:rPr>
                <w:sz w:val="20"/>
                <w:szCs w:val="20"/>
              </w:rPr>
            </w:pPr>
            <w:r w:rsidRPr="007C6B39">
              <w:rPr>
                <w:sz w:val="20"/>
                <w:szCs w:val="20"/>
              </w:rPr>
              <w:t>4.9.1.2</w:t>
            </w:r>
          </w:p>
        </w:tc>
        <w:tc>
          <w:tcPr>
            <w:tcW w:w="5811" w:type="dxa"/>
            <w:shd w:val="clear" w:color="auto" w:fill="auto"/>
          </w:tcPr>
          <w:p w:rsidR="007C6B39" w:rsidRPr="007C6B39" w:rsidRDefault="007C6B39" w:rsidP="000C20B4">
            <w:pPr>
              <w:widowControl w:val="0"/>
              <w:autoSpaceDE w:val="0"/>
              <w:autoSpaceDN w:val="0"/>
              <w:adjustRightInd w:val="0"/>
              <w:spacing w:line="233" w:lineRule="auto"/>
              <w:jc w:val="both"/>
              <w:rPr>
                <w:sz w:val="20"/>
                <w:szCs w:val="20"/>
              </w:rPr>
            </w:pPr>
            <w:r w:rsidRPr="007C6B39">
              <w:rPr>
                <w:sz w:val="20"/>
                <w:szCs w:val="2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7C6B39" w:rsidRPr="007C6B39" w:rsidTr="00B60009">
        <w:tc>
          <w:tcPr>
            <w:tcW w:w="568" w:type="dxa"/>
            <w:shd w:val="clear" w:color="auto" w:fill="auto"/>
            <w:vAlign w:val="center"/>
          </w:tcPr>
          <w:p w:rsidR="007C6B39" w:rsidRPr="007C6B39" w:rsidRDefault="007C6B39" w:rsidP="007C6B39">
            <w:pPr>
              <w:numPr>
                <w:ilvl w:val="0"/>
                <w:numId w:val="14"/>
              </w:numPr>
              <w:spacing w:line="360" w:lineRule="auto"/>
              <w:contextualSpacing/>
              <w:jc w:val="center"/>
              <w:rPr>
                <w:rFonts w:eastAsia="Calibri"/>
                <w:sz w:val="20"/>
                <w:szCs w:val="20"/>
                <w:lang w:eastAsia="en-US"/>
              </w:rPr>
            </w:pPr>
          </w:p>
        </w:tc>
        <w:tc>
          <w:tcPr>
            <w:tcW w:w="2126"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Автомобильные мойки</w:t>
            </w:r>
          </w:p>
        </w:tc>
        <w:tc>
          <w:tcPr>
            <w:tcW w:w="709" w:type="dxa"/>
            <w:shd w:val="clear" w:color="auto" w:fill="auto"/>
            <w:vAlign w:val="center"/>
          </w:tcPr>
          <w:p w:rsidR="007C6B39" w:rsidRPr="007C6B39" w:rsidRDefault="007C6B39" w:rsidP="007C6B39">
            <w:pPr>
              <w:widowControl w:val="0"/>
              <w:autoSpaceDE w:val="0"/>
              <w:autoSpaceDN w:val="0"/>
              <w:adjustRightInd w:val="0"/>
              <w:ind w:hanging="102"/>
              <w:jc w:val="center"/>
              <w:rPr>
                <w:sz w:val="20"/>
                <w:szCs w:val="20"/>
              </w:rPr>
            </w:pPr>
            <w:r w:rsidRPr="007C6B39">
              <w:rPr>
                <w:sz w:val="20"/>
                <w:szCs w:val="20"/>
              </w:rPr>
              <w:t>4.9.1.3</w:t>
            </w:r>
          </w:p>
        </w:tc>
        <w:tc>
          <w:tcPr>
            <w:tcW w:w="5811" w:type="dxa"/>
            <w:shd w:val="clear" w:color="auto" w:fill="auto"/>
          </w:tcPr>
          <w:p w:rsidR="007C6B39" w:rsidRPr="007C6B39" w:rsidRDefault="007C6B39" w:rsidP="000C20B4">
            <w:pPr>
              <w:widowControl w:val="0"/>
              <w:autoSpaceDE w:val="0"/>
              <w:autoSpaceDN w:val="0"/>
              <w:adjustRightInd w:val="0"/>
              <w:spacing w:line="233" w:lineRule="auto"/>
              <w:jc w:val="both"/>
              <w:rPr>
                <w:sz w:val="20"/>
                <w:szCs w:val="20"/>
              </w:rPr>
            </w:pPr>
            <w:r w:rsidRPr="007C6B39">
              <w:rPr>
                <w:sz w:val="20"/>
                <w:szCs w:val="20"/>
              </w:rPr>
              <w:t>Размещение автомобильных моек, а также размещение магазинов сопутствующей торговли</w:t>
            </w:r>
          </w:p>
        </w:tc>
      </w:tr>
      <w:tr w:rsidR="007C6B39" w:rsidRPr="007C6B39" w:rsidTr="00B60009">
        <w:tc>
          <w:tcPr>
            <w:tcW w:w="568" w:type="dxa"/>
            <w:shd w:val="clear" w:color="auto" w:fill="auto"/>
            <w:vAlign w:val="center"/>
          </w:tcPr>
          <w:p w:rsidR="007C6B39" w:rsidRPr="007C6B39" w:rsidRDefault="007C6B39" w:rsidP="007C6B39">
            <w:pPr>
              <w:numPr>
                <w:ilvl w:val="0"/>
                <w:numId w:val="14"/>
              </w:numPr>
              <w:spacing w:line="360" w:lineRule="auto"/>
              <w:contextualSpacing/>
              <w:jc w:val="center"/>
              <w:rPr>
                <w:rFonts w:eastAsia="Calibri"/>
                <w:sz w:val="20"/>
                <w:szCs w:val="20"/>
                <w:lang w:eastAsia="en-US"/>
              </w:rPr>
            </w:pPr>
          </w:p>
        </w:tc>
        <w:tc>
          <w:tcPr>
            <w:tcW w:w="2126"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Ремонт автомобилей</w:t>
            </w:r>
          </w:p>
        </w:tc>
        <w:tc>
          <w:tcPr>
            <w:tcW w:w="709" w:type="dxa"/>
            <w:shd w:val="clear" w:color="auto" w:fill="auto"/>
            <w:vAlign w:val="center"/>
          </w:tcPr>
          <w:p w:rsidR="007C6B39" w:rsidRPr="007C6B39" w:rsidRDefault="007C6B39" w:rsidP="007C6B39">
            <w:pPr>
              <w:widowControl w:val="0"/>
              <w:autoSpaceDE w:val="0"/>
              <w:autoSpaceDN w:val="0"/>
              <w:adjustRightInd w:val="0"/>
              <w:ind w:hanging="102"/>
              <w:jc w:val="center"/>
              <w:rPr>
                <w:sz w:val="20"/>
                <w:szCs w:val="20"/>
              </w:rPr>
            </w:pPr>
            <w:r w:rsidRPr="007C6B39">
              <w:rPr>
                <w:sz w:val="20"/>
                <w:szCs w:val="20"/>
              </w:rPr>
              <w:t>4.9.1.4</w:t>
            </w:r>
          </w:p>
        </w:tc>
        <w:tc>
          <w:tcPr>
            <w:tcW w:w="5811" w:type="dxa"/>
            <w:shd w:val="clear" w:color="auto" w:fill="auto"/>
          </w:tcPr>
          <w:p w:rsidR="007C6B39" w:rsidRPr="007C6B39" w:rsidRDefault="007C6B39" w:rsidP="000C20B4">
            <w:pPr>
              <w:widowControl w:val="0"/>
              <w:autoSpaceDE w:val="0"/>
              <w:autoSpaceDN w:val="0"/>
              <w:adjustRightInd w:val="0"/>
              <w:spacing w:line="233" w:lineRule="auto"/>
              <w:jc w:val="both"/>
              <w:rPr>
                <w:sz w:val="20"/>
                <w:szCs w:val="20"/>
              </w:rPr>
            </w:pPr>
            <w:r w:rsidRPr="007C6B39">
              <w:rPr>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7C6B39" w:rsidRPr="007C6B39" w:rsidTr="00B60009">
        <w:trPr>
          <w:trHeight w:val="70"/>
        </w:trPr>
        <w:tc>
          <w:tcPr>
            <w:tcW w:w="568" w:type="dxa"/>
            <w:shd w:val="clear" w:color="auto" w:fill="auto"/>
            <w:vAlign w:val="center"/>
          </w:tcPr>
          <w:p w:rsidR="007C6B39" w:rsidRPr="007C6B39" w:rsidRDefault="007C6B39" w:rsidP="007C6B39">
            <w:pPr>
              <w:numPr>
                <w:ilvl w:val="0"/>
                <w:numId w:val="14"/>
              </w:numPr>
              <w:spacing w:line="360" w:lineRule="auto"/>
              <w:contextualSpacing/>
              <w:jc w:val="center"/>
              <w:rPr>
                <w:rFonts w:eastAsia="Calibri"/>
                <w:sz w:val="20"/>
                <w:szCs w:val="20"/>
                <w:lang w:eastAsia="en-US"/>
              </w:rPr>
            </w:pPr>
          </w:p>
        </w:tc>
        <w:tc>
          <w:tcPr>
            <w:tcW w:w="2126"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Размещение автомобильных дорог</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7.2.1</w:t>
            </w:r>
          </w:p>
        </w:tc>
        <w:tc>
          <w:tcPr>
            <w:tcW w:w="5811" w:type="dxa"/>
            <w:shd w:val="clear" w:color="auto" w:fill="auto"/>
          </w:tcPr>
          <w:p w:rsidR="007C6B39" w:rsidRPr="007C6B39" w:rsidRDefault="007C6B39" w:rsidP="000C20B4">
            <w:pPr>
              <w:widowControl w:val="0"/>
              <w:autoSpaceDE w:val="0"/>
              <w:autoSpaceDN w:val="0"/>
              <w:adjustRightInd w:val="0"/>
              <w:spacing w:line="233" w:lineRule="auto"/>
              <w:jc w:val="both"/>
              <w:rPr>
                <w:sz w:val="20"/>
                <w:szCs w:val="20"/>
              </w:rPr>
            </w:pPr>
            <w:r w:rsidRPr="007C6B39">
              <w:rPr>
                <w:sz w:val="20"/>
                <w:szCs w:val="20"/>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7C6B39" w:rsidRPr="007C6B39" w:rsidTr="00B60009">
        <w:tc>
          <w:tcPr>
            <w:tcW w:w="568" w:type="dxa"/>
            <w:shd w:val="clear" w:color="auto" w:fill="auto"/>
            <w:vAlign w:val="center"/>
          </w:tcPr>
          <w:p w:rsidR="007C6B39" w:rsidRPr="007C6B39" w:rsidRDefault="007C6B39" w:rsidP="007C6B39">
            <w:pPr>
              <w:numPr>
                <w:ilvl w:val="0"/>
                <w:numId w:val="14"/>
              </w:numPr>
              <w:spacing w:line="360" w:lineRule="auto"/>
              <w:contextualSpacing/>
              <w:jc w:val="center"/>
              <w:rPr>
                <w:rFonts w:eastAsia="Calibri"/>
                <w:sz w:val="20"/>
                <w:szCs w:val="20"/>
                <w:lang w:eastAsia="en-US"/>
              </w:rPr>
            </w:pPr>
          </w:p>
        </w:tc>
        <w:tc>
          <w:tcPr>
            <w:tcW w:w="2126"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Обслуживание перевозок пассажиров</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7.2.2</w:t>
            </w:r>
          </w:p>
        </w:tc>
        <w:tc>
          <w:tcPr>
            <w:tcW w:w="5811" w:type="dxa"/>
            <w:shd w:val="clear" w:color="auto" w:fill="auto"/>
          </w:tcPr>
          <w:p w:rsidR="007C6B39" w:rsidRPr="007C6B39" w:rsidRDefault="007C6B39" w:rsidP="000C20B4">
            <w:pPr>
              <w:widowControl w:val="0"/>
              <w:autoSpaceDE w:val="0"/>
              <w:autoSpaceDN w:val="0"/>
              <w:adjustRightInd w:val="0"/>
              <w:spacing w:line="233" w:lineRule="auto"/>
              <w:jc w:val="both"/>
              <w:rPr>
                <w:sz w:val="20"/>
                <w:szCs w:val="20"/>
              </w:rPr>
            </w:pPr>
            <w:r w:rsidRPr="007C6B39">
              <w:rPr>
                <w:sz w:val="20"/>
                <w:szCs w:val="20"/>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r>
      <w:tr w:rsidR="007C6B39" w:rsidRPr="007C6B39" w:rsidTr="00B60009">
        <w:tc>
          <w:tcPr>
            <w:tcW w:w="568" w:type="dxa"/>
            <w:shd w:val="clear" w:color="auto" w:fill="auto"/>
            <w:vAlign w:val="center"/>
          </w:tcPr>
          <w:p w:rsidR="007C6B39" w:rsidRPr="007C6B39" w:rsidRDefault="007C6B39" w:rsidP="007C6B39">
            <w:pPr>
              <w:numPr>
                <w:ilvl w:val="0"/>
                <w:numId w:val="14"/>
              </w:numPr>
              <w:spacing w:line="360" w:lineRule="auto"/>
              <w:contextualSpacing/>
              <w:jc w:val="center"/>
              <w:rPr>
                <w:rFonts w:eastAsia="Calibri"/>
                <w:sz w:val="20"/>
                <w:szCs w:val="20"/>
                <w:lang w:eastAsia="en-US"/>
              </w:rPr>
            </w:pPr>
          </w:p>
        </w:tc>
        <w:tc>
          <w:tcPr>
            <w:tcW w:w="2126"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Стоянки транспорта общего пользования</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7.2.3</w:t>
            </w:r>
          </w:p>
        </w:tc>
        <w:tc>
          <w:tcPr>
            <w:tcW w:w="5811" w:type="dxa"/>
            <w:shd w:val="clear" w:color="auto" w:fill="auto"/>
          </w:tcPr>
          <w:p w:rsidR="007C6B39" w:rsidRPr="007C6B39" w:rsidRDefault="007C6B39" w:rsidP="000C20B4">
            <w:pPr>
              <w:widowControl w:val="0"/>
              <w:autoSpaceDE w:val="0"/>
              <w:autoSpaceDN w:val="0"/>
              <w:adjustRightInd w:val="0"/>
              <w:spacing w:line="233" w:lineRule="auto"/>
              <w:jc w:val="both"/>
              <w:rPr>
                <w:sz w:val="20"/>
                <w:szCs w:val="20"/>
              </w:rPr>
            </w:pPr>
            <w:r w:rsidRPr="007C6B39">
              <w:rPr>
                <w:sz w:val="20"/>
                <w:szCs w:val="20"/>
              </w:rPr>
              <w:t>Размещение стоянок транспортных средств, осуществляющих перевозки людей по установленному маршруту</w:t>
            </w:r>
          </w:p>
        </w:tc>
      </w:tr>
      <w:tr w:rsidR="007C6B39" w:rsidRPr="007C6B39" w:rsidTr="00B60009">
        <w:tc>
          <w:tcPr>
            <w:tcW w:w="568" w:type="dxa"/>
            <w:shd w:val="clear" w:color="auto" w:fill="auto"/>
            <w:vAlign w:val="center"/>
          </w:tcPr>
          <w:p w:rsidR="007C6B39" w:rsidRPr="007C6B39" w:rsidRDefault="007C6B39" w:rsidP="007C6B39">
            <w:pPr>
              <w:numPr>
                <w:ilvl w:val="0"/>
                <w:numId w:val="14"/>
              </w:numPr>
              <w:spacing w:line="360" w:lineRule="auto"/>
              <w:contextualSpacing/>
              <w:jc w:val="center"/>
              <w:rPr>
                <w:rFonts w:eastAsia="Calibri"/>
                <w:sz w:val="20"/>
                <w:szCs w:val="20"/>
                <w:lang w:eastAsia="en-US"/>
              </w:rPr>
            </w:pPr>
          </w:p>
        </w:tc>
        <w:tc>
          <w:tcPr>
            <w:tcW w:w="2126"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Обеспечение деятельности в области гидрометеорологии и смежных с ней областях</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3.9.1</w:t>
            </w:r>
          </w:p>
        </w:tc>
        <w:tc>
          <w:tcPr>
            <w:tcW w:w="5811" w:type="dxa"/>
            <w:shd w:val="clear" w:color="auto" w:fill="auto"/>
            <w:vAlign w:val="center"/>
          </w:tcPr>
          <w:p w:rsidR="007C6B39" w:rsidRPr="007C6B39" w:rsidRDefault="007C6B39" w:rsidP="000C20B4">
            <w:pPr>
              <w:spacing w:line="233" w:lineRule="auto"/>
              <w:jc w:val="both"/>
              <w:rPr>
                <w:rFonts w:eastAsia="Calibri"/>
                <w:sz w:val="20"/>
                <w:szCs w:val="20"/>
                <w:lang w:eastAsia="en-US"/>
              </w:rPr>
            </w:pPr>
            <w:r w:rsidRPr="007C6B39">
              <w:rPr>
                <w:rFonts w:eastAsia="Calibri"/>
                <w:sz w:val="20"/>
                <w:szCs w:val="20"/>
                <w:lang w:eastAsia="en-US"/>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7C6B39" w:rsidRPr="007C6B39" w:rsidTr="00B60009">
        <w:tc>
          <w:tcPr>
            <w:tcW w:w="568" w:type="dxa"/>
            <w:shd w:val="clear" w:color="auto" w:fill="auto"/>
            <w:vAlign w:val="center"/>
          </w:tcPr>
          <w:p w:rsidR="007C6B39" w:rsidRPr="007C6B39" w:rsidRDefault="007C6B39" w:rsidP="007C6B39">
            <w:pPr>
              <w:numPr>
                <w:ilvl w:val="0"/>
                <w:numId w:val="14"/>
              </w:numPr>
              <w:spacing w:line="360" w:lineRule="auto"/>
              <w:contextualSpacing/>
              <w:jc w:val="center"/>
              <w:rPr>
                <w:rFonts w:eastAsia="Calibri"/>
                <w:sz w:val="20"/>
                <w:szCs w:val="20"/>
                <w:lang w:eastAsia="en-US"/>
              </w:rPr>
            </w:pPr>
          </w:p>
        </w:tc>
        <w:tc>
          <w:tcPr>
            <w:tcW w:w="2126"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Проведение научных исследований</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3.9.2</w:t>
            </w:r>
          </w:p>
        </w:tc>
        <w:tc>
          <w:tcPr>
            <w:tcW w:w="5811" w:type="dxa"/>
            <w:shd w:val="clear" w:color="auto" w:fill="auto"/>
            <w:vAlign w:val="center"/>
          </w:tcPr>
          <w:p w:rsidR="007C6B39" w:rsidRPr="007C6B39" w:rsidRDefault="007C6B39" w:rsidP="000C20B4">
            <w:pPr>
              <w:spacing w:line="233" w:lineRule="auto"/>
              <w:jc w:val="both"/>
              <w:rPr>
                <w:rFonts w:eastAsia="Calibri"/>
                <w:sz w:val="20"/>
                <w:szCs w:val="20"/>
                <w:lang w:eastAsia="en-US"/>
              </w:rPr>
            </w:pPr>
            <w:r w:rsidRPr="007C6B39">
              <w:rPr>
                <w:rFonts w:eastAsia="Calibri"/>
                <w:sz w:val="20"/>
                <w:szCs w:val="20"/>
                <w:lang w:eastAsia="en-US"/>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r>
      <w:tr w:rsidR="000C20B4" w:rsidRPr="007C6B39" w:rsidTr="00B60009">
        <w:tc>
          <w:tcPr>
            <w:tcW w:w="568" w:type="dxa"/>
            <w:shd w:val="clear" w:color="auto" w:fill="auto"/>
            <w:vAlign w:val="center"/>
          </w:tcPr>
          <w:p w:rsidR="000C20B4" w:rsidRPr="005E2649" w:rsidRDefault="000C20B4" w:rsidP="000C20B4">
            <w:pPr>
              <w:jc w:val="center"/>
              <w:rPr>
                <w:rFonts w:eastAsia="Calibri"/>
                <w:sz w:val="20"/>
                <w:szCs w:val="20"/>
                <w:lang w:eastAsia="en-US"/>
              </w:rPr>
            </w:pPr>
            <w:r w:rsidRPr="005E2649">
              <w:rPr>
                <w:rFonts w:eastAsia="Calibri"/>
                <w:sz w:val="20"/>
                <w:szCs w:val="20"/>
                <w:lang w:eastAsia="en-US"/>
              </w:rPr>
              <w:lastRenderedPageBreak/>
              <w:t>1</w:t>
            </w:r>
          </w:p>
        </w:tc>
        <w:tc>
          <w:tcPr>
            <w:tcW w:w="2126" w:type="dxa"/>
            <w:shd w:val="clear" w:color="auto" w:fill="auto"/>
            <w:vAlign w:val="center"/>
          </w:tcPr>
          <w:p w:rsidR="000C20B4" w:rsidRPr="005E2649" w:rsidRDefault="000C20B4" w:rsidP="000C20B4">
            <w:pPr>
              <w:jc w:val="center"/>
              <w:rPr>
                <w:rFonts w:eastAsia="Calibri"/>
                <w:sz w:val="20"/>
                <w:szCs w:val="20"/>
                <w:lang w:eastAsia="en-US"/>
              </w:rPr>
            </w:pPr>
            <w:r w:rsidRPr="005E2649">
              <w:rPr>
                <w:rFonts w:eastAsia="Calibri"/>
                <w:sz w:val="20"/>
                <w:szCs w:val="20"/>
                <w:lang w:eastAsia="en-US"/>
              </w:rPr>
              <w:t>2</w:t>
            </w:r>
          </w:p>
        </w:tc>
        <w:tc>
          <w:tcPr>
            <w:tcW w:w="709" w:type="dxa"/>
            <w:shd w:val="clear" w:color="auto" w:fill="auto"/>
            <w:vAlign w:val="center"/>
          </w:tcPr>
          <w:p w:rsidR="000C20B4" w:rsidRPr="005E2649" w:rsidRDefault="000C20B4" w:rsidP="000C20B4">
            <w:pPr>
              <w:jc w:val="center"/>
              <w:rPr>
                <w:rFonts w:eastAsia="Calibri"/>
                <w:sz w:val="20"/>
                <w:szCs w:val="20"/>
                <w:lang w:eastAsia="en-US"/>
              </w:rPr>
            </w:pPr>
            <w:r w:rsidRPr="005E2649">
              <w:rPr>
                <w:rFonts w:eastAsia="Calibri"/>
                <w:sz w:val="20"/>
                <w:szCs w:val="20"/>
                <w:lang w:eastAsia="en-US"/>
              </w:rPr>
              <w:t>3</w:t>
            </w:r>
          </w:p>
        </w:tc>
        <w:tc>
          <w:tcPr>
            <w:tcW w:w="5811" w:type="dxa"/>
            <w:shd w:val="clear" w:color="auto" w:fill="auto"/>
            <w:vAlign w:val="center"/>
          </w:tcPr>
          <w:p w:rsidR="000C20B4" w:rsidRPr="005E2649" w:rsidRDefault="000C20B4" w:rsidP="000C20B4">
            <w:pPr>
              <w:jc w:val="center"/>
              <w:rPr>
                <w:rFonts w:eastAsia="Calibri"/>
                <w:sz w:val="20"/>
                <w:szCs w:val="20"/>
                <w:lang w:eastAsia="en-US"/>
              </w:rPr>
            </w:pPr>
            <w:r w:rsidRPr="005E2649">
              <w:rPr>
                <w:rFonts w:eastAsia="Calibri"/>
                <w:sz w:val="20"/>
                <w:szCs w:val="20"/>
                <w:lang w:eastAsia="en-US"/>
              </w:rPr>
              <w:t>4</w:t>
            </w:r>
          </w:p>
        </w:tc>
      </w:tr>
      <w:tr w:rsidR="007C6B39" w:rsidRPr="007C6B39" w:rsidTr="00B60009">
        <w:tc>
          <w:tcPr>
            <w:tcW w:w="568" w:type="dxa"/>
            <w:shd w:val="clear" w:color="auto" w:fill="auto"/>
            <w:vAlign w:val="center"/>
          </w:tcPr>
          <w:p w:rsidR="007C6B39" w:rsidRPr="007C6B39" w:rsidRDefault="007C6B39" w:rsidP="007C6B39">
            <w:pPr>
              <w:numPr>
                <w:ilvl w:val="0"/>
                <w:numId w:val="14"/>
              </w:numPr>
              <w:spacing w:line="360" w:lineRule="auto"/>
              <w:contextualSpacing/>
              <w:jc w:val="center"/>
              <w:rPr>
                <w:rFonts w:eastAsia="Calibri"/>
                <w:sz w:val="20"/>
                <w:szCs w:val="20"/>
                <w:lang w:eastAsia="en-US"/>
              </w:rPr>
            </w:pPr>
          </w:p>
        </w:tc>
        <w:tc>
          <w:tcPr>
            <w:tcW w:w="2126"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Проведение научных испытаний</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3.9.3</w:t>
            </w:r>
          </w:p>
        </w:tc>
        <w:tc>
          <w:tcPr>
            <w:tcW w:w="5811" w:type="dxa"/>
            <w:shd w:val="clear" w:color="auto" w:fill="auto"/>
            <w:vAlign w:val="center"/>
          </w:tcPr>
          <w:p w:rsidR="007C6B39" w:rsidRPr="007C6B39" w:rsidRDefault="007C6B39" w:rsidP="000C20B4">
            <w:pPr>
              <w:spacing w:line="226" w:lineRule="auto"/>
              <w:jc w:val="both"/>
              <w:rPr>
                <w:rFonts w:eastAsia="Calibri"/>
                <w:sz w:val="20"/>
                <w:szCs w:val="20"/>
                <w:lang w:eastAsia="en-US"/>
              </w:rPr>
            </w:pPr>
            <w:r w:rsidRPr="007C6B39">
              <w:rPr>
                <w:rFonts w:eastAsia="Calibri"/>
                <w:sz w:val="20"/>
                <w:szCs w:val="20"/>
                <w:lang w:eastAsia="en-US"/>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tr w:rsidR="007C6B39" w:rsidRPr="007C6B39" w:rsidTr="00B60009">
        <w:tc>
          <w:tcPr>
            <w:tcW w:w="568" w:type="dxa"/>
            <w:shd w:val="clear" w:color="auto" w:fill="auto"/>
            <w:vAlign w:val="center"/>
          </w:tcPr>
          <w:p w:rsidR="007C6B39" w:rsidRPr="007C6B39" w:rsidRDefault="007C6B39" w:rsidP="007C6B39">
            <w:pPr>
              <w:numPr>
                <w:ilvl w:val="0"/>
                <w:numId w:val="14"/>
              </w:numPr>
              <w:spacing w:line="360" w:lineRule="auto"/>
              <w:contextualSpacing/>
              <w:jc w:val="center"/>
              <w:rPr>
                <w:rFonts w:eastAsia="Calibri"/>
                <w:sz w:val="20"/>
                <w:szCs w:val="20"/>
                <w:lang w:eastAsia="en-US"/>
              </w:rPr>
            </w:pPr>
          </w:p>
        </w:tc>
        <w:tc>
          <w:tcPr>
            <w:tcW w:w="2126"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Связь</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6.8</w:t>
            </w:r>
          </w:p>
        </w:tc>
        <w:tc>
          <w:tcPr>
            <w:tcW w:w="5811" w:type="dxa"/>
            <w:shd w:val="clear" w:color="auto" w:fill="auto"/>
            <w:vAlign w:val="center"/>
          </w:tcPr>
          <w:p w:rsidR="007C6B39" w:rsidRPr="007C6B39" w:rsidRDefault="007C6B39" w:rsidP="000C20B4">
            <w:pPr>
              <w:spacing w:line="226" w:lineRule="auto"/>
              <w:jc w:val="both"/>
              <w:rPr>
                <w:rFonts w:eastAsia="Calibri"/>
                <w:sz w:val="20"/>
                <w:szCs w:val="20"/>
                <w:lang w:eastAsia="en-US"/>
              </w:rPr>
            </w:pPr>
            <w:r w:rsidRPr="007C6B39">
              <w:rPr>
                <w:rFonts w:eastAsia="Calibri"/>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кодами 3.1.1, 3.2.3</w:t>
            </w:r>
          </w:p>
        </w:tc>
      </w:tr>
      <w:tr w:rsidR="007C6B39" w:rsidRPr="007C6B39" w:rsidTr="00B60009">
        <w:tc>
          <w:tcPr>
            <w:tcW w:w="568" w:type="dxa"/>
            <w:shd w:val="clear" w:color="auto" w:fill="auto"/>
            <w:vAlign w:val="center"/>
          </w:tcPr>
          <w:p w:rsidR="007C6B39" w:rsidRPr="007C6B39" w:rsidRDefault="007C6B39" w:rsidP="007C6B39">
            <w:pPr>
              <w:numPr>
                <w:ilvl w:val="0"/>
                <w:numId w:val="14"/>
              </w:numPr>
              <w:spacing w:line="360" w:lineRule="auto"/>
              <w:contextualSpacing/>
              <w:jc w:val="center"/>
              <w:rPr>
                <w:rFonts w:eastAsia="Calibri"/>
                <w:sz w:val="20"/>
                <w:szCs w:val="20"/>
                <w:lang w:eastAsia="en-US"/>
              </w:rPr>
            </w:pPr>
          </w:p>
        </w:tc>
        <w:tc>
          <w:tcPr>
            <w:tcW w:w="2126" w:type="dxa"/>
            <w:shd w:val="clear" w:color="auto" w:fill="auto"/>
            <w:vAlign w:val="center"/>
          </w:tcPr>
          <w:p w:rsidR="007C6B39" w:rsidRPr="007C6B39" w:rsidRDefault="007C6B39" w:rsidP="007C6B39">
            <w:pPr>
              <w:widowControl w:val="0"/>
              <w:autoSpaceDE w:val="0"/>
              <w:autoSpaceDN w:val="0"/>
              <w:adjustRightInd w:val="0"/>
              <w:jc w:val="center"/>
              <w:rPr>
                <w:sz w:val="20"/>
                <w:szCs w:val="20"/>
              </w:rPr>
            </w:pPr>
            <w:r w:rsidRPr="007C6B39">
              <w:rPr>
                <w:sz w:val="20"/>
                <w:szCs w:val="20"/>
              </w:rPr>
              <w:t>Энергетика</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6.7</w:t>
            </w:r>
          </w:p>
        </w:tc>
        <w:tc>
          <w:tcPr>
            <w:tcW w:w="5811" w:type="dxa"/>
            <w:shd w:val="clear" w:color="auto" w:fill="auto"/>
            <w:vAlign w:val="center"/>
          </w:tcPr>
          <w:p w:rsidR="007C6B39" w:rsidRPr="007C6B39" w:rsidRDefault="007C6B39" w:rsidP="000C20B4">
            <w:pPr>
              <w:widowControl w:val="0"/>
              <w:autoSpaceDE w:val="0"/>
              <w:autoSpaceDN w:val="0"/>
              <w:adjustRightInd w:val="0"/>
              <w:spacing w:line="226" w:lineRule="auto"/>
              <w:jc w:val="both"/>
              <w:rPr>
                <w:sz w:val="20"/>
                <w:szCs w:val="20"/>
              </w:rPr>
            </w:pPr>
            <w:r w:rsidRPr="007C6B39">
              <w:rPr>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7C6B39" w:rsidRPr="007C6B39" w:rsidTr="00B60009">
        <w:tc>
          <w:tcPr>
            <w:tcW w:w="568" w:type="dxa"/>
            <w:shd w:val="clear" w:color="auto" w:fill="auto"/>
            <w:vAlign w:val="center"/>
          </w:tcPr>
          <w:p w:rsidR="007C6B39" w:rsidRPr="007C6B39" w:rsidRDefault="007C6B39" w:rsidP="007C6B39">
            <w:pPr>
              <w:numPr>
                <w:ilvl w:val="0"/>
                <w:numId w:val="14"/>
              </w:numPr>
              <w:spacing w:line="360" w:lineRule="auto"/>
              <w:contextualSpacing/>
              <w:jc w:val="center"/>
              <w:rPr>
                <w:rFonts w:eastAsia="Calibri"/>
                <w:sz w:val="20"/>
                <w:szCs w:val="20"/>
                <w:lang w:eastAsia="en-US"/>
              </w:rPr>
            </w:pPr>
          </w:p>
        </w:tc>
        <w:tc>
          <w:tcPr>
            <w:tcW w:w="2126"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Склады</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6.9</w:t>
            </w:r>
          </w:p>
        </w:tc>
        <w:tc>
          <w:tcPr>
            <w:tcW w:w="5811" w:type="dxa"/>
            <w:shd w:val="clear" w:color="auto" w:fill="auto"/>
            <w:vAlign w:val="center"/>
          </w:tcPr>
          <w:p w:rsidR="007C6B39" w:rsidRPr="007C6B39" w:rsidRDefault="007C6B39" w:rsidP="000C20B4">
            <w:pPr>
              <w:spacing w:line="226" w:lineRule="auto"/>
              <w:jc w:val="both"/>
              <w:rPr>
                <w:rFonts w:eastAsia="Calibri"/>
                <w:sz w:val="20"/>
                <w:szCs w:val="20"/>
                <w:lang w:eastAsia="en-US"/>
              </w:rPr>
            </w:pPr>
            <w:r w:rsidRPr="007C6B39">
              <w:rPr>
                <w:rFonts w:eastAsia="Calibri"/>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7C6B39" w:rsidRPr="007C6B39" w:rsidTr="00B60009">
        <w:tc>
          <w:tcPr>
            <w:tcW w:w="568" w:type="dxa"/>
            <w:shd w:val="clear" w:color="auto" w:fill="auto"/>
            <w:vAlign w:val="center"/>
          </w:tcPr>
          <w:p w:rsidR="007C6B39" w:rsidRPr="007C6B39" w:rsidRDefault="007C6B39" w:rsidP="007C6B39">
            <w:pPr>
              <w:numPr>
                <w:ilvl w:val="0"/>
                <w:numId w:val="14"/>
              </w:numPr>
              <w:spacing w:line="360" w:lineRule="auto"/>
              <w:contextualSpacing/>
              <w:jc w:val="center"/>
              <w:rPr>
                <w:rFonts w:eastAsia="Calibri"/>
                <w:sz w:val="20"/>
                <w:szCs w:val="20"/>
                <w:lang w:eastAsia="en-US"/>
              </w:rPr>
            </w:pPr>
          </w:p>
        </w:tc>
        <w:tc>
          <w:tcPr>
            <w:tcW w:w="2126"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Складские площадки</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6.9.1</w:t>
            </w:r>
          </w:p>
        </w:tc>
        <w:tc>
          <w:tcPr>
            <w:tcW w:w="5811" w:type="dxa"/>
            <w:shd w:val="clear" w:color="auto" w:fill="auto"/>
            <w:vAlign w:val="center"/>
          </w:tcPr>
          <w:p w:rsidR="007C6B39" w:rsidRPr="007C6B39" w:rsidRDefault="007C6B39" w:rsidP="000C20B4">
            <w:pPr>
              <w:spacing w:line="226" w:lineRule="auto"/>
              <w:jc w:val="both"/>
              <w:rPr>
                <w:rFonts w:eastAsia="Calibri"/>
                <w:sz w:val="20"/>
                <w:szCs w:val="20"/>
                <w:lang w:eastAsia="en-US"/>
              </w:rPr>
            </w:pPr>
            <w:r w:rsidRPr="007C6B39">
              <w:rPr>
                <w:rFonts w:eastAsia="Calibri"/>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7C6B39" w:rsidRPr="007C6B39" w:rsidTr="00B60009">
        <w:tc>
          <w:tcPr>
            <w:tcW w:w="568" w:type="dxa"/>
            <w:shd w:val="clear" w:color="auto" w:fill="auto"/>
            <w:vAlign w:val="center"/>
          </w:tcPr>
          <w:p w:rsidR="007C6B39" w:rsidRPr="007C6B39" w:rsidRDefault="007C6B39" w:rsidP="007C6B39">
            <w:pPr>
              <w:numPr>
                <w:ilvl w:val="0"/>
                <w:numId w:val="14"/>
              </w:numPr>
              <w:spacing w:line="360" w:lineRule="auto"/>
              <w:contextualSpacing/>
              <w:jc w:val="center"/>
              <w:rPr>
                <w:rFonts w:eastAsia="Calibri"/>
                <w:sz w:val="20"/>
                <w:szCs w:val="20"/>
                <w:lang w:eastAsia="en-US"/>
              </w:rPr>
            </w:pPr>
          </w:p>
        </w:tc>
        <w:tc>
          <w:tcPr>
            <w:tcW w:w="2126"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Предоставление коммунальных услуг</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3.1.1</w:t>
            </w:r>
          </w:p>
        </w:tc>
        <w:tc>
          <w:tcPr>
            <w:tcW w:w="5811" w:type="dxa"/>
            <w:shd w:val="clear" w:color="auto" w:fill="auto"/>
          </w:tcPr>
          <w:p w:rsidR="007C6B39" w:rsidRPr="007C6B39" w:rsidRDefault="007C6B39" w:rsidP="000C20B4">
            <w:pPr>
              <w:spacing w:line="226" w:lineRule="auto"/>
              <w:jc w:val="both"/>
              <w:rPr>
                <w:rFonts w:eastAsia="Calibri"/>
                <w:sz w:val="20"/>
                <w:szCs w:val="20"/>
                <w:lang w:eastAsia="en-US"/>
              </w:rPr>
            </w:pPr>
            <w:r w:rsidRPr="007C6B39">
              <w:rPr>
                <w:rFonts w:eastAsia="Calibri"/>
                <w:sz w:val="20"/>
                <w:szCs w:val="20"/>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C6B39">
              <w:rPr>
                <w:rFonts w:eastAsia="Calibri"/>
                <w:sz w:val="20"/>
                <w:szCs w:val="20"/>
              </w:rPr>
              <w:t>мастерских для обслуживания уборочной</w:t>
            </w:r>
            <w:proofErr w:type="gramEnd"/>
            <w:r w:rsidRPr="007C6B39">
              <w:rPr>
                <w:rFonts w:eastAsia="Calibri"/>
                <w:sz w:val="20"/>
                <w:szCs w:val="20"/>
              </w:rPr>
              <w:t xml:space="preserve"> и аварийной техники, сооружений, необходимых для сбора и плавки снега)</w:t>
            </w:r>
          </w:p>
        </w:tc>
      </w:tr>
      <w:tr w:rsidR="007C6B39" w:rsidRPr="007C6B39" w:rsidTr="00B60009">
        <w:tc>
          <w:tcPr>
            <w:tcW w:w="568" w:type="dxa"/>
            <w:shd w:val="clear" w:color="auto" w:fill="auto"/>
            <w:vAlign w:val="center"/>
          </w:tcPr>
          <w:p w:rsidR="007C6B39" w:rsidRPr="007C6B39" w:rsidRDefault="007C6B39" w:rsidP="007C6B39">
            <w:pPr>
              <w:numPr>
                <w:ilvl w:val="0"/>
                <w:numId w:val="14"/>
              </w:numPr>
              <w:spacing w:line="360" w:lineRule="auto"/>
              <w:contextualSpacing/>
              <w:jc w:val="center"/>
              <w:rPr>
                <w:rFonts w:eastAsia="Calibri"/>
                <w:sz w:val="20"/>
                <w:szCs w:val="20"/>
                <w:lang w:eastAsia="en-US"/>
              </w:rPr>
            </w:pPr>
          </w:p>
        </w:tc>
        <w:tc>
          <w:tcPr>
            <w:tcW w:w="2126" w:type="dxa"/>
            <w:shd w:val="clear" w:color="auto" w:fill="auto"/>
            <w:vAlign w:val="center"/>
          </w:tcPr>
          <w:p w:rsidR="007C6B39" w:rsidRPr="007C6B39" w:rsidRDefault="007C6B39" w:rsidP="000C20B4">
            <w:pPr>
              <w:spacing w:line="228" w:lineRule="auto"/>
              <w:jc w:val="center"/>
              <w:rPr>
                <w:rFonts w:eastAsia="Calibri"/>
                <w:sz w:val="20"/>
                <w:szCs w:val="20"/>
                <w:lang w:eastAsia="en-US"/>
              </w:rPr>
            </w:pPr>
            <w:r w:rsidRPr="007C6B39">
              <w:rPr>
                <w:rFonts w:eastAsia="Calibri"/>
                <w:sz w:val="20"/>
                <w:szCs w:val="20"/>
              </w:rPr>
              <w:t>Административные здания организаций, обеспечивающих предоставление коммунальных услуг</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3.1.2</w:t>
            </w:r>
          </w:p>
        </w:tc>
        <w:tc>
          <w:tcPr>
            <w:tcW w:w="5811" w:type="dxa"/>
            <w:shd w:val="clear" w:color="auto" w:fill="auto"/>
            <w:vAlign w:val="center"/>
          </w:tcPr>
          <w:p w:rsidR="007C6B39" w:rsidRPr="007C6B39" w:rsidRDefault="007C6B39" w:rsidP="000C20B4">
            <w:pPr>
              <w:spacing w:line="226" w:lineRule="auto"/>
              <w:jc w:val="both"/>
              <w:rPr>
                <w:rFonts w:eastAsia="Calibri"/>
                <w:sz w:val="20"/>
                <w:szCs w:val="20"/>
                <w:lang w:eastAsia="en-US"/>
              </w:rPr>
            </w:pPr>
            <w:r w:rsidRPr="007C6B39">
              <w:rPr>
                <w:rFonts w:eastAsia="Calibri"/>
                <w:sz w:val="20"/>
                <w:szCs w:val="20"/>
              </w:rPr>
              <w:t>Размещение зданий, предназначенных для приема физических и юридических лиц в связи с предоставлением им коммунальных услуг</w:t>
            </w:r>
          </w:p>
        </w:tc>
      </w:tr>
      <w:tr w:rsidR="007C6B39" w:rsidRPr="007C6B39" w:rsidTr="00B60009">
        <w:tc>
          <w:tcPr>
            <w:tcW w:w="568" w:type="dxa"/>
            <w:shd w:val="clear" w:color="auto" w:fill="auto"/>
            <w:vAlign w:val="center"/>
          </w:tcPr>
          <w:p w:rsidR="007C6B39" w:rsidRPr="007C6B39" w:rsidRDefault="007C6B39" w:rsidP="007C6B39">
            <w:pPr>
              <w:numPr>
                <w:ilvl w:val="0"/>
                <w:numId w:val="14"/>
              </w:numPr>
              <w:spacing w:line="360" w:lineRule="auto"/>
              <w:contextualSpacing/>
              <w:jc w:val="center"/>
              <w:rPr>
                <w:rFonts w:eastAsia="Calibri"/>
                <w:sz w:val="20"/>
                <w:szCs w:val="20"/>
                <w:lang w:eastAsia="en-US"/>
              </w:rPr>
            </w:pPr>
          </w:p>
        </w:tc>
        <w:tc>
          <w:tcPr>
            <w:tcW w:w="2126"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Стоянка транспортных средств</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4.9.2</w:t>
            </w:r>
          </w:p>
        </w:tc>
        <w:tc>
          <w:tcPr>
            <w:tcW w:w="5811" w:type="dxa"/>
            <w:shd w:val="clear" w:color="auto" w:fill="auto"/>
            <w:vAlign w:val="center"/>
          </w:tcPr>
          <w:p w:rsidR="007C6B39" w:rsidRPr="007C6B39" w:rsidRDefault="007C6B39" w:rsidP="000C20B4">
            <w:pPr>
              <w:spacing w:line="226" w:lineRule="auto"/>
              <w:jc w:val="both"/>
              <w:rPr>
                <w:rFonts w:eastAsia="Calibri"/>
                <w:sz w:val="20"/>
                <w:szCs w:val="20"/>
                <w:lang w:eastAsia="en-US"/>
              </w:rPr>
            </w:pPr>
            <w:r w:rsidRPr="007C6B39">
              <w:rPr>
                <w:rFonts w:eastAsia="Calibri"/>
                <w:sz w:val="20"/>
                <w:szCs w:val="20"/>
                <w:lang w:eastAsia="en-US"/>
              </w:rPr>
              <w:t xml:space="preserve">Размещение стоянок (парковок) легковых автомобилей и других </w:t>
            </w:r>
            <w:proofErr w:type="spellStart"/>
            <w:r w:rsidRPr="007C6B39">
              <w:rPr>
                <w:rFonts w:eastAsia="Calibri"/>
                <w:sz w:val="20"/>
                <w:szCs w:val="20"/>
                <w:lang w:eastAsia="en-US"/>
              </w:rPr>
              <w:t>мототранспортных</w:t>
            </w:r>
            <w:proofErr w:type="spellEnd"/>
            <w:r w:rsidRPr="007C6B39">
              <w:rPr>
                <w:rFonts w:eastAsia="Calibri"/>
                <w:sz w:val="20"/>
                <w:szCs w:val="20"/>
                <w:lang w:eastAsia="en-US"/>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r w:rsidR="007C6B39" w:rsidRPr="007C6B39" w:rsidTr="00B60009">
        <w:tc>
          <w:tcPr>
            <w:tcW w:w="9214" w:type="dxa"/>
            <w:gridSpan w:val="4"/>
            <w:shd w:val="clear" w:color="auto" w:fill="auto"/>
            <w:vAlign w:val="center"/>
          </w:tcPr>
          <w:p w:rsidR="007C6B39" w:rsidRPr="007C6B39" w:rsidRDefault="007C6B39" w:rsidP="000C20B4">
            <w:pPr>
              <w:spacing w:line="226" w:lineRule="auto"/>
              <w:jc w:val="center"/>
              <w:rPr>
                <w:rFonts w:eastAsia="Calibri"/>
                <w:b/>
                <w:sz w:val="20"/>
                <w:szCs w:val="20"/>
                <w:lang w:eastAsia="en-US"/>
              </w:rPr>
            </w:pPr>
            <w:r w:rsidRPr="007C6B39">
              <w:rPr>
                <w:rFonts w:eastAsia="Calibri"/>
                <w:b/>
                <w:sz w:val="20"/>
                <w:szCs w:val="20"/>
                <w:lang w:eastAsia="en-US"/>
              </w:rPr>
              <w:t>Условно разрешенные виды использования</w:t>
            </w:r>
          </w:p>
        </w:tc>
      </w:tr>
      <w:tr w:rsidR="007C6B39" w:rsidRPr="007C6B39" w:rsidTr="00B60009">
        <w:tc>
          <w:tcPr>
            <w:tcW w:w="568" w:type="dxa"/>
            <w:shd w:val="clear" w:color="auto" w:fill="auto"/>
            <w:vAlign w:val="center"/>
          </w:tcPr>
          <w:p w:rsidR="007C6B39" w:rsidRPr="007C6B39" w:rsidRDefault="007C6B39" w:rsidP="007C6B39">
            <w:pPr>
              <w:numPr>
                <w:ilvl w:val="0"/>
                <w:numId w:val="14"/>
              </w:numPr>
              <w:spacing w:line="360" w:lineRule="auto"/>
              <w:contextualSpacing/>
              <w:jc w:val="center"/>
              <w:rPr>
                <w:rFonts w:eastAsia="Calibri"/>
                <w:sz w:val="20"/>
                <w:szCs w:val="20"/>
                <w:lang w:eastAsia="en-US"/>
              </w:rPr>
            </w:pPr>
          </w:p>
        </w:tc>
        <w:tc>
          <w:tcPr>
            <w:tcW w:w="2126"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Государственное управление</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3.8.1</w:t>
            </w:r>
          </w:p>
        </w:tc>
        <w:tc>
          <w:tcPr>
            <w:tcW w:w="5811" w:type="dxa"/>
            <w:shd w:val="clear" w:color="auto" w:fill="auto"/>
          </w:tcPr>
          <w:p w:rsidR="007C6B39" w:rsidRPr="007C6B39" w:rsidRDefault="007C6B39" w:rsidP="000C20B4">
            <w:pPr>
              <w:spacing w:line="226" w:lineRule="auto"/>
              <w:jc w:val="both"/>
              <w:rPr>
                <w:rFonts w:eastAsia="Calibri"/>
                <w:sz w:val="20"/>
                <w:szCs w:val="20"/>
                <w:lang w:eastAsia="en-US"/>
              </w:rPr>
            </w:pPr>
            <w:r w:rsidRPr="007C6B39">
              <w:rPr>
                <w:rFonts w:eastAsia="Calibri"/>
                <w:sz w:val="20"/>
                <w:szCs w:val="20"/>
                <w:lang w:eastAsia="en-US"/>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7C6B39" w:rsidRPr="007C6B39" w:rsidTr="00B60009">
        <w:tc>
          <w:tcPr>
            <w:tcW w:w="568" w:type="dxa"/>
            <w:shd w:val="clear" w:color="auto" w:fill="auto"/>
            <w:vAlign w:val="center"/>
          </w:tcPr>
          <w:p w:rsidR="007C6B39" w:rsidRPr="007C6B39" w:rsidRDefault="007C6B39" w:rsidP="007C6B39">
            <w:pPr>
              <w:numPr>
                <w:ilvl w:val="0"/>
                <w:numId w:val="14"/>
              </w:numPr>
              <w:spacing w:line="360" w:lineRule="auto"/>
              <w:contextualSpacing/>
              <w:jc w:val="center"/>
              <w:rPr>
                <w:rFonts w:eastAsia="Calibri"/>
                <w:sz w:val="20"/>
                <w:szCs w:val="20"/>
                <w:lang w:eastAsia="en-US"/>
              </w:rPr>
            </w:pPr>
          </w:p>
        </w:tc>
        <w:tc>
          <w:tcPr>
            <w:tcW w:w="2126"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Представительская деятельность</w:t>
            </w:r>
          </w:p>
        </w:tc>
        <w:tc>
          <w:tcPr>
            <w:tcW w:w="709" w:type="dxa"/>
            <w:shd w:val="clear" w:color="auto" w:fill="auto"/>
            <w:vAlign w:val="center"/>
          </w:tcPr>
          <w:p w:rsidR="007C6B39" w:rsidRPr="007C6B39" w:rsidRDefault="007C6B39" w:rsidP="007C6B39">
            <w:pPr>
              <w:jc w:val="center"/>
              <w:rPr>
                <w:rFonts w:eastAsia="Calibri"/>
                <w:sz w:val="20"/>
                <w:szCs w:val="20"/>
                <w:lang w:eastAsia="en-US"/>
              </w:rPr>
            </w:pPr>
            <w:r w:rsidRPr="007C6B39">
              <w:rPr>
                <w:rFonts w:eastAsia="Calibri"/>
                <w:sz w:val="20"/>
                <w:szCs w:val="20"/>
                <w:lang w:eastAsia="en-US"/>
              </w:rPr>
              <w:t>3.8.2</w:t>
            </w:r>
          </w:p>
        </w:tc>
        <w:tc>
          <w:tcPr>
            <w:tcW w:w="5811" w:type="dxa"/>
            <w:shd w:val="clear" w:color="auto" w:fill="auto"/>
          </w:tcPr>
          <w:p w:rsidR="007C6B39" w:rsidRPr="007C6B39" w:rsidRDefault="007C6B39" w:rsidP="000C20B4">
            <w:pPr>
              <w:spacing w:line="226" w:lineRule="auto"/>
              <w:jc w:val="both"/>
              <w:rPr>
                <w:rFonts w:eastAsia="Calibri"/>
                <w:sz w:val="20"/>
                <w:szCs w:val="20"/>
                <w:lang w:eastAsia="en-US"/>
              </w:rPr>
            </w:pPr>
            <w:r w:rsidRPr="007C6B39">
              <w:rPr>
                <w:rFonts w:eastAsia="Calibri"/>
                <w:sz w:val="20"/>
                <w:szCs w:val="20"/>
                <w:lang w:eastAsia="en-US"/>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r>
      <w:tr w:rsidR="007C6B39" w:rsidRPr="007C6B39" w:rsidTr="00B60009">
        <w:tc>
          <w:tcPr>
            <w:tcW w:w="9214" w:type="dxa"/>
            <w:gridSpan w:val="4"/>
            <w:shd w:val="clear" w:color="auto" w:fill="auto"/>
            <w:vAlign w:val="center"/>
          </w:tcPr>
          <w:p w:rsidR="007C6B39" w:rsidRPr="007C6B39" w:rsidRDefault="007C6B39" w:rsidP="000C20B4">
            <w:pPr>
              <w:spacing w:line="228" w:lineRule="auto"/>
              <w:jc w:val="center"/>
              <w:rPr>
                <w:rFonts w:eastAsia="Calibri"/>
                <w:sz w:val="20"/>
                <w:szCs w:val="20"/>
                <w:lang w:eastAsia="en-US"/>
              </w:rPr>
            </w:pPr>
            <w:r w:rsidRPr="007C6B39">
              <w:rPr>
                <w:rFonts w:eastAsia="Calibri"/>
                <w:b/>
                <w:sz w:val="20"/>
                <w:szCs w:val="20"/>
                <w:lang w:eastAsia="en-US"/>
              </w:rPr>
              <w:t>Вспомогательные виды разреш</w:t>
            </w:r>
            <w:r w:rsidR="00101E33">
              <w:rPr>
                <w:rFonts w:eastAsia="Calibri"/>
                <w:b/>
                <w:sz w:val="20"/>
                <w:szCs w:val="20"/>
                <w:lang w:eastAsia="en-US"/>
              </w:rPr>
              <w:t>е</w:t>
            </w:r>
            <w:r w:rsidRPr="007C6B39">
              <w:rPr>
                <w:rFonts w:eastAsia="Calibri"/>
                <w:b/>
                <w:sz w:val="20"/>
                <w:szCs w:val="20"/>
                <w:lang w:eastAsia="en-US"/>
              </w:rPr>
              <w:t>нного использования,</w:t>
            </w:r>
            <w:r w:rsidR="00D4404E">
              <w:rPr>
                <w:rFonts w:eastAsia="Calibri"/>
                <w:b/>
                <w:sz w:val="20"/>
                <w:szCs w:val="20"/>
                <w:lang w:eastAsia="en-US"/>
              </w:rPr>
              <w:t xml:space="preserve"> </w:t>
            </w:r>
            <w:r w:rsidRPr="007C6B39">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7C6B39" w:rsidRPr="007C6B39" w:rsidTr="00B60009">
        <w:tc>
          <w:tcPr>
            <w:tcW w:w="9214" w:type="dxa"/>
            <w:gridSpan w:val="4"/>
            <w:shd w:val="clear" w:color="auto" w:fill="auto"/>
            <w:vAlign w:val="center"/>
          </w:tcPr>
          <w:p w:rsidR="007C6B39" w:rsidRPr="007C6B39" w:rsidRDefault="007C6B39" w:rsidP="000C20B4">
            <w:pPr>
              <w:widowControl w:val="0"/>
              <w:autoSpaceDE w:val="0"/>
              <w:autoSpaceDN w:val="0"/>
              <w:adjustRightInd w:val="0"/>
              <w:spacing w:line="228" w:lineRule="auto"/>
              <w:jc w:val="center"/>
              <w:rPr>
                <w:sz w:val="20"/>
                <w:szCs w:val="20"/>
              </w:rPr>
            </w:pPr>
            <w:r w:rsidRPr="007C6B39">
              <w:rPr>
                <w:rFonts w:cs="Arial"/>
                <w:sz w:val="20"/>
                <w:szCs w:val="20"/>
              </w:rPr>
              <w:t>Для данной зоны - Вспомогательные виды разреш</w:t>
            </w:r>
            <w:r w:rsidR="00101E33">
              <w:rPr>
                <w:rFonts w:cs="Arial"/>
                <w:sz w:val="20"/>
                <w:szCs w:val="20"/>
              </w:rPr>
              <w:t>е</w:t>
            </w:r>
            <w:r w:rsidRPr="007C6B39">
              <w:rPr>
                <w:rFonts w:cs="Arial"/>
                <w:sz w:val="20"/>
                <w:szCs w:val="20"/>
              </w:rPr>
              <w:t>нного использования</w:t>
            </w:r>
            <w:r w:rsidRPr="007C6B39">
              <w:rPr>
                <w:rFonts w:cs="Arial"/>
                <w:b/>
                <w:sz w:val="20"/>
                <w:szCs w:val="20"/>
              </w:rPr>
              <w:t xml:space="preserve"> не устанавливаются</w:t>
            </w:r>
          </w:p>
        </w:tc>
      </w:tr>
    </w:tbl>
    <w:p w:rsidR="007C6B39" w:rsidRPr="007C6B39" w:rsidRDefault="007C6B39" w:rsidP="007C6B39">
      <w:pPr>
        <w:widowControl w:val="0"/>
        <w:autoSpaceDE w:val="0"/>
        <w:autoSpaceDN w:val="0"/>
        <w:adjustRightInd w:val="0"/>
        <w:ind w:firstLine="709"/>
        <w:jc w:val="both"/>
        <w:rPr>
          <w:rFonts w:cs="Arial"/>
          <w:b/>
          <w:sz w:val="28"/>
          <w:szCs w:val="28"/>
        </w:rPr>
      </w:pPr>
      <w:r w:rsidRPr="007C6B39">
        <w:rPr>
          <w:rFonts w:cs="Arial"/>
          <w:b/>
          <w:sz w:val="28"/>
          <w:szCs w:val="28"/>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C6B39" w:rsidRPr="00F63992" w:rsidRDefault="007C6B39" w:rsidP="007C6B39">
      <w:pPr>
        <w:widowControl w:val="0"/>
        <w:ind w:firstLine="709"/>
        <w:jc w:val="both"/>
        <w:rPr>
          <w:rFonts w:eastAsia="Calibri"/>
          <w:sz w:val="28"/>
          <w:szCs w:val="28"/>
          <w:lang w:eastAsia="en-US"/>
        </w:rPr>
      </w:pPr>
      <w:bookmarkStart w:id="63" w:name="_Toc515091923"/>
      <w:bookmarkStart w:id="64" w:name="_Toc515096887"/>
      <w:bookmarkStart w:id="65" w:name="_Toc41981598"/>
      <w:r w:rsidRPr="007C6B39">
        <w:rPr>
          <w:rFonts w:eastAsia="Calibri"/>
          <w:sz w:val="28"/>
          <w:szCs w:val="28"/>
          <w:lang w:eastAsia="en-US"/>
        </w:rPr>
        <w:t>предельные (минимальные и (или) максимальные) размеры земельных участков иных видов разрешенного использов</w:t>
      </w:r>
      <w:r w:rsidRPr="00F63992">
        <w:rPr>
          <w:rFonts w:eastAsia="Calibri"/>
          <w:sz w:val="28"/>
          <w:szCs w:val="28"/>
          <w:lang w:eastAsia="en-US"/>
        </w:rPr>
        <w:t>ания, в том числе их площадь:</w:t>
      </w:r>
    </w:p>
    <w:p w:rsidR="007C6B39" w:rsidRPr="00F63992" w:rsidRDefault="007C6B39" w:rsidP="007C6B39">
      <w:pPr>
        <w:widowControl w:val="0"/>
        <w:ind w:firstLine="709"/>
        <w:jc w:val="both"/>
        <w:rPr>
          <w:rFonts w:eastAsia="Calibri"/>
          <w:sz w:val="28"/>
          <w:szCs w:val="28"/>
          <w:lang w:eastAsia="en-US"/>
        </w:rPr>
      </w:pPr>
      <w:r w:rsidRPr="00F63992">
        <w:rPr>
          <w:rFonts w:eastAsia="Calibri"/>
          <w:sz w:val="28"/>
          <w:szCs w:val="28"/>
          <w:lang w:eastAsia="en-US"/>
        </w:rPr>
        <w:t>минимальный размер земельного участка – не устанавливается;</w:t>
      </w:r>
    </w:p>
    <w:p w:rsidR="007C6B39" w:rsidRPr="00F63992" w:rsidRDefault="007C6B39" w:rsidP="007C6B39">
      <w:pPr>
        <w:widowControl w:val="0"/>
        <w:ind w:firstLine="709"/>
        <w:jc w:val="both"/>
        <w:rPr>
          <w:rFonts w:eastAsia="Calibri"/>
          <w:sz w:val="28"/>
          <w:szCs w:val="28"/>
          <w:lang w:eastAsia="en-US"/>
        </w:rPr>
      </w:pPr>
      <w:r w:rsidRPr="00F63992">
        <w:rPr>
          <w:rFonts w:eastAsia="Calibri"/>
          <w:sz w:val="28"/>
          <w:szCs w:val="28"/>
          <w:lang w:eastAsia="en-US"/>
        </w:rPr>
        <w:t>максимальный размер земельного участка – не устанавливается</w:t>
      </w:r>
      <w:r w:rsidR="00942A5C" w:rsidRPr="00F63992">
        <w:rPr>
          <w:rFonts w:eastAsia="Calibri"/>
          <w:sz w:val="28"/>
          <w:szCs w:val="28"/>
          <w:lang w:eastAsia="en-US"/>
        </w:rPr>
        <w:t xml:space="preserve">, за исключением земельных участков с видом разрешенного использования – осуществление религиозных обрядов, для </w:t>
      </w:r>
      <w:r w:rsidR="003D3501" w:rsidRPr="00F63992">
        <w:rPr>
          <w:rFonts w:eastAsia="Calibri"/>
          <w:sz w:val="28"/>
          <w:szCs w:val="28"/>
          <w:lang w:eastAsia="en-US"/>
        </w:rPr>
        <w:t>осуществления религиозных обрядов</w:t>
      </w:r>
      <w:r w:rsidR="00942A5C" w:rsidRPr="00F63992">
        <w:rPr>
          <w:rFonts w:eastAsia="Calibri"/>
          <w:sz w:val="28"/>
          <w:szCs w:val="28"/>
          <w:lang w:eastAsia="en-US"/>
        </w:rPr>
        <w:t xml:space="preserve"> максимальный размер земельного участка –</w:t>
      </w:r>
      <w:r w:rsidR="003D3501" w:rsidRPr="00F63992">
        <w:rPr>
          <w:rFonts w:eastAsia="Calibri"/>
          <w:sz w:val="28"/>
          <w:szCs w:val="28"/>
          <w:lang w:eastAsia="en-US"/>
        </w:rPr>
        <w:t xml:space="preserve"> 15</w:t>
      </w:r>
      <w:r w:rsidR="00942A5C" w:rsidRPr="00F63992">
        <w:rPr>
          <w:rFonts w:eastAsia="Calibri"/>
          <w:sz w:val="28"/>
          <w:szCs w:val="28"/>
          <w:lang w:eastAsia="en-US"/>
        </w:rPr>
        <w:t>00 квадратных метров</w:t>
      </w:r>
      <w:r w:rsidRPr="00F63992">
        <w:rPr>
          <w:rFonts w:eastAsia="Calibri"/>
          <w:sz w:val="28"/>
          <w:szCs w:val="28"/>
          <w:lang w:eastAsia="en-US"/>
        </w:rPr>
        <w:t xml:space="preserve">; </w:t>
      </w:r>
    </w:p>
    <w:p w:rsidR="007C6B39" w:rsidRPr="007C6B39" w:rsidRDefault="007C6B39" w:rsidP="007C6B39">
      <w:pPr>
        <w:widowControl w:val="0"/>
        <w:ind w:firstLine="709"/>
        <w:jc w:val="both"/>
        <w:rPr>
          <w:rFonts w:eastAsia="Calibri"/>
          <w:sz w:val="28"/>
          <w:szCs w:val="28"/>
          <w:lang w:eastAsia="en-US"/>
        </w:rPr>
      </w:pPr>
      <w:r w:rsidRPr="00F63992">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w:t>
      </w:r>
      <w:r w:rsidR="00562371">
        <w:rPr>
          <w:rFonts w:eastAsia="Calibri"/>
          <w:sz w:val="28"/>
          <w:szCs w:val="28"/>
          <w:lang w:eastAsia="en-US"/>
        </w:rPr>
        <w:t>ю</w:t>
      </w:r>
      <w:r w:rsidRPr="00F63992">
        <w:rPr>
          <w:rFonts w:eastAsia="Calibri"/>
          <w:sz w:val="28"/>
          <w:szCs w:val="28"/>
          <w:lang w:eastAsia="en-US"/>
        </w:rPr>
        <w:t>тся, при соблюдении требований техничес</w:t>
      </w:r>
      <w:r w:rsidRPr="007C6B39">
        <w:rPr>
          <w:rFonts w:eastAsia="Calibri"/>
          <w:sz w:val="28"/>
          <w:szCs w:val="28"/>
          <w:lang w:eastAsia="en-US"/>
        </w:rPr>
        <w:t>ких регламентов;</w:t>
      </w:r>
    </w:p>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t>предельное количество этажей или предельная высота зданий, строений, сооружений – не устанавливается;</w:t>
      </w:r>
    </w:p>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7C6B39" w:rsidRPr="007C6B39" w:rsidRDefault="007C6B39" w:rsidP="007C6B39">
      <w:pPr>
        <w:widowControl w:val="0"/>
        <w:suppressAutoHyphens/>
        <w:ind w:firstLine="709"/>
        <w:contextualSpacing/>
        <w:jc w:val="both"/>
        <w:rPr>
          <w:sz w:val="28"/>
          <w:szCs w:val="28"/>
        </w:rPr>
      </w:pPr>
      <w:r w:rsidRPr="007C6B39">
        <w:rPr>
          <w:rFonts w:eastAsia="Calibri"/>
          <w:sz w:val="28"/>
          <w:szCs w:val="28"/>
          <w:lang w:eastAsia="en-US"/>
        </w:rPr>
        <w:t>максимальный процент застройки – 65 %.</w:t>
      </w:r>
    </w:p>
    <w:bookmarkEnd w:id="63"/>
    <w:bookmarkEnd w:id="64"/>
    <w:bookmarkEnd w:id="65"/>
    <w:p w:rsidR="00F83101" w:rsidRDefault="007C6B39" w:rsidP="007C6B39">
      <w:pPr>
        <w:widowControl w:val="0"/>
        <w:autoSpaceDE w:val="0"/>
        <w:autoSpaceDN w:val="0"/>
        <w:adjustRightInd w:val="0"/>
        <w:ind w:firstLine="709"/>
        <w:contextualSpacing/>
        <w:jc w:val="both"/>
        <w:outlineLvl w:val="2"/>
        <w:rPr>
          <w:rFonts w:eastAsia="TimesNewRoman"/>
          <w:sz w:val="28"/>
          <w:szCs w:val="28"/>
        </w:rPr>
      </w:pPr>
      <w:r w:rsidRPr="007C6B39">
        <w:rPr>
          <w:rFonts w:eastAsia="Calibri"/>
          <w:b/>
          <w:sz w:val="28"/>
          <w:szCs w:val="28"/>
          <w:lang w:eastAsia="en-US"/>
        </w:rPr>
        <w:t>Ограничения использования земельных участков и объектов капитального строительства</w:t>
      </w:r>
      <w:r w:rsidR="00497C4B">
        <w:rPr>
          <w:rFonts w:eastAsia="Calibri"/>
          <w:b/>
          <w:sz w:val="28"/>
          <w:szCs w:val="28"/>
          <w:lang w:eastAsia="en-US"/>
        </w:rPr>
        <w:t xml:space="preserve"> </w:t>
      </w:r>
      <w:r w:rsidRPr="007C6B39">
        <w:rPr>
          <w:rFonts w:eastAsia="TimesNewRoman"/>
          <w:sz w:val="28"/>
          <w:szCs w:val="28"/>
        </w:rPr>
        <w:t>для данной территориальной зоны установлены в подразделе 3 настоящего раздела.</w:t>
      </w:r>
    </w:p>
    <w:p w:rsidR="000C20B4" w:rsidRDefault="000C20B4" w:rsidP="007C6B39">
      <w:pPr>
        <w:widowControl w:val="0"/>
        <w:jc w:val="center"/>
        <w:outlineLvl w:val="2"/>
        <w:rPr>
          <w:b/>
          <w:bCs/>
          <w:kern w:val="32"/>
          <w:sz w:val="28"/>
          <w:szCs w:val="28"/>
        </w:rPr>
      </w:pPr>
    </w:p>
    <w:p w:rsidR="007C6B39" w:rsidRPr="007C6B39" w:rsidRDefault="007C6B39" w:rsidP="007C6B39">
      <w:pPr>
        <w:widowControl w:val="0"/>
        <w:jc w:val="center"/>
        <w:outlineLvl w:val="2"/>
        <w:rPr>
          <w:b/>
          <w:bCs/>
          <w:kern w:val="32"/>
          <w:sz w:val="28"/>
          <w:szCs w:val="28"/>
        </w:rPr>
      </w:pPr>
      <w:r w:rsidRPr="007C6B39">
        <w:rPr>
          <w:b/>
          <w:bCs/>
          <w:kern w:val="32"/>
          <w:sz w:val="28"/>
          <w:szCs w:val="28"/>
        </w:rPr>
        <w:t xml:space="preserve">3. Ограничения использования земельных участков </w:t>
      </w:r>
    </w:p>
    <w:p w:rsidR="007C6B39" w:rsidRPr="007C6B39" w:rsidRDefault="007C6B39" w:rsidP="007C6B39">
      <w:pPr>
        <w:widowControl w:val="0"/>
        <w:jc w:val="center"/>
        <w:outlineLvl w:val="2"/>
        <w:rPr>
          <w:b/>
          <w:bCs/>
          <w:kern w:val="32"/>
          <w:sz w:val="28"/>
          <w:szCs w:val="28"/>
        </w:rPr>
      </w:pPr>
      <w:r w:rsidRPr="007C6B39">
        <w:rPr>
          <w:b/>
          <w:bCs/>
          <w:kern w:val="32"/>
          <w:sz w:val="28"/>
          <w:szCs w:val="28"/>
        </w:rPr>
        <w:t>и объектов капитального строительства</w:t>
      </w:r>
    </w:p>
    <w:p w:rsidR="007C6B39" w:rsidRPr="007C6B39" w:rsidRDefault="007C6B39" w:rsidP="007C6B39">
      <w:pPr>
        <w:widowControl w:val="0"/>
        <w:autoSpaceDE w:val="0"/>
        <w:autoSpaceDN w:val="0"/>
        <w:adjustRightInd w:val="0"/>
        <w:contextualSpacing/>
        <w:jc w:val="center"/>
        <w:rPr>
          <w:rFonts w:eastAsia="Calibri"/>
          <w:b/>
          <w:sz w:val="28"/>
          <w:szCs w:val="28"/>
          <w:lang w:eastAsia="en-US"/>
        </w:rPr>
      </w:pPr>
    </w:p>
    <w:p w:rsidR="007C6B39" w:rsidRPr="007C6B39" w:rsidRDefault="007C6B39" w:rsidP="007C6B39">
      <w:pPr>
        <w:widowControl w:val="0"/>
        <w:autoSpaceDE w:val="0"/>
        <w:autoSpaceDN w:val="0"/>
        <w:adjustRightInd w:val="0"/>
        <w:contextualSpacing/>
        <w:jc w:val="center"/>
        <w:rPr>
          <w:rFonts w:eastAsia="Calibri"/>
          <w:b/>
          <w:sz w:val="28"/>
          <w:szCs w:val="28"/>
          <w:lang w:eastAsia="en-US"/>
        </w:rPr>
      </w:pPr>
      <w:r w:rsidRPr="007C6B39">
        <w:rPr>
          <w:rFonts w:eastAsia="Calibri"/>
          <w:b/>
          <w:sz w:val="28"/>
          <w:szCs w:val="28"/>
          <w:lang w:eastAsia="en-US"/>
        </w:rPr>
        <w:t>3.1. Общие положения</w:t>
      </w:r>
    </w:p>
    <w:p w:rsidR="007C6B39" w:rsidRPr="007C6B39" w:rsidRDefault="007C6B39" w:rsidP="007C6B39">
      <w:pPr>
        <w:widowControl w:val="0"/>
        <w:autoSpaceDE w:val="0"/>
        <w:autoSpaceDN w:val="0"/>
        <w:adjustRightInd w:val="0"/>
        <w:ind w:firstLine="709"/>
        <w:contextualSpacing/>
        <w:jc w:val="both"/>
        <w:rPr>
          <w:rFonts w:eastAsia="Calibri"/>
          <w:b/>
          <w:sz w:val="28"/>
          <w:szCs w:val="28"/>
          <w:lang w:eastAsia="en-US"/>
        </w:rPr>
      </w:pPr>
    </w:p>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t>3.1.1. В отношении земельных участков, находящихся в границах территориальных зон, устанавливаемых настоящими Правилами, ограничения определены на основании сведений о зонах с особыми условиями использования территории (далее – ЗОУИТ), внесенных в Единый государственный реестр недвижимости (далее – ЕГРН), и исходя из нормативных требований, предусматривающих установление санитарно-защитных или охранных зон от объектов, для которых   требуется установление таких зон, но сведения о которых в ЕГРН не внесены.</w:t>
      </w:r>
    </w:p>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t xml:space="preserve">3.1.2. Сведения об ограничениях использования земельных участков и объектов капитального строительства на основании ЗОУИТ, внесенных в ЕГРН, отображаются на </w:t>
      </w:r>
      <w:bookmarkStart w:id="66" w:name="_Hlk110932874"/>
      <w:r w:rsidRPr="007C6B39">
        <w:rPr>
          <w:rFonts w:eastAsia="Calibri"/>
          <w:sz w:val="28"/>
          <w:szCs w:val="28"/>
          <w:lang w:eastAsia="en-US"/>
        </w:rPr>
        <w:t xml:space="preserve">карте границ зон с особыми условиями использования территории Поселения </w:t>
      </w:r>
      <w:bookmarkEnd w:id="66"/>
      <w:r w:rsidRPr="007C6B39">
        <w:rPr>
          <w:rFonts w:eastAsia="Calibri"/>
          <w:sz w:val="28"/>
          <w:szCs w:val="28"/>
          <w:lang w:eastAsia="en-US"/>
        </w:rPr>
        <w:t>с указанием учетных номеров таких ЗОУИТ (приложение № 2 к настоящим Правилам).</w:t>
      </w:r>
    </w:p>
    <w:p w:rsidR="007C6B39" w:rsidRPr="007C6B39" w:rsidRDefault="007C6B39" w:rsidP="007C6B39">
      <w:pPr>
        <w:widowControl w:val="0"/>
        <w:ind w:firstLine="709"/>
        <w:jc w:val="both"/>
        <w:rPr>
          <w:rFonts w:eastAsia="Calibri"/>
          <w:sz w:val="28"/>
          <w:szCs w:val="28"/>
          <w:lang w:eastAsia="en-US"/>
        </w:rPr>
      </w:pPr>
      <w:r w:rsidRPr="007C6B39">
        <w:rPr>
          <w:rFonts w:eastAsia="Calibri"/>
          <w:sz w:val="28"/>
          <w:szCs w:val="28"/>
          <w:lang w:eastAsia="en-US"/>
        </w:rPr>
        <w:lastRenderedPageBreak/>
        <w:t>3.1.3. Ограничения от объектов, для которых требуется установление   ЗОУИТ, но сведения о которых в ЕГРН не внесены, приведены в настоящем разделе и предусматривают:</w:t>
      </w:r>
    </w:p>
    <w:p w:rsidR="007C6B39" w:rsidRPr="007C6B39" w:rsidRDefault="007C6B39" w:rsidP="007C6B39">
      <w:pPr>
        <w:widowControl w:val="0"/>
        <w:ind w:firstLine="709"/>
        <w:contextualSpacing/>
        <w:jc w:val="both"/>
        <w:rPr>
          <w:sz w:val="28"/>
          <w:szCs w:val="28"/>
        </w:rPr>
      </w:pPr>
      <w:r w:rsidRPr="007C6B39">
        <w:rPr>
          <w:sz w:val="28"/>
          <w:szCs w:val="28"/>
        </w:rPr>
        <w:t xml:space="preserve">ограничения использования земельных участков и объектов капитального строительства в границах санитарно-защитных зон; </w:t>
      </w:r>
    </w:p>
    <w:p w:rsidR="007C6B39" w:rsidRPr="007C6B39" w:rsidRDefault="007C6B39" w:rsidP="007C6B39">
      <w:pPr>
        <w:widowControl w:val="0"/>
        <w:ind w:firstLine="709"/>
        <w:contextualSpacing/>
        <w:jc w:val="both"/>
        <w:rPr>
          <w:sz w:val="28"/>
          <w:szCs w:val="28"/>
        </w:rPr>
      </w:pPr>
      <w:r w:rsidRPr="007C6B39">
        <w:rPr>
          <w:sz w:val="28"/>
          <w:szCs w:val="28"/>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p>
    <w:p w:rsidR="007C6B39" w:rsidRPr="007C6B39" w:rsidRDefault="007C6B39" w:rsidP="007C6B39">
      <w:pPr>
        <w:widowControl w:val="0"/>
        <w:autoSpaceDE w:val="0"/>
        <w:autoSpaceDN w:val="0"/>
        <w:adjustRightInd w:val="0"/>
        <w:ind w:firstLine="709"/>
        <w:contextualSpacing/>
        <w:jc w:val="both"/>
        <w:rPr>
          <w:rFonts w:eastAsia="Calibri"/>
          <w:sz w:val="28"/>
          <w:szCs w:val="28"/>
          <w:lang w:eastAsia="en-US"/>
        </w:rPr>
      </w:pPr>
      <w:r w:rsidRPr="007C6B39">
        <w:rPr>
          <w:rFonts w:eastAsia="Calibri"/>
          <w:sz w:val="28"/>
          <w:szCs w:val="28"/>
          <w:lang w:eastAsia="en-US"/>
        </w:rPr>
        <w:t>ограничения использования земельных участков и объектов капитального строительства в границах зон инженерной и транспортной инфраструктур;</w:t>
      </w:r>
    </w:p>
    <w:p w:rsidR="007C6B39" w:rsidRPr="007C6B39" w:rsidRDefault="007C6B39" w:rsidP="007C6B39">
      <w:pPr>
        <w:widowControl w:val="0"/>
        <w:ind w:firstLine="709"/>
        <w:contextualSpacing/>
        <w:jc w:val="both"/>
        <w:rPr>
          <w:sz w:val="28"/>
          <w:szCs w:val="28"/>
        </w:rPr>
      </w:pPr>
      <w:r w:rsidRPr="007C6B39">
        <w:rPr>
          <w:sz w:val="28"/>
          <w:szCs w:val="28"/>
        </w:rPr>
        <w:t>ограничения использования земельных участков в границах защитных зон объектов культурного наследия.</w:t>
      </w:r>
    </w:p>
    <w:p w:rsidR="007C6B39" w:rsidRPr="007C6B39" w:rsidRDefault="007C6B39" w:rsidP="007C6B39">
      <w:pPr>
        <w:widowControl w:val="0"/>
        <w:ind w:firstLine="709"/>
        <w:contextualSpacing/>
        <w:jc w:val="both"/>
        <w:rPr>
          <w:sz w:val="28"/>
          <w:szCs w:val="28"/>
        </w:rPr>
      </w:pPr>
      <w:r w:rsidRPr="007C6B39">
        <w:rPr>
          <w:sz w:val="28"/>
          <w:szCs w:val="28"/>
        </w:rPr>
        <w:t>3.1.4. В пределах границ зон ограничений градостроительные регламенты, установленные подразделом 2 настоящего раздела, применяются с учетом требований, предусмотренных настоящим разделом.</w:t>
      </w:r>
    </w:p>
    <w:p w:rsidR="007C6B39" w:rsidRPr="007C6B39" w:rsidRDefault="007C6B39" w:rsidP="007C6B39">
      <w:pPr>
        <w:widowControl w:val="0"/>
        <w:ind w:firstLine="709"/>
        <w:contextualSpacing/>
        <w:jc w:val="both"/>
        <w:rPr>
          <w:sz w:val="28"/>
          <w:szCs w:val="28"/>
        </w:rPr>
      </w:pPr>
    </w:p>
    <w:p w:rsidR="007C6B39" w:rsidRPr="007C6B39" w:rsidRDefault="007C6B39" w:rsidP="007C6B39">
      <w:pPr>
        <w:widowControl w:val="0"/>
        <w:autoSpaceDE w:val="0"/>
        <w:autoSpaceDN w:val="0"/>
        <w:adjustRightInd w:val="0"/>
        <w:contextualSpacing/>
        <w:jc w:val="center"/>
        <w:rPr>
          <w:rFonts w:eastAsia="Calibri"/>
          <w:b/>
          <w:sz w:val="28"/>
          <w:szCs w:val="28"/>
          <w:lang w:eastAsia="en-US"/>
        </w:rPr>
      </w:pPr>
      <w:bookmarkStart w:id="67" w:name="_Toc283113421"/>
      <w:bookmarkStart w:id="68" w:name="_Toc286828624"/>
      <w:r w:rsidRPr="007C6B39">
        <w:rPr>
          <w:rFonts w:eastAsia="Calibri"/>
          <w:b/>
          <w:sz w:val="28"/>
          <w:szCs w:val="28"/>
          <w:lang w:eastAsia="en-US"/>
        </w:rPr>
        <w:t>3.2. Ограничения использования земельных участков и объектов капитального строительства в границах санитарно-защитных зон</w:t>
      </w:r>
      <w:bookmarkEnd w:id="67"/>
      <w:bookmarkEnd w:id="68"/>
    </w:p>
    <w:p w:rsidR="007C6B39" w:rsidRPr="007C6B39" w:rsidRDefault="007C6B39" w:rsidP="007C6B39">
      <w:pPr>
        <w:widowControl w:val="0"/>
        <w:autoSpaceDE w:val="0"/>
        <w:autoSpaceDN w:val="0"/>
        <w:adjustRightInd w:val="0"/>
        <w:ind w:firstLine="709"/>
        <w:contextualSpacing/>
        <w:jc w:val="center"/>
        <w:rPr>
          <w:rFonts w:eastAsia="Calibri"/>
          <w:b/>
          <w:sz w:val="28"/>
          <w:szCs w:val="28"/>
          <w:lang w:eastAsia="en-US"/>
        </w:rPr>
      </w:pPr>
    </w:p>
    <w:p w:rsidR="007C6B39" w:rsidRPr="007C6B39" w:rsidRDefault="007C6B39" w:rsidP="007C6B39">
      <w:pPr>
        <w:widowControl w:val="0"/>
        <w:ind w:firstLine="709"/>
        <w:jc w:val="both"/>
        <w:rPr>
          <w:sz w:val="28"/>
          <w:szCs w:val="28"/>
        </w:rPr>
      </w:pPr>
      <w:r w:rsidRPr="007C6B39">
        <w:rPr>
          <w:sz w:val="28"/>
          <w:szCs w:val="28"/>
        </w:rPr>
        <w:t>3.2.1. На территории санитарных, защитных и санитарно-защитных зон (далее – СЗЗ)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 (далее – специальный режим в границах СЗЗ).</w:t>
      </w:r>
    </w:p>
    <w:p w:rsidR="007C6B39" w:rsidRPr="007C6B39" w:rsidRDefault="007C6B39" w:rsidP="007C6B39">
      <w:pPr>
        <w:widowControl w:val="0"/>
        <w:ind w:firstLine="709"/>
        <w:jc w:val="both"/>
        <w:rPr>
          <w:sz w:val="28"/>
          <w:szCs w:val="28"/>
        </w:rPr>
      </w:pPr>
      <w:r w:rsidRPr="007C6B39">
        <w:rPr>
          <w:sz w:val="28"/>
          <w:szCs w:val="28"/>
        </w:rPr>
        <w:t>3.2.2. Содержание специального режима в границах СЗЗ определено СанПиН 2.2.1/2.1.1.1200-03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rsidR="007C6B39" w:rsidRPr="007C6B39" w:rsidRDefault="007C6B39" w:rsidP="007C6B39">
      <w:pPr>
        <w:widowControl w:val="0"/>
        <w:ind w:firstLine="709"/>
        <w:jc w:val="both"/>
        <w:rPr>
          <w:sz w:val="28"/>
          <w:szCs w:val="28"/>
        </w:rPr>
      </w:pPr>
      <w:r w:rsidRPr="007C6B39">
        <w:rPr>
          <w:sz w:val="28"/>
          <w:szCs w:val="28"/>
        </w:rPr>
        <w:t>3.2.3. В соответствии со специальным режимом в границах СЗЗ вводятся следующие ограничения:</w:t>
      </w:r>
    </w:p>
    <w:p w:rsidR="007C6B39" w:rsidRPr="007C6B39" w:rsidRDefault="007C6B39" w:rsidP="007C6B39">
      <w:pPr>
        <w:widowControl w:val="0"/>
        <w:ind w:firstLine="709"/>
        <w:jc w:val="both"/>
        <w:rPr>
          <w:sz w:val="28"/>
          <w:szCs w:val="28"/>
        </w:rPr>
      </w:pPr>
      <w:r w:rsidRPr="007C6B39">
        <w:rPr>
          <w:sz w:val="28"/>
          <w:szCs w:val="28"/>
        </w:rPr>
        <w:t>на территории СЗЗ не допускается размещение:</w:t>
      </w:r>
    </w:p>
    <w:p w:rsidR="007C6B39" w:rsidRPr="007C6B39" w:rsidRDefault="007C6B39" w:rsidP="007C6B39">
      <w:pPr>
        <w:widowControl w:val="0"/>
        <w:ind w:firstLine="709"/>
        <w:contextualSpacing/>
        <w:jc w:val="both"/>
        <w:rPr>
          <w:sz w:val="28"/>
          <w:szCs w:val="28"/>
        </w:rPr>
      </w:pPr>
      <w:r w:rsidRPr="007C6B39">
        <w:rPr>
          <w:sz w:val="28"/>
          <w:szCs w:val="28"/>
        </w:rPr>
        <w:t>размещение жилой застройки, включая отдельные жилые дома;</w:t>
      </w:r>
    </w:p>
    <w:p w:rsidR="007C6B39" w:rsidRPr="007C6B39" w:rsidRDefault="007C6B39" w:rsidP="007C6B39">
      <w:pPr>
        <w:widowControl w:val="0"/>
        <w:ind w:firstLine="709"/>
        <w:contextualSpacing/>
        <w:jc w:val="both"/>
        <w:rPr>
          <w:sz w:val="28"/>
          <w:szCs w:val="28"/>
        </w:rPr>
      </w:pPr>
      <w:r w:rsidRPr="007C6B39">
        <w:rPr>
          <w:sz w:val="28"/>
          <w:szCs w:val="28"/>
        </w:rPr>
        <w:t>размещение ландшафтно-рекреационных зон, зон отдыха, территорий курортов, санаториев и домов отдыха;</w:t>
      </w:r>
    </w:p>
    <w:p w:rsidR="007C6B39" w:rsidRPr="007C6B39" w:rsidRDefault="007C6B39" w:rsidP="007C6B39">
      <w:pPr>
        <w:widowControl w:val="0"/>
        <w:ind w:firstLine="709"/>
        <w:contextualSpacing/>
        <w:jc w:val="both"/>
        <w:rPr>
          <w:sz w:val="28"/>
          <w:szCs w:val="28"/>
        </w:rPr>
      </w:pPr>
      <w:r w:rsidRPr="007C6B39">
        <w:rPr>
          <w:sz w:val="28"/>
          <w:szCs w:val="28"/>
        </w:rPr>
        <w:t>размещение территорий садоводческих товариществ и коттеджных застроек, коллективных или индивидуальных дачных и садово-огородных участков;</w:t>
      </w:r>
    </w:p>
    <w:p w:rsidR="007C6B39" w:rsidRPr="007C6B39" w:rsidRDefault="007C6B39" w:rsidP="007C6B39">
      <w:pPr>
        <w:widowControl w:val="0"/>
        <w:ind w:firstLine="709"/>
        <w:contextualSpacing/>
        <w:jc w:val="both"/>
        <w:rPr>
          <w:sz w:val="28"/>
          <w:szCs w:val="28"/>
        </w:rPr>
      </w:pPr>
      <w:r w:rsidRPr="007C6B39">
        <w:rPr>
          <w:sz w:val="28"/>
          <w:szCs w:val="28"/>
        </w:rPr>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rsidR="007C6B39" w:rsidRPr="007C6B39" w:rsidRDefault="007C6B39" w:rsidP="007C6B39">
      <w:pPr>
        <w:widowControl w:val="0"/>
        <w:ind w:firstLine="709"/>
        <w:contextualSpacing/>
        <w:jc w:val="both"/>
        <w:rPr>
          <w:sz w:val="28"/>
          <w:szCs w:val="28"/>
        </w:rPr>
      </w:pPr>
      <w:r w:rsidRPr="007C6B39">
        <w:rPr>
          <w:sz w:val="28"/>
          <w:szCs w:val="28"/>
        </w:rPr>
        <w:t>других территорий с нормируемыми показателями качества среды обитания.</w:t>
      </w:r>
    </w:p>
    <w:p w:rsidR="007C6B39" w:rsidRPr="007C6B39" w:rsidRDefault="007C6B39" w:rsidP="007C6B39">
      <w:pPr>
        <w:widowControl w:val="0"/>
        <w:ind w:firstLine="709"/>
        <w:jc w:val="both"/>
        <w:rPr>
          <w:sz w:val="28"/>
          <w:szCs w:val="28"/>
        </w:rPr>
      </w:pPr>
      <w:r w:rsidRPr="007C6B39">
        <w:rPr>
          <w:sz w:val="28"/>
          <w:szCs w:val="28"/>
        </w:rPr>
        <w:t xml:space="preserve">3.2.4. На территориях СЗЗ кладбищ, крематориев, зданий и </w:t>
      </w:r>
      <w:r w:rsidRPr="007C6B39">
        <w:rPr>
          <w:sz w:val="28"/>
          <w:szCs w:val="28"/>
        </w:rPr>
        <w:lastRenderedPageBreak/>
        <w:t>сооружений похоронного назначения в соответствии с</w:t>
      </w:r>
      <w:r w:rsidR="008D62A1">
        <w:rPr>
          <w:sz w:val="28"/>
          <w:szCs w:val="28"/>
        </w:rPr>
        <w:t xml:space="preserve"> </w:t>
      </w:r>
      <w:hyperlink r:id="rId27" w:anchor="6540IN" w:history="1">
        <w:r w:rsidRPr="007C6B39">
          <w:rPr>
            <w:sz w:val="28"/>
            <w:szCs w:val="28"/>
          </w:rPr>
          <w:t>СанПиН 2.2.1/2.1.1.1200-03</w:t>
        </w:r>
      </w:hyperlink>
      <w:r w:rsidRPr="007C6B39">
        <w:rPr>
          <w:sz w:val="28"/>
          <w:szCs w:val="28"/>
        </w:rPr>
        <w:t xml:space="preserve"> «Санитарно-защитные зоны и санитарная классификация предприятий, сооружений и иных объектов» не разрешается строительство зданий, строений и сооружений, не связанных с обслуживанием указанных объектов, за исключением культовых и обрядовых объектов.</w:t>
      </w:r>
    </w:p>
    <w:p w:rsidR="007C6B39" w:rsidRPr="007C6B39" w:rsidRDefault="007C6B39" w:rsidP="007C6B39">
      <w:pPr>
        <w:widowControl w:val="0"/>
        <w:ind w:firstLine="709"/>
        <w:jc w:val="both"/>
        <w:rPr>
          <w:sz w:val="28"/>
          <w:szCs w:val="28"/>
        </w:rPr>
      </w:pPr>
      <w:r w:rsidRPr="007C6B39">
        <w:rPr>
          <w:sz w:val="28"/>
          <w:szCs w:val="28"/>
        </w:rPr>
        <w:t>3.2.5. СЗЗ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СЗЗ.</w:t>
      </w:r>
    </w:p>
    <w:p w:rsidR="007C6B39" w:rsidRPr="007C6B39" w:rsidRDefault="007C6B39" w:rsidP="007C6B39">
      <w:pPr>
        <w:widowControl w:val="0"/>
        <w:ind w:firstLine="709"/>
        <w:jc w:val="both"/>
        <w:rPr>
          <w:sz w:val="28"/>
          <w:szCs w:val="28"/>
        </w:rPr>
      </w:pPr>
      <w:r w:rsidRPr="007C6B39">
        <w:rPr>
          <w:sz w:val="28"/>
          <w:szCs w:val="28"/>
        </w:rPr>
        <w:t>3.2.6. Для автомагистралей, линий железнодорожного транспорта и линий инженерных сетей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зоны санитарного разрыва.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w:t>
      </w:r>
    </w:p>
    <w:p w:rsidR="007C6B39" w:rsidRPr="007C6B39" w:rsidRDefault="007C6B39" w:rsidP="007C6B39">
      <w:pPr>
        <w:widowControl w:val="0"/>
        <w:autoSpaceDE w:val="0"/>
        <w:autoSpaceDN w:val="0"/>
        <w:adjustRightInd w:val="0"/>
        <w:contextualSpacing/>
        <w:jc w:val="center"/>
        <w:rPr>
          <w:rFonts w:eastAsia="Calibri"/>
          <w:b/>
          <w:sz w:val="28"/>
          <w:szCs w:val="28"/>
          <w:lang w:eastAsia="en-US"/>
        </w:rPr>
      </w:pPr>
      <w:bookmarkStart w:id="69" w:name="_Toc283113422"/>
      <w:bookmarkStart w:id="70" w:name="_Toc286828625"/>
    </w:p>
    <w:p w:rsidR="007C6B39" w:rsidRPr="007C6B39" w:rsidRDefault="007C6B39" w:rsidP="007C6B39">
      <w:pPr>
        <w:widowControl w:val="0"/>
        <w:autoSpaceDE w:val="0"/>
        <w:autoSpaceDN w:val="0"/>
        <w:adjustRightInd w:val="0"/>
        <w:contextualSpacing/>
        <w:jc w:val="center"/>
        <w:rPr>
          <w:rFonts w:eastAsia="Calibri"/>
          <w:b/>
          <w:sz w:val="28"/>
          <w:szCs w:val="28"/>
          <w:lang w:eastAsia="en-US"/>
        </w:rPr>
      </w:pPr>
      <w:r w:rsidRPr="007C6B39">
        <w:rPr>
          <w:rFonts w:eastAsia="Calibri"/>
          <w:b/>
          <w:sz w:val="28"/>
          <w:szCs w:val="28"/>
          <w:lang w:eastAsia="en-US"/>
        </w:rPr>
        <w:t>3.3. 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bookmarkEnd w:id="69"/>
      <w:bookmarkEnd w:id="70"/>
    </w:p>
    <w:p w:rsidR="007C6B39" w:rsidRPr="007C6B39" w:rsidRDefault="007C6B39" w:rsidP="007C6B39">
      <w:pPr>
        <w:widowControl w:val="0"/>
        <w:autoSpaceDE w:val="0"/>
        <w:autoSpaceDN w:val="0"/>
        <w:adjustRightInd w:val="0"/>
        <w:ind w:firstLine="709"/>
        <w:contextualSpacing/>
        <w:jc w:val="both"/>
        <w:rPr>
          <w:rFonts w:eastAsia="Calibri"/>
          <w:b/>
          <w:sz w:val="28"/>
          <w:szCs w:val="28"/>
          <w:lang w:eastAsia="en-US"/>
        </w:rPr>
      </w:pPr>
    </w:p>
    <w:p w:rsidR="007C6B39" w:rsidRPr="007C6B39" w:rsidRDefault="007C6B39" w:rsidP="007C6B39">
      <w:pPr>
        <w:widowControl w:val="0"/>
        <w:ind w:firstLine="709"/>
        <w:jc w:val="both"/>
        <w:rPr>
          <w:sz w:val="28"/>
          <w:szCs w:val="28"/>
        </w:rPr>
      </w:pPr>
      <w:r w:rsidRPr="007C6B39">
        <w:rPr>
          <w:sz w:val="28"/>
          <w:szCs w:val="28"/>
        </w:rPr>
        <w:t>3.3.1. На территории зон санитарной охраны источников питьевого водоснабжения (далее –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rsidR="007C6B39" w:rsidRPr="007C6B39" w:rsidRDefault="007C6B39" w:rsidP="007C6B39">
      <w:pPr>
        <w:widowControl w:val="0"/>
        <w:ind w:firstLine="709"/>
        <w:jc w:val="both"/>
        <w:rPr>
          <w:sz w:val="28"/>
          <w:szCs w:val="28"/>
        </w:rPr>
      </w:pPr>
      <w:r w:rsidRPr="007C6B39">
        <w:rPr>
          <w:sz w:val="28"/>
          <w:szCs w:val="28"/>
        </w:rPr>
        <w:t>3.3.2. Содержание специального режима использования территории установлено СанПиН 2.1.4.1110-02 «Зоны санитарной охраны источников водоснабжения и водопроводов питьевого назначения». При наличии соответствующего обоснования содержание специального режима использования территории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w:t>
      </w:r>
    </w:p>
    <w:p w:rsidR="007C6B39" w:rsidRPr="007C6B39" w:rsidRDefault="007C6B39" w:rsidP="007C6B39">
      <w:pPr>
        <w:widowControl w:val="0"/>
        <w:autoSpaceDE w:val="0"/>
        <w:autoSpaceDN w:val="0"/>
        <w:adjustRightInd w:val="0"/>
        <w:contextualSpacing/>
        <w:jc w:val="center"/>
        <w:rPr>
          <w:rFonts w:eastAsia="Calibri"/>
          <w:b/>
          <w:sz w:val="28"/>
          <w:szCs w:val="28"/>
          <w:lang w:eastAsia="en-US"/>
        </w:rPr>
      </w:pPr>
      <w:bookmarkStart w:id="71" w:name="_Toc276550372"/>
      <w:bookmarkStart w:id="72" w:name="_Toc286828630"/>
    </w:p>
    <w:p w:rsidR="007C6B39" w:rsidRPr="007C6B39" w:rsidRDefault="007C6B39" w:rsidP="007C6B39">
      <w:pPr>
        <w:widowControl w:val="0"/>
        <w:autoSpaceDE w:val="0"/>
        <w:autoSpaceDN w:val="0"/>
        <w:adjustRightInd w:val="0"/>
        <w:contextualSpacing/>
        <w:jc w:val="center"/>
        <w:rPr>
          <w:b/>
          <w:sz w:val="28"/>
          <w:szCs w:val="28"/>
        </w:rPr>
      </w:pPr>
      <w:r w:rsidRPr="007C6B39">
        <w:rPr>
          <w:rFonts w:eastAsia="Calibri"/>
          <w:b/>
          <w:sz w:val="28"/>
          <w:szCs w:val="28"/>
          <w:lang w:eastAsia="en-US"/>
        </w:rPr>
        <w:t>3.4 </w:t>
      </w:r>
      <w:bookmarkEnd w:id="71"/>
      <w:bookmarkEnd w:id="72"/>
      <w:r w:rsidRPr="007C6B39">
        <w:rPr>
          <w:b/>
          <w:sz w:val="28"/>
          <w:szCs w:val="28"/>
        </w:rPr>
        <w:t>Ограничения использования земельных участков в границах защитных зон объектов культурного наследия</w:t>
      </w:r>
    </w:p>
    <w:p w:rsidR="007C6B39" w:rsidRPr="00DE068A" w:rsidRDefault="007C6B39" w:rsidP="007C6B39">
      <w:pPr>
        <w:widowControl w:val="0"/>
        <w:autoSpaceDE w:val="0"/>
        <w:autoSpaceDN w:val="0"/>
        <w:adjustRightInd w:val="0"/>
        <w:ind w:firstLine="709"/>
        <w:contextualSpacing/>
        <w:jc w:val="center"/>
        <w:rPr>
          <w:rFonts w:eastAsia="Calibri"/>
          <w:b/>
          <w:sz w:val="28"/>
          <w:szCs w:val="28"/>
          <w:lang w:eastAsia="en-US"/>
        </w:rPr>
      </w:pPr>
    </w:p>
    <w:p w:rsidR="007C6B39" w:rsidRPr="007C6B39" w:rsidRDefault="007C6B39" w:rsidP="007C6B39">
      <w:pPr>
        <w:widowControl w:val="0"/>
        <w:ind w:firstLine="709"/>
        <w:jc w:val="both"/>
        <w:rPr>
          <w:sz w:val="28"/>
          <w:szCs w:val="28"/>
        </w:rPr>
      </w:pPr>
      <w:r w:rsidRPr="007C6B39">
        <w:rPr>
          <w:sz w:val="28"/>
          <w:szCs w:val="28"/>
        </w:rPr>
        <w:t xml:space="preserve">На земельные участки, расположенные в границах защитных зон объектов культурного наследия, распространяются ограничения, установленные статьей 34.1 Федерального закона от 25 июня 2002 года </w:t>
      </w:r>
      <w:r w:rsidRPr="007C6B39">
        <w:rPr>
          <w:sz w:val="28"/>
          <w:szCs w:val="28"/>
        </w:rPr>
        <w:lastRenderedPageBreak/>
        <w:t>№ 73-ФЗ «Об объектах культурного наследия (памятниках истории и культуры) народов Российской Федерации».</w:t>
      </w:r>
    </w:p>
    <w:p w:rsidR="007C6B39" w:rsidRPr="007C6B39" w:rsidRDefault="007C6B39" w:rsidP="007C6B39">
      <w:pPr>
        <w:widowControl w:val="0"/>
        <w:ind w:firstLine="709"/>
        <w:jc w:val="both"/>
        <w:rPr>
          <w:sz w:val="28"/>
          <w:szCs w:val="28"/>
        </w:rPr>
      </w:pPr>
    </w:p>
    <w:p w:rsidR="007C6B39" w:rsidRPr="007C6B39" w:rsidRDefault="007C6B39" w:rsidP="007C6B39">
      <w:pPr>
        <w:widowControl w:val="0"/>
        <w:autoSpaceDE w:val="0"/>
        <w:autoSpaceDN w:val="0"/>
        <w:adjustRightInd w:val="0"/>
        <w:ind w:firstLine="142"/>
        <w:contextualSpacing/>
        <w:jc w:val="center"/>
        <w:rPr>
          <w:rFonts w:eastAsia="Calibri"/>
          <w:b/>
          <w:sz w:val="28"/>
          <w:szCs w:val="28"/>
          <w:lang w:eastAsia="en-US"/>
        </w:rPr>
      </w:pPr>
      <w:r w:rsidRPr="007C6B39">
        <w:rPr>
          <w:rFonts w:eastAsia="Calibri"/>
          <w:b/>
          <w:sz w:val="28"/>
          <w:szCs w:val="28"/>
          <w:lang w:eastAsia="en-US"/>
        </w:rPr>
        <w:t>3.5. </w:t>
      </w:r>
      <w:bookmarkStart w:id="73" w:name="_Hlk110876569"/>
      <w:r w:rsidRPr="007C6B39">
        <w:rPr>
          <w:rFonts w:eastAsia="Calibri"/>
          <w:b/>
          <w:sz w:val="28"/>
          <w:szCs w:val="28"/>
          <w:lang w:eastAsia="en-US"/>
        </w:rPr>
        <w:t xml:space="preserve">Ограничения использования земельных участков и объектов капитального строительства для зон инженерной </w:t>
      </w:r>
    </w:p>
    <w:p w:rsidR="007C6B39" w:rsidRPr="007C6B39" w:rsidRDefault="007C6B39" w:rsidP="007C6B39">
      <w:pPr>
        <w:widowControl w:val="0"/>
        <w:autoSpaceDE w:val="0"/>
        <w:autoSpaceDN w:val="0"/>
        <w:adjustRightInd w:val="0"/>
        <w:ind w:firstLine="142"/>
        <w:contextualSpacing/>
        <w:jc w:val="center"/>
        <w:rPr>
          <w:rFonts w:eastAsia="Calibri"/>
          <w:b/>
          <w:sz w:val="28"/>
          <w:szCs w:val="28"/>
          <w:lang w:eastAsia="en-US"/>
        </w:rPr>
      </w:pPr>
      <w:r w:rsidRPr="007C6B39">
        <w:rPr>
          <w:rFonts w:eastAsia="Calibri"/>
          <w:b/>
          <w:sz w:val="28"/>
          <w:szCs w:val="28"/>
          <w:lang w:eastAsia="en-US"/>
        </w:rPr>
        <w:t>и транспортной инфраструктур</w:t>
      </w:r>
    </w:p>
    <w:bookmarkEnd w:id="73"/>
    <w:p w:rsidR="007C6B39" w:rsidRPr="007C6B39" w:rsidRDefault="007C6B39" w:rsidP="007C6B39">
      <w:pPr>
        <w:widowControl w:val="0"/>
        <w:autoSpaceDE w:val="0"/>
        <w:autoSpaceDN w:val="0"/>
        <w:adjustRightInd w:val="0"/>
        <w:ind w:firstLine="709"/>
        <w:contextualSpacing/>
        <w:jc w:val="center"/>
        <w:rPr>
          <w:rFonts w:eastAsia="Calibri"/>
          <w:b/>
          <w:sz w:val="28"/>
          <w:szCs w:val="28"/>
          <w:lang w:eastAsia="en-US"/>
        </w:rPr>
      </w:pPr>
    </w:p>
    <w:p w:rsidR="007C6B39" w:rsidRPr="007C6B39" w:rsidRDefault="007C6B39" w:rsidP="007C6B39">
      <w:pPr>
        <w:widowControl w:val="0"/>
        <w:ind w:firstLine="709"/>
        <w:jc w:val="both"/>
        <w:rPr>
          <w:rFonts w:eastAsia="Calibri"/>
          <w:sz w:val="28"/>
          <w:szCs w:val="28"/>
          <w:lang w:eastAsia="en-US"/>
        </w:rPr>
      </w:pPr>
      <w:r w:rsidRPr="007C6B39">
        <w:rPr>
          <w:sz w:val="28"/>
          <w:szCs w:val="28"/>
        </w:rPr>
        <w:t>3.5.</w:t>
      </w:r>
      <w:r w:rsidRPr="007C6B39">
        <w:rPr>
          <w:rFonts w:eastAsia="Calibri"/>
          <w:sz w:val="28"/>
          <w:szCs w:val="28"/>
          <w:lang w:eastAsia="en-US"/>
        </w:rPr>
        <w:t>1. Предотвращение вредного воздействия сооружений и коммуникаций транспорта, связи, инженерного оборудования на среду жизнедеятельности обеспечивается соблюдением необходимых расстояний от этих объектов до жилых, общественных, деловых зданий и иных требований, устанавливаемых государственными нормативами и правилами, а также специальными планировочными, конструктивными и технологическими мероприятиями.</w:t>
      </w:r>
    </w:p>
    <w:p w:rsidR="007C6B39" w:rsidRPr="007C6B39" w:rsidRDefault="007C6B39" w:rsidP="007C6B39">
      <w:pPr>
        <w:widowControl w:val="0"/>
        <w:suppressAutoHyphens/>
        <w:ind w:firstLine="709"/>
        <w:jc w:val="both"/>
        <w:rPr>
          <w:rFonts w:eastAsia="Calibri"/>
          <w:strike/>
          <w:sz w:val="28"/>
          <w:szCs w:val="28"/>
          <w:lang w:eastAsia="en-US"/>
        </w:rPr>
      </w:pPr>
      <w:r w:rsidRPr="007C6B39">
        <w:rPr>
          <w:rFonts w:eastAsia="Calibri"/>
          <w:sz w:val="28"/>
          <w:szCs w:val="28"/>
          <w:lang w:eastAsia="en-US"/>
        </w:rPr>
        <w:t>3.5.2. Рекомендуемые минимальные расстояния от наземных газопроводов и нефтепроводов следует принимать в соответствии с требованиями СП 62.13330.2011</w:t>
      </w:r>
      <w:r w:rsidRPr="007C6B39">
        <w:rPr>
          <w:rFonts w:eastAsia="Calibri"/>
          <w:sz w:val="28"/>
          <w:szCs w:val="28"/>
          <w:vertAlign w:val="superscript"/>
          <w:lang w:eastAsia="en-US"/>
        </w:rPr>
        <w:t>*</w:t>
      </w:r>
      <w:r w:rsidRPr="007C6B39">
        <w:rPr>
          <w:rFonts w:eastAsia="Calibri"/>
          <w:sz w:val="28"/>
          <w:szCs w:val="28"/>
          <w:lang w:eastAsia="en-US"/>
        </w:rPr>
        <w:t xml:space="preserve"> «</w:t>
      </w:r>
      <w:r w:rsidRPr="007C6B39">
        <w:rPr>
          <w:rFonts w:eastAsia="Calibri"/>
          <w:bCs/>
          <w:spacing w:val="2"/>
          <w:sz w:val="28"/>
          <w:szCs w:val="28"/>
          <w:lang w:eastAsia="en-US"/>
        </w:rPr>
        <w:t>СНиП 42-01-2002 «Газораспределительные системы»</w:t>
      </w:r>
      <w:r w:rsidRPr="007C6B39">
        <w:rPr>
          <w:rFonts w:eastAsia="Calibri"/>
          <w:sz w:val="28"/>
          <w:szCs w:val="28"/>
          <w:lang w:eastAsia="en-US"/>
        </w:rPr>
        <w:t>.</w:t>
      </w:r>
    </w:p>
    <w:p w:rsidR="007C6B39" w:rsidRPr="007C6B39" w:rsidRDefault="007C6B39" w:rsidP="007C6B39">
      <w:pPr>
        <w:widowControl w:val="0"/>
        <w:suppressAutoHyphens/>
        <w:ind w:firstLine="709"/>
        <w:jc w:val="both"/>
        <w:rPr>
          <w:rFonts w:eastAsia="Calibri"/>
          <w:sz w:val="28"/>
          <w:szCs w:val="28"/>
          <w:lang w:eastAsia="en-US"/>
        </w:rPr>
      </w:pPr>
      <w:r w:rsidRPr="007C6B39">
        <w:rPr>
          <w:rFonts w:eastAsia="Calibri"/>
          <w:sz w:val="28"/>
          <w:szCs w:val="28"/>
          <w:lang w:eastAsia="en-US"/>
        </w:rPr>
        <w:t xml:space="preserve">3.5.3. Рекомендуемые минимальные расстояния от магистральных газопроводов согласно </w:t>
      </w:r>
      <w:r w:rsidRPr="007C6B39">
        <w:rPr>
          <w:rFonts w:eastAsia="Calibri"/>
          <w:sz w:val="28"/>
          <w:szCs w:val="28"/>
          <w:shd w:val="clear" w:color="auto" w:fill="FFFFFF"/>
          <w:lang w:eastAsia="en-US"/>
        </w:rPr>
        <w:t>СП 36.13330.2012 «</w:t>
      </w:r>
      <w:hyperlink r:id="rId28" w:anchor="7D20K3" w:history="1">
        <w:r w:rsidRPr="007C6B39">
          <w:rPr>
            <w:rFonts w:eastAsia="Calibri"/>
            <w:bCs/>
            <w:sz w:val="28"/>
            <w:szCs w:val="28"/>
            <w:shd w:val="clear" w:color="auto" w:fill="FFFFFF"/>
            <w:lang w:eastAsia="en-US"/>
          </w:rPr>
          <w:t>СНиП 2.05.06-85</w:t>
        </w:r>
      </w:hyperlink>
      <w:r w:rsidRPr="007C6B39">
        <w:rPr>
          <w:rFonts w:eastAsia="Calibri"/>
          <w:bCs/>
          <w:sz w:val="28"/>
          <w:szCs w:val="28"/>
          <w:shd w:val="clear" w:color="auto" w:fill="FFFFFF"/>
          <w:lang w:eastAsia="en-US"/>
        </w:rPr>
        <w:t>* Магистральные трубопроводы</w:t>
      </w:r>
      <w:proofErr w:type="gramStart"/>
      <w:r w:rsidRPr="007C6B39">
        <w:rPr>
          <w:rFonts w:eastAsia="Calibri"/>
          <w:bCs/>
          <w:sz w:val="28"/>
          <w:szCs w:val="28"/>
          <w:shd w:val="clear" w:color="auto" w:fill="FFFFFF"/>
          <w:lang w:eastAsia="en-US"/>
        </w:rPr>
        <w:t>»</w:t>
      </w:r>
      <w:proofErr w:type="gramEnd"/>
      <w:r w:rsidRPr="007C6B39">
        <w:rPr>
          <w:rFonts w:eastAsia="Calibri"/>
          <w:sz w:val="28"/>
          <w:szCs w:val="28"/>
          <w:lang w:eastAsia="en-US"/>
        </w:rPr>
        <w:t xml:space="preserve"> должны быть не менее, м:</w:t>
      </w:r>
    </w:p>
    <w:p w:rsidR="007C6B39" w:rsidRPr="007C6B39" w:rsidRDefault="007C6B39" w:rsidP="007C6B39">
      <w:pPr>
        <w:widowControl w:val="0"/>
        <w:suppressAutoHyphens/>
        <w:ind w:firstLine="709"/>
        <w:jc w:val="both"/>
        <w:rPr>
          <w:rFonts w:eastAsia="Calibri"/>
          <w:sz w:val="28"/>
          <w:szCs w:val="28"/>
          <w:lang w:eastAsia="en-US"/>
        </w:rPr>
      </w:pPr>
      <w:r w:rsidRPr="007C6B39">
        <w:rPr>
          <w:rFonts w:eastAsia="Calibri"/>
          <w:sz w:val="28"/>
          <w:szCs w:val="28"/>
          <w:lang w:eastAsia="en-US"/>
        </w:rPr>
        <w:t xml:space="preserve">а) для трубопроводов </w:t>
      </w:r>
      <w:r w:rsidRPr="007C6B39">
        <w:rPr>
          <w:rFonts w:eastAsia="Calibri"/>
          <w:sz w:val="28"/>
          <w:szCs w:val="28"/>
          <w:lang w:val="en-US" w:eastAsia="en-US"/>
        </w:rPr>
        <w:t>I</w:t>
      </w:r>
      <w:r w:rsidRPr="007C6B39">
        <w:rPr>
          <w:rFonts w:eastAsia="Calibri"/>
          <w:sz w:val="28"/>
          <w:szCs w:val="28"/>
          <w:lang w:eastAsia="en-US"/>
        </w:rPr>
        <w:t xml:space="preserve"> класса с диаметром труб:</w:t>
      </w:r>
    </w:p>
    <w:p w:rsidR="007C6B39" w:rsidRPr="007C6B39" w:rsidRDefault="007C6B39" w:rsidP="007C6B39">
      <w:pPr>
        <w:widowControl w:val="0"/>
        <w:suppressAutoHyphens/>
        <w:ind w:firstLine="709"/>
        <w:jc w:val="both"/>
        <w:rPr>
          <w:rFonts w:eastAsia="Calibri"/>
          <w:sz w:val="28"/>
          <w:szCs w:val="28"/>
          <w:lang w:eastAsia="en-US"/>
        </w:rPr>
      </w:pPr>
      <w:r w:rsidRPr="007C6B39">
        <w:rPr>
          <w:rFonts w:eastAsia="Calibri"/>
          <w:sz w:val="28"/>
          <w:szCs w:val="28"/>
          <w:lang w:eastAsia="en-US"/>
        </w:rPr>
        <w:t xml:space="preserve">300 мм и менее – 100; </w:t>
      </w:r>
    </w:p>
    <w:p w:rsidR="007C6B39" w:rsidRPr="007C6B39" w:rsidRDefault="007C6B39" w:rsidP="007C6B39">
      <w:pPr>
        <w:widowControl w:val="0"/>
        <w:suppressAutoHyphens/>
        <w:ind w:firstLine="709"/>
        <w:jc w:val="both"/>
        <w:rPr>
          <w:rFonts w:eastAsia="Calibri"/>
          <w:sz w:val="28"/>
          <w:szCs w:val="28"/>
          <w:lang w:eastAsia="en-US"/>
        </w:rPr>
      </w:pPr>
      <w:r w:rsidRPr="007C6B39">
        <w:rPr>
          <w:rFonts w:eastAsia="Calibri"/>
          <w:sz w:val="28"/>
          <w:szCs w:val="28"/>
          <w:lang w:eastAsia="en-US"/>
        </w:rPr>
        <w:t>свыше 300 до 600 мм – 150;</w:t>
      </w:r>
    </w:p>
    <w:p w:rsidR="007C6B39" w:rsidRPr="007C6B39" w:rsidRDefault="007C6B39" w:rsidP="007C6B39">
      <w:pPr>
        <w:widowControl w:val="0"/>
        <w:suppressAutoHyphens/>
        <w:ind w:firstLine="709"/>
        <w:jc w:val="both"/>
        <w:rPr>
          <w:rFonts w:eastAsia="Calibri"/>
          <w:sz w:val="28"/>
          <w:szCs w:val="28"/>
          <w:lang w:eastAsia="en-US"/>
        </w:rPr>
      </w:pPr>
      <w:r w:rsidRPr="007C6B39">
        <w:rPr>
          <w:rFonts w:eastAsia="Calibri"/>
          <w:sz w:val="28"/>
          <w:szCs w:val="28"/>
          <w:lang w:eastAsia="en-US"/>
        </w:rPr>
        <w:t>свыше 600 до 800 мм – 200;</w:t>
      </w:r>
    </w:p>
    <w:p w:rsidR="007C6B39" w:rsidRPr="007C6B39" w:rsidRDefault="007C6B39" w:rsidP="007C6B39">
      <w:pPr>
        <w:widowControl w:val="0"/>
        <w:suppressAutoHyphens/>
        <w:ind w:firstLine="709"/>
        <w:jc w:val="both"/>
        <w:rPr>
          <w:rFonts w:eastAsia="Calibri"/>
          <w:sz w:val="28"/>
          <w:szCs w:val="28"/>
          <w:lang w:eastAsia="en-US"/>
        </w:rPr>
      </w:pPr>
      <w:r w:rsidRPr="007C6B39">
        <w:rPr>
          <w:rFonts w:eastAsia="Calibri"/>
          <w:sz w:val="28"/>
          <w:szCs w:val="28"/>
          <w:lang w:eastAsia="en-US"/>
        </w:rPr>
        <w:t>свыше 800 до 1000 мм – 250;</w:t>
      </w:r>
    </w:p>
    <w:p w:rsidR="007C6B39" w:rsidRPr="007C6B39" w:rsidRDefault="007C6B39" w:rsidP="007C6B39">
      <w:pPr>
        <w:widowControl w:val="0"/>
        <w:suppressAutoHyphens/>
        <w:ind w:firstLine="709"/>
        <w:jc w:val="both"/>
        <w:rPr>
          <w:rFonts w:eastAsia="Calibri"/>
          <w:sz w:val="28"/>
          <w:szCs w:val="28"/>
          <w:lang w:eastAsia="en-US"/>
        </w:rPr>
      </w:pPr>
      <w:r w:rsidRPr="007C6B39">
        <w:rPr>
          <w:rFonts w:eastAsia="Calibri"/>
          <w:sz w:val="28"/>
          <w:szCs w:val="28"/>
          <w:lang w:eastAsia="en-US"/>
        </w:rPr>
        <w:t>свыше 1000 до 1200 мм – 300;</w:t>
      </w:r>
    </w:p>
    <w:p w:rsidR="007C6B39" w:rsidRPr="007C6B39" w:rsidRDefault="007C6B39" w:rsidP="007C6B39">
      <w:pPr>
        <w:widowControl w:val="0"/>
        <w:suppressAutoHyphens/>
        <w:ind w:firstLine="709"/>
        <w:jc w:val="both"/>
        <w:rPr>
          <w:rFonts w:eastAsia="Calibri"/>
          <w:sz w:val="28"/>
          <w:szCs w:val="28"/>
          <w:lang w:eastAsia="en-US"/>
        </w:rPr>
      </w:pPr>
      <w:r w:rsidRPr="007C6B39">
        <w:rPr>
          <w:rFonts w:eastAsia="Calibri"/>
          <w:sz w:val="28"/>
          <w:szCs w:val="28"/>
          <w:lang w:eastAsia="en-US"/>
        </w:rPr>
        <w:t>свыше 1200 до 1400 мм – 350;</w:t>
      </w:r>
    </w:p>
    <w:p w:rsidR="007C6B39" w:rsidRPr="007C6B39" w:rsidRDefault="007C6B39" w:rsidP="007C6B39">
      <w:pPr>
        <w:widowControl w:val="0"/>
        <w:suppressAutoHyphens/>
        <w:ind w:firstLine="709"/>
        <w:jc w:val="both"/>
        <w:rPr>
          <w:rFonts w:eastAsia="Calibri"/>
          <w:sz w:val="28"/>
          <w:szCs w:val="28"/>
          <w:lang w:eastAsia="en-US"/>
        </w:rPr>
      </w:pPr>
      <w:r w:rsidRPr="007C6B39">
        <w:rPr>
          <w:rFonts w:eastAsia="Calibri"/>
          <w:sz w:val="28"/>
          <w:szCs w:val="28"/>
          <w:lang w:eastAsia="en-US"/>
        </w:rPr>
        <w:t xml:space="preserve">б) для трубопроводов </w:t>
      </w:r>
      <w:r w:rsidRPr="007C6B39">
        <w:rPr>
          <w:rFonts w:eastAsia="Calibri"/>
          <w:sz w:val="28"/>
          <w:szCs w:val="28"/>
          <w:lang w:val="en-US" w:eastAsia="en-US"/>
        </w:rPr>
        <w:t>II</w:t>
      </w:r>
      <w:r w:rsidRPr="007C6B39">
        <w:rPr>
          <w:rFonts w:eastAsia="Calibri"/>
          <w:sz w:val="28"/>
          <w:szCs w:val="28"/>
          <w:lang w:eastAsia="en-US"/>
        </w:rPr>
        <w:t xml:space="preserve"> класса с диаметром труб:</w:t>
      </w:r>
    </w:p>
    <w:p w:rsidR="007C6B39" w:rsidRPr="007C6B39" w:rsidRDefault="007C6B39" w:rsidP="007C6B39">
      <w:pPr>
        <w:widowControl w:val="0"/>
        <w:suppressAutoHyphens/>
        <w:ind w:firstLine="709"/>
        <w:jc w:val="both"/>
        <w:rPr>
          <w:rFonts w:eastAsia="Calibri"/>
          <w:sz w:val="28"/>
          <w:szCs w:val="28"/>
          <w:lang w:eastAsia="en-US"/>
        </w:rPr>
      </w:pPr>
      <w:r w:rsidRPr="007C6B39">
        <w:rPr>
          <w:rFonts w:eastAsia="Calibri"/>
          <w:sz w:val="28"/>
          <w:szCs w:val="28"/>
          <w:lang w:eastAsia="en-US"/>
        </w:rPr>
        <w:t>300 мм и менее – 75;</w:t>
      </w:r>
    </w:p>
    <w:p w:rsidR="007C6B39" w:rsidRPr="007C6B39" w:rsidRDefault="007C6B39" w:rsidP="007C6B39">
      <w:pPr>
        <w:widowControl w:val="0"/>
        <w:suppressAutoHyphens/>
        <w:ind w:firstLine="709"/>
        <w:jc w:val="both"/>
        <w:rPr>
          <w:rFonts w:eastAsia="Calibri"/>
          <w:sz w:val="28"/>
          <w:szCs w:val="28"/>
          <w:lang w:eastAsia="en-US"/>
        </w:rPr>
      </w:pPr>
      <w:r w:rsidRPr="007C6B39">
        <w:rPr>
          <w:rFonts w:eastAsia="Calibri"/>
          <w:sz w:val="28"/>
          <w:szCs w:val="28"/>
          <w:lang w:eastAsia="en-US"/>
        </w:rPr>
        <w:t>свыше 300 мм – 125.</w:t>
      </w:r>
    </w:p>
    <w:p w:rsidR="007C6B39" w:rsidRPr="007C6B39" w:rsidRDefault="007C6B39" w:rsidP="007C6B39">
      <w:pPr>
        <w:autoSpaceDE w:val="0"/>
        <w:autoSpaceDN w:val="0"/>
        <w:adjustRightInd w:val="0"/>
        <w:ind w:firstLine="709"/>
        <w:jc w:val="both"/>
        <w:rPr>
          <w:rFonts w:eastAsia="Calibri"/>
          <w:sz w:val="28"/>
          <w:szCs w:val="28"/>
          <w:shd w:val="clear" w:color="auto" w:fill="FFFFFF"/>
          <w:lang w:eastAsia="en-US"/>
        </w:rPr>
      </w:pPr>
      <w:r w:rsidRPr="007C6B39">
        <w:rPr>
          <w:rFonts w:eastAsia="Calibri"/>
          <w:sz w:val="28"/>
          <w:szCs w:val="28"/>
          <w:shd w:val="clear" w:color="auto" w:fill="FFFFFF"/>
          <w:lang w:eastAsia="en-US"/>
        </w:rPr>
        <w:t>3.5.4. Охранные зоны устанавливаются для всех объектов электросетевого хозяйства исходя из требований к границам установления охранных зон согласно</w:t>
      </w:r>
      <w:r w:rsidRPr="007C6B39">
        <w:rPr>
          <w:rFonts w:eastAsia="Calibri"/>
          <w:sz w:val="28"/>
          <w:szCs w:val="28"/>
          <w:lang w:eastAsia="en-US"/>
        </w:rPr>
        <w:t xml:space="preserve"> Правилам </w:t>
      </w:r>
      <w:r w:rsidRPr="007C6B39">
        <w:rPr>
          <w:rFonts w:eastAsia="Calibri"/>
          <w:sz w:val="28"/>
          <w:szCs w:val="28"/>
          <w:shd w:val="clear" w:color="auto" w:fill="FFFFFF"/>
          <w:lang w:eastAsia="en-US"/>
        </w:rPr>
        <w:t>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 постановлением Правительства Российской Федерации от 24 февраля 2009 года № 160 «</w:t>
      </w:r>
      <w:r w:rsidRPr="007C6B39">
        <w:rPr>
          <w:rFonts w:eastAsia="Calibri"/>
          <w:sz w:val="28"/>
          <w:szCs w:val="28"/>
        </w:rPr>
        <w: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r w:rsidRPr="007C6B39">
        <w:rPr>
          <w:rFonts w:eastAsia="Calibri"/>
          <w:sz w:val="28"/>
          <w:szCs w:val="28"/>
          <w:shd w:val="clear" w:color="auto" w:fill="FFFFFF"/>
          <w:lang w:eastAsia="en-US"/>
        </w:rPr>
        <w:t>.</w:t>
      </w:r>
    </w:p>
    <w:p w:rsidR="007C6B39" w:rsidRPr="007C6B39" w:rsidRDefault="007C6B39" w:rsidP="007C6B39">
      <w:pPr>
        <w:widowControl w:val="0"/>
        <w:tabs>
          <w:tab w:val="num" w:pos="0"/>
        </w:tabs>
        <w:suppressAutoHyphens/>
        <w:ind w:firstLine="709"/>
        <w:jc w:val="both"/>
        <w:rPr>
          <w:rFonts w:eastAsia="Calibri"/>
          <w:sz w:val="28"/>
          <w:szCs w:val="28"/>
          <w:shd w:val="clear" w:color="auto" w:fill="FFFFFF"/>
          <w:lang w:eastAsia="en-US"/>
        </w:rPr>
      </w:pPr>
      <w:r w:rsidRPr="007C6B39">
        <w:rPr>
          <w:rFonts w:eastAsia="Calibri"/>
          <w:sz w:val="28"/>
          <w:szCs w:val="28"/>
          <w:shd w:val="clear" w:color="auto" w:fill="FFFFFF"/>
          <w:lang w:eastAsia="en-US"/>
        </w:rPr>
        <w:t xml:space="preserve">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proofErr w:type="spellStart"/>
      <w:r w:rsidRPr="007C6B39">
        <w:rPr>
          <w:rFonts w:eastAsia="Calibri"/>
          <w:sz w:val="28"/>
          <w:szCs w:val="28"/>
          <w:shd w:val="clear" w:color="auto" w:fill="FFFFFF"/>
          <w:lang w:eastAsia="en-US"/>
        </w:rPr>
        <w:t>неотклоненном</w:t>
      </w:r>
      <w:proofErr w:type="spellEnd"/>
      <w:r w:rsidRPr="007C6B39">
        <w:rPr>
          <w:rFonts w:eastAsia="Calibri"/>
          <w:sz w:val="28"/>
          <w:szCs w:val="28"/>
          <w:shd w:val="clear" w:color="auto" w:fill="FFFFFF"/>
          <w:lang w:eastAsia="en-US"/>
        </w:rPr>
        <w:t xml:space="preserve"> их </w:t>
      </w:r>
      <w:r w:rsidRPr="007C6B39">
        <w:rPr>
          <w:rFonts w:eastAsia="Calibri"/>
          <w:sz w:val="28"/>
          <w:szCs w:val="28"/>
          <w:shd w:val="clear" w:color="auto" w:fill="FFFFFF"/>
          <w:lang w:eastAsia="en-US"/>
        </w:rPr>
        <w:lastRenderedPageBreak/>
        <w:t>положении на следующем расстоянии:</w:t>
      </w:r>
    </w:p>
    <w:p w:rsidR="007C6B39" w:rsidRPr="007C6B39" w:rsidRDefault="007C6B39" w:rsidP="007C6B39">
      <w:pPr>
        <w:suppressAutoHyphens/>
        <w:ind w:firstLine="709"/>
        <w:jc w:val="both"/>
        <w:rPr>
          <w:rFonts w:eastAsia="Calibri"/>
          <w:sz w:val="28"/>
          <w:szCs w:val="28"/>
          <w:lang w:eastAsia="en-US"/>
        </w:rPr>
      </w:pPr>
      <w:r w:rsidRPr="007C6B39">
        <w:rPr>
          <w:rFonts w:eastAsia="Calibri"/>
          <w:sz w:val="28"/>
          <w:szCs w:val="28"/>
          <w:lang w:eastAsia="en-US"/>
        </w:rPr>
        <w:t>2 м (</w:t>
      </w:r>
      <w:r w:rsidRPr="007C6B39">
        <w:rPr>
          <w:rFonts w:eastAsia="Calibri"/>
          <w:sz w:val="28"/>
          <w:szCs w:val="28"/>
          <w:shd w:val="clear" w:color="auto" w:fill="FFFFFF"/>
          <w:lang w:eastAsia="en-US"/>
        </w:rPr>
        <w:t>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 –</w:t>
      </w:r>
      <w:r w:rsidRPr="007C6B39">
        <w:rPr>
          <w:rFonts w:eastAsia="Calibri"/>
          <w:sz w:val="28"/>
          <w:szCs w:val="28"/>
          <w:lang w:eastAsia="en-US"/>
        </w:rPr>
        <w:t xml:space="preserve"> для ВЛ ниже 1кВ;</w:t>
      </w:r>
    </w:p>
    <w:p w:rsidR="007C6B39" w:rsidRPr="007C6B39" w:rsidRDefault="007C6B39" w:rsidP="007C6B39">
      <w:pPr>
        <w:suppressAutoHyphens/>
        <w:ind w:firstLine="709"/>
        <w:jc w:val="both"/>
        <w:rPr>
          <w:rFonts w:eastAsia="Calibri"/>
          <w:sz w:val="28"/>
          <w:szCs w:val="28"/>
          <w:lang w:eastAsia="en-US"/>
        </w:rPr>
      </w:pPr>
      <w:r w:rsidRPr="007C6B39">
        <w:rPr>
          <w:rFonts w:eastAsia="Calibri"/>
          <w:sz w:val="28"/>
          <w:szCs w:val="28"/>
          <w:lang w:eastAsia="en-US"/>
        </w:rPr>
        <w:t xml:space="preserve">10 м </w:t>
      </w:r>
      <w:r w:rsidRPr="007C6B39">
        <w:rPr>
          <w:rFonts w:eastAsia="Calibri"/>
          <w:sz w:val="28"/>
          <w:szCs w:val="28"/>
          <w:shd w:val="clear" w:color="auto" w:fill="FFFFFF"/>
          <w:lang w:eastAsia="en-US"/>
        </w:rPr>
        <w:t>(5 м – для линий с самонесущими или изолированными проводами, размещенных в границах населенных пунктов) –</w:t>
      </w:r>
      <w:r w:rsidRPr="007C6B39">
        <w:rPr>
          <w:rFonts w:eastAsia="Calibri"/>
          <w:sz w:val="28"/>
          <w:szCs w:val="28"/>
          <w:lang w:eastAsia="en-US"/>
        </w:rPr>
        <w:t xml:space="preserve"> для ВЛ 1 </w:t>
      </w:r>
      <w:r w:rsidRPr="007C6B39">
        <w:rPr>
          <w:rFonts w:eastAsia="Calibri"/>
          <w:sz w:val="28"/>
          <w:szCs w:val="28"/>
          <w:lang w:eastAsia="en-US"/>
        </w:rPr>
        <w:noBreakHyphen/>
        <w:t> 20 </w:t>
      </w:r>
      <w:proofErr w:type="spellStart"/>
      <w:r w:rsidRPr="007C6B39">
        <w:rPr>
          <w:rFonts w:eastAsia="Calibri"/>
          <w:sz w:val="28"/>
          <w:szCs w:val="28"/>
          <w:lang w:eastAsia="en-US"/>
        </w:rPr>
        <w:t>кВ</w:t>
      </w:r>
      <w:proofErr w:type="spellEnd"/>
      <w:r w:rsidRPr="007C6B39">
        <w:rPr>
          <w:rFonts w:eastAsia="Calibri"/>
          <w:sz w:val="28"/>
          <w:szCs w:val="28"/>
          <w:lang w:eastAsia="en-US"/>
        </w:rPr>
        <w:t>;</w:t>
      </w:r>
    </w:p>
    <w:p w:rsidR="007C6B39" w:rsidRPr="007C6B39" w:rsidRDefault="007C6B39" w:rsidP="007C6B39">
      <w:pPr>
        <w:suppressAutoHyphens/>
        <w:ind w:firstLine="709"/>
        <w:jc w:val="both"/>
        <w:rPr>
          <w:rFonts w:eastAsia="Calibri"/>
          <w:sz w:val="28"/>
          <w:szCs w:val="28"/>
          <w:lang w:eastAsia="en-US"/>
        </w:rPr>
      </w:pPr>
      <w:r w:rsidRPr="007C6B39">
        <w:rPr>
          <w:rFonts w:eastAsia="Calibri"/>
          <w:sz w:val="28"/>
          <w:szCs w:val="28"/>
          <w:lang w:eastAsia="en-US"/>
        </w:rPr>
        <w:t xml:space="preserve">15 м – для ВЛ 35 </w:t>
      </w:r>
      <w:proofErr w:type="spellStart"/>
      <w:r w:rsidRPr="007C6B39">
        <w:rPr>
          <w:rFonts w:eastAsia="Calibri"/>
          <w:sz w:val="28"/>
          <w:szCs w:val="28"/>
          <w:lang w:eastAsia="en-US"/>
        </w:rPr>
        <w:t>кВ</w:t>
      </w:r>
      <w:proofErr w:type="spellEnd"/>
      <w:r w:rsidRPr="007C6B39">
        <w:rPr>
          <w:rFonts w:eastAsia="Calibri"/>
          <w:sz w:val="28"/>
          <w:szCs w:val="28"/>
          <w:lang w:eastAsia="en-US"/>
        </w:rPr>
        <w:t>;</w:t>
      </w:r>
    </w:p>
    <w:p w:rsidR="007C6B39" w:rsidRPr="007C6B39" w:rsidRDefault="007C6B39" w:rsidP="007C6B39">
      <w:pPr>
        <w:suppressAutoHyphens/>
        <w:ind w:firstLine="709"/>
        <w:jc w:val="both"/>
        <w:rPr>
          <w:rFonts w:eastAsia="Calibri"/>
          <w:sz w:val="28"/>
          <w:szCs w:val="28"/>
          <w:lang w:eastAsia="en-US"/>
        </w:rPr>
      </w:pPr>
      <w:r w:rsidRPr="007C6B39">
        <w:rPr>
          <w:rFonts w:eastAsia="Calibri"/>
          <w:sz w:val="28"/>
          <w:szCs w:val="28"/>
          <w:lang w:eastAsia="en-US"/>
        </w:rPr>
        <w:t xml:space="preserve">20 м – для ВЛ 110 </w:t>
      </w:r>
      <w:proofErr w:type="spellStart"/>
      <w:r w:rsidRPr="007C6B39">
        <w:rPr>
          <w:rFonts w:eastAsia="Calibri"/>
          <w:sz w:val="28"/>
          <w:szCs w:val="28"/>
          <w:lang w:eastAsia="en-US"/>
        </w:rPr>
        <w:t>кВ</w:t>
      </w:r>
      <w:proofErr w:type="spellEnd"/>
      <w:r w:rsidRPr="007C6B39">
        <w:rPr>
          <w:rFonts w:eastAsia="Calibri"/>
          <w:sz w:val="28"/>
          <w:szCs w:val="28"/>
          <w:lang w:eastAsia="en-US"/>
        </w:rPr>
        <w:t>;</w:t>
      </w:r>
    </w:p>
    <w:p w:rsidR="007C6B39" w:rsidRPr="007C6B39" w:rsidRDefault="007C6B39" w:rsidP="007C6B39">
      <w:pPr>
        <w:suppressAutoHyphens/>
        <w:ind w:firstLine="709"/>
        <w:jc w:val="both"/>
        <w:rPr>
          <w:rFonts w:eastAsia="Calibri"/>
          <w:sz w:val="28"/>
          <w:szCs w:val="28"/>
          <w:lang w:eastAsia="en-US"/>
        </w:rPr>
      </w:pPr>
      <w:r w:rsidRPr="007C6B39">
        <w:rPr>
          <w:rFonts w:eastAsia="Calibri"/>
          <w:sz w:val="28"/>
          <w:szCs w:val="28"/>
          <w:lang w:eastAsia="en-US"/>
        </w:rPr>
        <w:t xml:space="preserve">25 м – для ВЛ 150, 220 </w:t>
      </w:r>
      <w:proofErr w:type="spellStart"/>
      <w:r w:rsidRPr="007C6B39">
        <w:rPr>
          <w:rFonts w:eastAsia="Calibri"/>
          <w:sz w:val="28"/>
          <w:szCs w:val="28"/>
          <w:lang w:eastAsia="en-US"/>
        </w:rPr>
        <w:t>кВ</w:t>
      </w:r>
      <w:proofErr w:type="spellEnd"/>
      <w:r w:rsidRPr="007C6B39">
        <w:rPr>
          <w:rFonts w:eastAsia="Calibri"/>
          <w:sz w:val="28"/>
          <w:szCs w:val="28"/>
          <w:lang w:eastAsia="en-US"/>
        </w:rPr>
        <w:t>;</w:t>
      </w:r>
    </w:p>
    <w:p w:rsidR="007C6B39" w:rsidRPr="007C6B39" w:rsidRDefault="007C6B39" w:rsidP="007C6B39">
      <w:pPr>
        <w:suppressAutoHyphens/>
        <w:ind w:firstLine="709"/>
        <w:jc w:val="both"/>
        <w:rPr>
          <w:rFonts w:eastAsia="Calibri"/>
          <w:sz w:val="28"/>
          <w:szCs w:val="28"/>
          <w:lang w:eastAsia="en-US"/>
        </w:rPr>
      </w:pPr>
      <w:r w:rsidRPr="007C6B39">
        <w:rPr>
          <w:rFonts w:eastAsia="Calibri"/>
          <w:sz w:val="28"/>
          <w:szCs w:val="28"/>
          <w:lang w:eastAsia="en-US"/>
        </w:rPr>
        <w:t xml:space="preserve">30 м – для ВЛ 300 </w:t>
      </w:r>
      <w:proofErr w:type="spellStart"/>
      <w:r w:rsidRPr="007C6B39">
        <w:rPr>
          <w:rFonts w:eastAsia="Calibri"/>
          <w:sz w:val="28"/>
          <w:szCs w:val="28"/>
          <w:lang w:eastAsia="en-US"/>
        </w:rPr>
        <w:t>кВ</w:t>
      </w:r>
      <w:proofErr w:type="spellEnd"/>
      <w:r w:rsidRPr="007C6B39">
        <w:rPr>
          <w:rFonts w:eastAsia="Calibri"/>
          <w:sz w:val="28"/>
          <w:szCs w:val="28"/>
          <w:lang w:eastAsia="en-US"/>
        </w:rPr>
        <w:t xml:space="preserve">, +/- 400 </w:t>
      </w:r>
      <w:proofErr w:type="spellStart"/>
      <w:r w:rsidRPr="007C6B39">
        <w:rPr>
          <w:rFonts w:eastAsia="Calibri"/>
          <w:sz w:val="28"/>
          <w:szCs w:val="28"/>
          <w:lang w:eastAsia="en-US"/>
        </w:rPr>
        <w:t>кВ</w:t>
      </w:r>
      <w:proofErr w:type="spellEnd"/>
      <w:r w:rsidRPr="007C6B39">
        <w:rPr>
          <w:rFonts w:eastAsia="Calibri"/>
          <w:sz w:val="28"/>
          <w:szCs w:val="28"/>
          <w:lang w:eastAsia="en-US"/>
        </w:rPr>
        <w:t xml:space="preserve">, 500 </w:t>
      </w:r>
      <w:proofErr w:type="spellStart"/>
      <w:r w:rsidRPr="007C6B39">
        <w:rPr>
          <w:rFonts w:eastAsia="Calibri"/>
          <w:sz w:val="28"/>
          <w:szCs w:val="28"/>
          <w:lang w:eastAsia="en-US"/>
        </w:rPr>
        <w:t>кВ</w:t>
      </w:r>
      <w:proofErr w:type="spellEnd"/>
      <w:r w:rsidRPr="007C6B39">
        <w:rPr>
          <w:rFonts w:eastAsia="Calibri"/>
          <w:sz w:val="28"/>
          <w:szCs w:val="28"/>
          <w:lang w:eastAsia="en-US"/>
        </w:rPr>
        <w:t>;</w:t>
      </w:r>
    </w:p>
    <w:p w:rsidR="007C6B39" w:rsidRPr="007C6B39" w:rsidRDefault="007C6B39" w:rsidP="007C6B39">
      <w:pPr>
        <w:widowControl w:val="0"/>
        <w:suppressAutoHyphens/>
        <w:ind w:firstLine="709"/>
        <w:jc w:val="both"/>
        <w:rPr>
          <w:rFonts w:eastAsia="Calibri"/>
          <w:sz w:val="28"/>
          <w:szCs w:val="28"/>
          <w:lang w:eastAsia="en-US"/>
        </w:rPr>
      </w:pPr>
      <w:r w:rsidRPr="007C6B39">
        <w:rPr>
          <w:rFonts w:eastAsia="Calibri"/>
          <w:sz w:val="28"/>
          <w:szCs w:val="28"/>
          <w:lang w:eastAsia="en-US"/>
        </w:rPr>
        <w:t xml:space="preserve">40 м – для ВЛ 750 </w:t>
      </w:r>
      <w:proofErr w:type="spellStart"/>
      <w:r w:rsidRPr="007C6B39">
        <w:rPr>
          <w:rFonts w:eastAsia="Calibri"/>
          <w:sz w:val="28"/>
          <w:szCs w:val="28"/>
          <w:lang w:eastAsia="en-US"/>
        </w:rPr>
        <w:t>кВ</w:t>
      </w:r>
      <w:proofErr w:type="spellEnd"/>
      <w:r w:rsidRPr="007C6B39">
        <w:rPr>
          <w:rFonts w:eastAsia="Calibri"/>
          <w:sz w:val="28"/>
          <w:szCs w:val="28"/>
          <w:lang w:eastAsia="en-US"/>
        </w:rPr>
        <w:t xml:space="preserve">, +/- 750 </w:t>
      </w:r>
      <w:proofErr w:type="spellStart"/>
      <w:r w:rsidRPr="007C6B39">
        <w:rPr>
          <w:rFonts w:eastAsia="Calibri"/>
          <w:sz w:val="28"/>
          <w:szCs w:val="28"/>
          <w:lang w:eastAsia="en-US"/>
        </w:rPr>
        <w:t>кВ</w:t>
      </w:r>
      <w:proofErr w:type="spellEnd"/>
      <w:r w:rsidRPr="007C6B39">
        <w:rPr>
          <w:rFonts w:eastAsia="Calibri"/>
          <w:sz w:val="28"/>
          <w:szCs w:val="28"/>
          <w:lang w:eastAsia="en-US"/>
        </w:rPr>
        <w:t>;</w:t>
      </w:r>
    </w:p>
    <w:p w:rsidR="007C6B39" w:rsidRPr="007C6B39" w:rsidRDefault="007C6B39" w:rsidP="007C6B39">
      <w:pPr>
        <w:widowControl w:val="0"/>
        <w:suppressAutoHyphens/>
        <w:ind w:firstLine="709"/>
        <w:jc w:val="both"/>
        <w:rPr>
          <w:rFonts w:eastAsia="Calibri"/>
          <w:sz w:val="28"/>
          <w:szCs w:val="28"/>
          <w:lang w:eastAsia="en-US"/>
        </w:rPr>
      </w:pPr>
      <w:r w:rsidRPr="007C6B39">
        <w:rPr>
          <w:rFonts w:eastAsia="Calibri"/>
          <w:sz w:val="28"/>
          <w:szCs w:val="28"/>
          <w:lang w:eastAsia="en-US"/>
        </w:rPr>
        <w:t xml:space="preserve">55 м – для ВЛ 1150 </w:t>
      </w:r>
      <w:proofErr w:type="spellStart"/>
      <w:r w:rsidRPr="007C6B39">
        <w:rPr>
          <w:rFonts w:eastAsia="Calibri"/>
          <w:sz w:val="28"/>
          <w:szCs w:val="28"/>
          <w:lang w:eastAsia="en-US"/>
        </w:rPr>
        <w:t>кВ.</w:t>
      </w:r>
      <w:proofErr w:type="spellEnd"/>
    </w:p>
    <w:p w:rsidR="007C6B39" w:rsidRPr="007C6B39" w:rsidRDefault="007C6B39" w:rsidP="007C6B39">
      <w:pPr>
        <w:shd w:val="clear" w:color="auto" w:fill="FFFFFF"/>
        <w:ind w:firstLine="709"/>
        <w:jc w:val="both"/>
        <w:textAlignment w:val="baseline"/>
        <w:rPr>
          <w:sz w:val="28"/>
          <w:szCs w:val="28"/>
        </w:rPr>
      </w:pPr>
      <w:r w:rsidRPr="007C6B39">
        <w:rPr>
          <w:sz w:val="28"/>
          <w:szCs w:val="28"/>
        </w:rPr>
        <w:t xml:space="preserve">3.5.5. В пределах охранных зон </w:t>
      </w:r>
      <w:r w:rsidRPr="007C6B39">
        <w:rPr>
          <w:rFonts w:eastAsia="Calibri"/>
          <w:sz w:val="28"/>
          <w:szCs w:val="28"/>
          <w:shd w:val="clear" w:color="auto" w:fill="FFFFFF"/>
          <w:lang w:eastAsia="en-US"/>
        </w:rPr>
        <w:t>объектов электросетевого хозяйства</w:t>
      </w:r>
      <w:r w:rsidRPr="007C6B39">
        <w:rPr>
          <w:sz w:val="28"/>
          <w:szCs w:val="28"/>
        </w:rPr>
        <w:t xml:space="preserve"> без письменного решения о согласовании сетевых организаций юридическим и физическим лицам запрещаются:</w:t>
      </w:r>
    </w:p>
    <w:p w:rsidR="007C6B39" w:rsidRPr="007C6B39" w:rsidRDefault="007C6B39" w:rsidP="007C6B39">
      <w:pPr>
        <w:shd w:val="clear" w:color="auto" w:fill="FFFFFF"/>
        <w:ind w:firstLine="709"/>
        <w:jc w:val="both"/>
        <w:textAlignment w:val="baseline"/>
        <w:rPr>
          <w:sz w:val="28"/>
          <w:szCs w:val="28"/>
        </w:rPr>
      </w:pPr>
      <w:r w:rsidRPr="007C6B39">
        <w:rPr>
          <w:sz w:val="28"/>
          <w:szCs w:val="28"/>
        </w:rPr>
        <w:t>а) строительство, капитальный ремонт, реконструкция или снос зданий и сооружений;</w:t>
      </w:r>
    </w:p>
    <w:p w:rsidR="007C6B39" w:rsidRPr="007C6B39" w:rsidRDefault="007C6B39" w:rsidP="007C6B39">
      <w:pPr>
        <w:shd w:val="clear" w:color="auto" w:fill="FFFFFF"/>
        <w:ind w:firstLine="709"/>
        <w:jc w:val="both"/>
        <w:textAlignment w:val="baseline"/>
        <w:rPr>
          <w:sz w:val="28"/>
          <w:szCs w:val="28"/>
        </w:rPr>
      </w:pPr>
      <w:r w:rsidRPr="007C6B39">
        <w:rPr>
          <w:sz w:val="28"/>
          <w:szCs w:val="28"/>
        </w:rPr>
        <w:t xml:space="preserve">б) горные, взрывные, мелиоративные работы, в том числе связанные с временным затоплением земель; </w:t>
      </w:r>
    </w:p>
    <w:p w:rsidR="007C6B39" w:rsidRPr="007C6B39" w:rsidRDefault="007C6B39" w:rsidP="007C6B39">
      <w:pPr>
        <w:shd w:val="clear" w:color="auto" w:fill="FFFFFF"/>
        <w:ind w:firstLine="709"/>
        <w:jc w:val="both"/>
        <w:textAlignment w:val="baseline"/>
        <w:rPr>
          <w:sz w:val="28"/>
          <w:szCs w:val="28"/>
        </w:rPr>
      </w:pPr>
      <w:r w:rsidRPr="007C6B39">
        <w:rPr>
          <w:sz w:val="28"/>
          <w:szCs w:val="28"/>
        </w:rPr>
        <w:t>в) посадка и вырубка деревьев и кустарников;</w:t>
      </w:r>
    </w:p>
    <w:p w:rsidR="007C6B39" w:rsidRPr="007C6B39" w:rsidRDefault="007C6B39" w:rsidP="007C6B39">
      <w:pPr>
        <w:shd w:val="clear" w:color="auto" w:fill="FFFFFF"/>
        <w:ind w:firstLine="709"/>
        <w:jc w:val="both"/>
        <w:textAlignment w:val="baseline"/>
        <w:rPr>
          <w:sz w:val="28"/>
          <w:szCs w:val="28"/>
        </w:rPr>
      </w:pPr>
      <w:r w:rsidRPr="007C6B39">
        <w:rPr>
          <w:sz w:val="28"/>
          <w:szCs w:val="28"/>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7C6B39" w:rsidRPr="007C6B39" w:rsidRDefault="007C6B39" w:rsidP="007C6B39">
      <w:pPr>
        <w:shd w:val="clear" w:color="auto" w:fill="FFFFFF"/>
        <w:ind w:firstLine="709"/>
        <w:jc w:val="both"/>
        <w:textAlignment w:val="baseline"/>
        <w:rPr>
          <w:sz w:val="28"/>
          <w:szCs w:val="28"/>
        </w:rPr>
      </w:pPr>
      <w:r w:rsidRPr="007C6B39">
        <w:rPr>
          <w:sz w:val="28"/>
          <w:szCs w:val="28"/>
        </w:rPr>
        <w:t xml:space="preserve">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 </w:t>
      </w:r>
    </w:p>
    <w:p w:rsidR="007C6B39" w:rsidRPr="007C6B39" w:rsidRDefault="007C6B39" w:rsidP="007C6B39">
      <w:pPr>
        <w:shd w:val="clear" w:color="auto" w:fill="FFFFFF"/>
        <w:ind w:firstLine="709"/>
        <w:jc w:val="both"/>
        <w:textAlignment w:val="baseline"/>
        <w:rPr>
          <w:sz w:val="28"/>
          <w:szCs w:val="28"/>
        </w:rPr>
      </w:pPr>
      <w:r w:rsidRPr="007C6B39">
        <w:rPr>
          <w:sz w:val="28"/>
          <w:szCs w:val="28"/>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7C6B39" w:rsidRPr="007C6B39" w:rsidRDefault="007C6B39" w:rsidP="007C6B39">
      <w:pPr>
        <w:shd w:val="clear" w:color="auto" w:fill="FFFFFF"/>
        <w:ind w:firstLine="709"/>
        <w:jc w:val="both"/>
        <w:textAlignment w:val="baseline"/>
        <w:rPr>
          <w:sz w:val="28"/>
          <w:szCs w:val="28"/>
        </w:rPr>
      </w:pPr>
      <w:r w:rsidRPr="007C6B39">
        <w:rPr>
          <w:sz w:val="28"/>
          <w:szCs w:val="28"/>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7C6B39" w:rsidRPr="007C6B39" w:rsidRDefault="007C6B39" w:rsidP="007C6B39">
      <w:pPr>
        <w:shd w:val="clear" w:color="auto" w:fill="FFFFFF"/>
        <w:ind w:firstLine="709"/>
        <w:jc w:val="both"/>
        <w:textAlignment w:val="baseline"/>
        <w:rPr>
          <w:sz w:val="28"/>
          <w:szCs w:val="28"/>
        </w:rPr>
      </w:pPr>
      <w:r w:rsidRPr="007C6B39">
        <w:rPr>
          <w:sz w:val="28"/>
          <w:szCs w:val="28"/>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7C6B39" w:rsidRPr="007C6B39" w:rsidRDefault="007C6B39" w:rsidP="007C6B39">
      <w:pPr>
        <w:shd w:val="clear" w:color="auto" w:fill="FFFFFF"/>
        <w:ind w:firstLine="709"/>
        <w:jc w:val="both"/>
        <w:textAlignment w:val="baseline"/>
        <w:rPr>
          <w:sz w:val="28"/>
          <w:szCs w:val="28"/>
        </w:rPr>
      </w:pPr>
      <w:r w:rsidRPr="007C6B39">
        <w:rPr>
          <w:sz w:val="28"/>
          <w:szCs w:val="28"/>
        </w:rPr>
        <w:t xml:space="preserve">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w:t>
      </w:r>
      <w:r w:rsidRPr="007C6B39">
        <w:rPr>
          <w:sz w:val="28"/>
          <w:szCs w:val="28"/>
        </w:rPr>
        <w:lastRenderedPageBreak/>
        <w:t>сельскохозяйственные работы, связанные с вспашкой земли (в охранных зонах кабельных линий электропередачи).</w:t>
      </w:r>
    </w:p>
    <w:p w:rsidR="007C6B39" w:rsidRPr="007C6B39" w:rsidRDefault="007C6B39" w:rsidP="007C6B39">
      <w:pPr>
        <w:shd w:val="clear" w:color="auto" w:fill="FFFFFF"/>
        <w:ind w:firstLine="709"/>
        <w:jc w:val="both"/>
        <w:textAlignment w:val="baseline"/>
        <w:rPr>
          <w:rFonts w:eastAsia="Calibri"/>
          <w:sz w:val="28"/>
          <w:szCs w:val="28"/>
          <w:shd w:val="clear" w:color="auto" w:fill="FFFFFF"/>
          <w:lang w:eastAsia="en-US"/>
        </w:rPr>
      </w:pPr>
      <w:r w:rsidRPr="007C6B39">
        <w:rPr>
          <w:rFonts w:eastAsia="Calibri"/>
          <w:sz w:val="28"/>
          <w:szCs w:val="28"/>
          <w:shd w:val="clear" w:color="auto" w:fill="FFFFFF"/>
          <w:lang w:eastAsia="en-US"/>
        </w:rPr>
        <w:t>3.5.6. В охранных зонах, установленных для объектов электросетевого хозяйства напряжением до 1000 В, помимо действий, указанных в пункте 3.5.6 настоящего подраздела, без письменного решения о согласовании сетевых организаций запрещается:</w:t>
      </w:r>
    </w:p>
    <w:p w:rsidR="007C6B39" w:rsidRPr="007C6B39" w:rsidRDefault="007C6B39" w:rsidP="007C6B39">
      <w:pPr>
        <w:shd w:val="clear" w:color="auto" w:fill="FFFFFF"/>
        <w:ind w:firstLine="709"/>
        <w:jc w:val="both"/>
        <w:textAlignment w:val="baseline"/>
        <w:rPr>
          <w:rFonts w:eastAsia="Calibri"/>
          <w:sz w:val="28"/>
          <w:szCs w:val="28"/>
          <w:shd w:val="clear" w:color="auto" w:fill="FFFFFF"/>
          <w:lang w:eastAsia="en-US"/>
        </w:rPr>
      </w:pPr>
      <w:r w:rsidRPr="007C6B39">
        <w:rPr>
          <w:rFonts w:eastAsia="Calibri"/>
          <w:sz w:val="28"/>
          <w:szCs w:val="28"/>
          <w:shd w:val="clear" w:color="auto" w:fill="FFFFFF"/>
          <w:lang w:eastAsia="en-US"/>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rsidR="007C6B39" w:rsidRPr="007C6B39" w:rsidRDefault="007C6B39" w:rsidP="007C6B39">
      <w:pPr>
        <w:shd w:val="clear" w:color="auto" w:fill="FFFFFF"/>
        <w:ind w:firstLine="709"/>
        <w:jc w:val="both"/>
        <w:textAlignment w:val="baseline"/>
        <w:rPr>
          <w:sz w:val="28"/>
          <w:szCs w:val="28"/>
        </w:rPr>
      </w:pPr>
      <w:r w:rsidRPr="007C6B39">
        <w:rPr>
          <w:sz w:val="28"/>
          <w:szCs w:val="28"/>
        </w:rPr>
        <w:t>б) складировать или размещать хранилища любых, в том числе горюче-смазочных, материалов;</w:t>
      </w:r>
    </w:p>
    <w:p w:rsidR="007C6B39" w:rsidRPr="007C6B39" w:rsidRDefault="007C6B39" w:rsidP="007C6B39">
      <w:pPr>
        <w:shd w:val="clear" w:color="auto" w:fill="FFFFFF"/>
        <w:ind w:firstLine="709"/>
        <w:jc w:val="both"/>
        <w:textAlignment w:val="baseline"/>
        <w:rPr>
          <w:sz w:val="28"/>
          <w:szCs w:val="28"/>
        </w:rPr>
      </w:pPr>
      <w:r w:rsidRPr="007C6B39">
        <w:rPr>
          <w:sz w:val="28"/>
          <w:szCs w:val="28"/>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7C6B39" w:rsidRDefault="007C6B39" w:rsidP="007C6B39">
      <w:pPr>
        <w:tabs>
          <w:tab w:val="num" w:pos="0"/>
        </w:tabs>
        <w:suppressAutoHyphens/>
        <w:ind w:firstLine="709"/>
        <w:jc w:val="both"/>
        <w:rPr>
          <w:rFonts w:eastAsia="Calibri"/>
          <w:sz w:val="28"/>
          <w:szCs w:val="28"/>
          <w:lang w:eastAsia="en-US"/>
        </w:rPr>
      </w:pPr>
      <w:r w:rsidRPr="007C6B39">
        <w:rPr>
          <w:rFonts w:eastAsia="Calibri"/>
          <w:sz w:val="28"/>
          <w:szCs w:val="28"/>
          <w:lang w:eastAsia="en-US"/>
        </w:rPr>
        <w:t>Проведение необходимых мероприятий в охранной зоне линий электропередачи может выполняться только при получении письменного разрешения на производство работ от предприятия (организации), в ведении которых находятся данные линии электропередачи.</w:t>
      </w:r>
    </w:p>
    <w:p w:rsidR="000C20B4" w:rsidRDefault="000C20B4" w:rsidP="007C6B39">
      <w:pPr>
        <w:tabs>
          <w:tab w:val="num" w:pos="0"/>
        </w:tabs>
        <w:suppressAutoHyphens/>
        <w:ind w:firstLine="709"/>
        <w:jc w:val="both"/>
        <w:rPr>
          <w:rFonts w:eastAsia="Calibri"/>
          <w:sz w:val="28"/>
          <w:szCs w:val="28"/>
          <w:lang w:eastAsia="en-US"/>
        </w:rPr>
      </w:pPr>
    </w:p>
    <w:p w:rsidR="000C20B4" w:rsidRPr="007C6B39" w:rsidRDefault="000C20B4" w:rsidP="007C6B39">
      <w:pPr>
        <w:tabs>
          <w:tab w:val="num" w:pos="0"/>
        </w:tabs>
        <w:suppressAutoHyphens/>
        <w:ind w:firstLine="709"/>
        <w:jc w:val="both"/>
        <w:rPr>
          <w:rFonts w:eastAsia="Calibri"/>
          <w:sz w:val="28"/>
          <w:szCs w:val="28"/>
          <w:lang w:eastAsia="en-US"/>
        </w:rPr>
      </w:pPr>
    </w:p>
    <w:p w:rsidR="000C20B4" w:rsidRDefault="000C20B4" w:rsidP="007C6B39">
      <w:pPr>
        <w:autoSpaceDE w:val="0"/>
        <w:autoSpaceDN w:val="0"/>
        <w:adjustRightInd w:val="0"/>
        <w:spacing w:line="340" w:lineRule="exact"/>
        <w:ind w:left="5245"/>
        <w:jc w:val="center"/>
        <w:rPr>
          <w:rFonts w:cs="Calibri"/>
          <w:bCs/>
          <w:sz w:val="28"/>
          <w:szCs w:val="28"/>
        </w:rPr>
        <w:sectPr w:rsidR="000C20B4" w:rsidSect="00DD32F0">
          <w:headerReference w:type="default" r:id="rId29"/>
          <w:pgSz w:w="11906" w:h="16838"/>
          <w:pgMar w:top="1134" w:right="1134" w:bottom="1134" w:left="1701" w:header="709" w:footer="709" w:gutter="0"/>
          <w:pgNumType w:start="1"/>
          <w:cols w:space="708"/>
          <w:titlePg/>
          <w:docGrid w:linePitch="360"/>
        </w:sectPr>
      </w:pPr>
    </w:p>
    <w:p w:rsidR="007C6B39" w:rsidRPr="007C6B39" w:rsidRDefault="007C6B39" w:rsidP="007C6B39">
      <w:pPr>
        <w:autoSpaceDE w:val="0"/>
        <w:autoSpaceDN w:val="0"/>
        <w:adjustRightInd w:val="0"/>
        <w:spacing w:line="340" w:lineRule="exact"/>
        <w:ind w:left="5245"/>
        <w:jc w:val="center"/>
        <w:rPr>
          <w:rFonts w:cs="Calibri"/>
          <w:bCs/>
          <w:sz w:val="28"/>
          <w:szCs w:val="28"/>
        </w:rPr>
      </w:pPr>
      <w:r w:rsidRPr="007C6B39">
        <w:rPr>
          <w:rFonts w:cs="Calibri"/>
          <w:bCs/>
          <w:sz w:val="28"/>
          <w:szCs w:val="28"/>
        </w:rPr>
        <w:lastRenderedPageBreak/>
        <w:t>Приложение № 1</w:t>
      </w:r>
    </w:p>
    <w:p w:rsidR="007C6B39" w:rsidRPr="007C6B39" w:rsidRDefault="007C6B39" w:rsidP="007C6B39">
      <w:pPr>
        <w:widowControl w:val="0"/>
        <w:ind w:left="5245"/>
        <w:jc w:val="center"/>
        <w:rPr>
          <w:rFonts w:eastAsia="Calibri"/>
          <w:sz w:val="28"/>
          <w:szCs w:val="28"/>
          <w:lang w:eastAsia="en-US"/>
        </w:rPr>
      </w:pPr>
      <w:r w:rsidRPr="007C6B39">
        <w:rPr>
          <w:rFonts w:eastAsia="Calibri"/>
          <w:sz w:val="28"/>
          <w:szCs w:val="28"/>
          <w:lang w:eastAsia="en-US"/>
        </w:rPr>
        <w:t xml:space="preserve">к правилам </w:t>
      </w:r>
      <w:r w:rsidRPr="007C6B39">
        <w:rPr>
          <w:rFonts w:eastAsia="Calibri"/>
          <w:sz w:val="28"/>
          <w:szCs w:val="28"/>
          <w:shd w:val="clear" w:color="FFFFFF" w:fill="FFFFFF"/>
          <w:lang w:eastAsia="en-US"/>
        </w:rPr>
        <w:t xml:space="preserve">землепользования и застройки муниципального образования </w:t>
      </w:r>
      <w:r w:rsidRPr="007C6B39">
        <w:rPr>
          <w:rFonts w:eastAsia="Calibri"/>
          <w:sz w:val="28"/>
          <w:szCs w:val="28"/>
          <w:lang w:eastAsia="en-US"/>
        </w:rPr>
        <w:t>«поселок Поныри» Поныровского района Курской области</w:t>
      </w:r>
    </w:p>
    <w:p w:rsidR="007C6B39" w:rsidRPr="007C6B39" w:rsidRDefault="007C6B39" w:rsidP="007C6B39">
      <w:pPr>
        <w:widowControl w:val="0"/>
        <w:shd w:val="clear" w:color="auto" w:fill="FFFFFF"/>
        <w:ind w:firstLine="709"/>
        <w:jc w:val="right"/>
        <w:textAlignment w:val="baseline"/>
        <w:rPr>
          <w:b/>
          <w:sz w:val="28"/>
          <w:szCs w:val="28"/>
        </w:rPr>
      </w:pPr>
    </w:p>
    <w:p w:rsidR="007C6B39" w:rsidRPr="007C6B39" w:rsidRDefault="007C6B39" w:rsidP="007C6B39">
      <w:pPr>
        <w:widowControl w:val="0"/>
        <w:jc w:val="center"/>
        <w:rPr>
          <w:rFonts w:eastAsia="Calibri"/>
          <w:b/>
          <w:noProof/>
          <w:sz w:val="28"/>
          <w:szCs w:val="28"/>
        </w:rPr>
      </w:pPr>
      <w:r w:rsidRPr="007C6B39">
        <w:rPr>
          <w:rFonts w:eastAsia="Calibri"/>
          <w:b/>
          <w:noProof/>
          <w:sz w:val="28"/>
          <w:szCs w:val="28"/>
        </w:rPr>
        <w:t xml:space="preserve">КАРТА ГРАДОСТРОИТЕЛЬНОГО ЗОНИРОВАНИЯ </w:t>
      </w:r>
    </w:p>
    <w:p w:rsidR="007C6B39" w:rsidRPr="007C6B39" w:rsidRDefault="007D3057" w:rsidP="007C6B39">
      <w:pPr>
        <w:widowControl w:val="0"/>
        <w:jc w:val="center"/>
        <w:rPr>
          <w:rFonts w:eastAsia="Calibri"/>
          <w:b/>
          <w:noProof/>
        </w:rPr>
      </w:pPr>
      <w:r>
        <w:rPr>
          <w:rFonts w:eastAsia="Calibri"/>
          <w:b/>
          <w:noProof/>
        </w:rPr>
        <w:drawing>
          <wp:inline distT="0" distB="0" distL="0" distR="0">
            <wp:extent cx="6120765" cy="6800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оныри_ПЗЗ.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20765" cy="6800850"/>
                    </a:xfrm>
                    <a:prstGeom prst="rect">
                      <a:avLst/>
                    </a:prstGeom>
                  </pic:spPr>
                </pic:pic>
              </a:graphicData>
            </a:graphic>
          </wp:inline>
        </w:drawing>
      </w:r>
    </w:p>
    <w:p w:rsidR="007C6B39" w:rsidRPr="007C6B39" w:rsidRDefault="007C6B39" w:rsidP="007C6B39">
      <w:pPr>
        <w:widowControl w:val="0"/>
        <w:jc w:val="center"/>
        <w:rPr>
          <w:rFonts w:eastAsia="Calibri"/>
          <w:b/>
          <w:noProof/>
          <w:sz w:val="28"/>
          <w:szCs w:val="28"/>
        </w:rPr>
      </w:pPr>
    </w:p>
    <w:p w:rsidR="007C6B39" w:rsidRPr="007C6B39" w:rsidRDefault="007C6B39" w:rsidP="007C6B39">
      <w:pPr>
        <w:widowControl w:val="0"/>
        <w:jc w:val="center"/>
        <w:rPr>
          <w:rFonts w:eastAsia="Calibri"/>
          <w:b/>
          <w:noProof/>
          <w:sz w:val="28"/>
          <w:szCs w:val="28"/>
        </w:rPr>
      </w:pPr>
    </w:p>
    <w:p w:rsidR="000C20B4" w:rsidRDefault="000C20B4" w:rsidP="007C6B39">
      <w:pPr>
        <w:widowControl w:val="0"/>
        <w:ind w:left="5245"/>
        <w:jc w:val="center"/>
        <w:rPr>
          <w:sz w:val="28"/>
          <w:szCs w:val="28"/>
        </w:rPr>
        <w:sectPr w:rsidR="000C20B4" w:rsidSect="00DD32F0">
          <w:pgSz w:w="11906" w:h="16838"/>
          <w:pgMar w:top="1134" w:right="1134" w:bottom="1134" w:left="1701" w:header="709" w:footer="709" w:gutter="0"/>
          <w:pgNumType w:start="1"/>
          <w:cols w:space="708"/>
          <w:titlePg/>
          <w:docGrid w:linePitch="360"/>
        </w:sectPr>
      </w:pPr>
    </w:p>
    <w:p w:rsidR="007C6B39" w:rsidRPr="007C6B39" w:rsidRDefault="007C6B39" w:rsidP="007C6B39">
      <w:pPr>
        <w:widowControl w:val="0"/>
        <w:ind w:left="5245"/>
        <w:jc w:val="center"/>
        <w:rPr>
          <w:sz w:val="28"/>
          <w:szCs w:val="28"/>
        </w:rPr>
      </w:pPr>
      <w:r w:rsidRPr="007C6B39">
        <w:rPr>
          <w:sz w:val="28"/>
          <w:szCs w:val="28"/>
        </w:rPr>
        <w:lastRenderedPageBreak/>
        <w:t>Приложение № 2</w:t>
      </w:r>
    </w:p>
    <w:p w:rsidR="007C6B39" w:rsidRPr="007C6B39" w:rsidRDefault="007C6B39" w:rsidP="007C6B39">
      <w:pPr>
        <w:widowControl w:val="0"/>
        <w:ind w:left="5245"/>
        <w:jc w:val="center"/>
        <w:rPr>
          <w:rFonts w:eastAsia="Calibri"/>
          <w:sz w:val="28"/>
          <w:szCs w:val="28"/>
          <w:lang w:eastAsia="en-US"/>
        </w:rPr>
      </w:pPr>
      <w:r w:rsidRPr="007C6B39">
        <w:rPr>
          <w:rFonts w:eastAsia="Calibri"/>
          <w:sz w:val="28"/>
          <w:szCs w:val="28"/>
          <w:lang w:eastAsia="en-US"/>
        </w:rPr>
        <w:t xml:space="preserve">к правилам </w:t>
      </w:r>
      <w:r w:rsidRPr="007C6B39">
        <w:rPr>
          <w:rFonts w:eastAsia="Calibri"/>
          <w:sz w:val="28"/>
          <w:szCs w:val="28"/>
          <w:shd w:val="clear" w:color="FFFFFF" w:fill="FFFFFF"/>
          <w:lang w:eastAsia="en-US"/>
        </w:rPr>
        <w:t xml:space="preserve">землепользования и застройки муниципального образования </w:t>
      </w:r>
      <w:r w:rsidRPr="007C6B39">
        <w:rPr>
          <w:rFonts w:eastAsia="Calibri"/>
          <w:sz w:val="28"/>
          <w:szCs w:val="28"/>
          <w:lang w:eastAsia="en-US"/>
        </w:rPr>
        <w:t>«поселок Поныри» Поныровского района Курской области</w:t>
      </w:r>
    </w:p>
    <w:p w:rsidR="007C6B39" w:rsidRPr="007C6B39" w:rsidRDefault="007C6B39" w:rsidP="007C6B39">
      <w:pPr>
        <w:widowControl w:val="0"/>
        <w:jc w:val="center"/>
        <w:rPr>
          <w:rFonts w:eastAsia="Calibri"/>
          <w:b/>
          <w:noProof/>
          <w:sz w:val="28"/>
          <w:szCs w:val="28"/>
        </w:rPr>
      </w:pPr>
    </w:p>
    <w:p w:rsidR="007C6B39" w:rsidRDefault="007C6B39" w:rsidP="007C6B39">
      <w:pPr>
        <w:widowControl w:val="0"/>
        <w:jc w:val="center"/>
        <w:rPr>
          <w:rFonts w:eastAsia="Calibri"/>
          <w:b/>
          <w:noProof/>
          <w:sz w:val="28"/>
          <w:szCs w:val="28"/>
        </w:rPr>
      </w:pPr>
      <w:r w:rsidRPr="007C6B39">
        <w:rPr>
          <w:rFonts w:eastAsia="Calibri"/>
          <w:b/>
          <w:noProof/>
          <w:sz w:val="28"/>
          <w:szCs w:val="28"/>
        </w:rPr>
        <w:t>КАРТА ГРАНИЦ ЗОН С ОСОБЫМИ УСЛОВИЯМИ ИСПОЛЬЗОВАНИЯ ТЕРРИТОРИИ</w:t>
      </w:r>
    </w:p>
    <w:p w:rsidR="00F83101" w:rsidRPr="007C6B39" w:rsidRDefault="00F83101" w:rsidP="007C6B39">
      <w:pPr>
        <w:widowControl w:val="0"/>
        <w:jc w:val="center"/>
        <w:rPr>
          <w:rFonts w:eastAsia="Calibri"/>
          <w:b/>
          <w:noProof/>
          <w:sz w:val="28"/>
          <w:szCs w:val="28"/>
        </w:rPr>
      </w:pPr>
    </w:p>
    <w:p w:rsidR="007C6B39" w:rsidRPr="007C6B39" w:rsidRDefault="007D3057" w:rsidP="007C6B39">
      <w:pPr>
        <w:widowControl w:val="0"/>
        <w:jc w:val="both"/>
        <w:rPr>
          <w:rFonts w:eastAsia="Calibri"/>
          <w:noProof/>
          <w:sz w:val="28"/>
          <w:szCs w:val="28"/>
        </w:rPr>
      </w:pPr>
      <w:r>
        <w:rPr>
          <w:rFonts w:eastAsia="Calibri"/>
          <w:noProof/>
          <w:sz w:val="28"/>
          <w:szCs w:val="28"/>
        </w:rPr>
        <w:drawing>
          <wp:inline distT="0" distB="0" distL="0" distR="0">
            <wp:extent cx="6120765" cy="6800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оныри_ПЗЗ_ОГР.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120765" cy="6800850"/>
                    </a:xfrm>
                    <a:prstGeom prst="rect">
                      <a:avLst/>
                    </a:prstGeom>
                  </pic:spPr>
                </pic:pic>
              </a:graphicData>
            </a:graphic>
          </wp:inline>
        </w:drawing>
      </w:r>
    </w:p>
    <w:p w:rsidR="007C6B39" w:rsidRPr="007C6B39" w:rsidRDefault="007C6B39" w:rsidP="007C6B39">
      <w:pPr>
        <w:widowControl w:val="0"/>
        <w:jc w:val="center"/>
        <w:rPr>
          <w:rFonts w:eastAsia="Calibri"/>
          <w:noProof/>
          <w:sz w:val="28"/>
          <w:szCs w:val="28"/>
        </w:rPr>
      </w:pPr>
    </w:p>
    <w:sectPr w:rsidR="007C6B39" w:rsidRPr="007C6B39" w:rsidSect="00DD32F0">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1E52" w:rsidRDefault="00A31E52" w:rsidP="007F5893">
      <w:r>
        <w:separator/>
      </w:r>
    </w:p>
  </w:endnote>
  <w:endnote w:type="continuationSeparator" w:id="0">
    <w:p w:rsidR="00A31E52" w:rsidRDefault="00A31E52" w:rsidP="007F5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entury Schoolbook">
    <w:charset w:val="CC"/>
    <w:family w:val="roman"/>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TimesNewRoman">
    <w:altName w:val="MS Mincho"/>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1E52" w:rsidRDefault="00A31E52" w:rsidP="007F5893">
      <w:r>
        <w:separator/>
      </w:r>
    </w:p>
  </w:footnote>
  <w:footnote w:type="continuationSeparator" w:id="0">
    <w:p w:rsidR="00A31E52" w:rsidRDefault="00A31E52" w:rsidP="007F58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4216534"/>
      <w:docPartObj>
        <w:docPartGallery w:val="Page Numbers (Top of Page)"/>
        <w:docPartUnique/>
      </w:docPartObj>
    </w:sdtPr>
    <w:sdtEndPr/>
    <w:sdtContent>
      <w:p w:rsidR="00CB2DB2" w:rsidRDefault="00CB2DB2">
        <w:pPr>
          <w:pStyle w:val="a8"/>
          <w:jc w:val="center"/>
        </w:pPr>
        <w:r>
          <w:fldChar w:fldCharType="begin"/>
        </w:r>
        <w:r>
          <w:instrText>PAGE   \* MERGEFORMAT</w:instrText>
        </w:r>
        <w:r>
          <w:fldChar w:fldCharType="separate"/>
        </w:r>
        <w:r w:rsidR="00E30A28">
          <w:rPr>
            <w:noProof/>
          </w:rPr>
          <w:t>28</w:t>
        </w:r>
        <w:r>
          <w:rPr>
            <w:noProof/>
          </w:rPr>
          <w:fldChar w:fldCharType="end"/>
        </w:r>
      </w:p>
    </w:sdtContent>
  </w:sdt>
  <w:p w:rsidR="00CB2DB2" w:rsidRPr="002E0348" w:rsidRDefault="00CB2DB2" w:rsidP="00784805">
    <w:pPr>
      <w:pStyle w:val="a8"/>
      <w:ind w:right="-568"/>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37810"/>
    <w:multiLevelType w:val="hybridMultilevel"/>
    <w:tmpl w:val="950A0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AF558A"/>
    <w:multiLevelType w:val="hybridMultilevel"/>
    <w:tmpl w:val="FCACE2DE"/>
    <w:lvl w:ilvl="0" w:tplc="A96ACE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A975713"/>
    <w:multiLevelType w:val="hybridMultilevel"/>
    <w:tmpl w:val="0ED8EEC8"/>
    <w:lvl w:ilvl="0" w:tplc="999C7850">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E041273"/>
    <w:multiLevelType w:val="hybridMultilevel"/>
    <w:tmpl w:val="3652675C"/>
    <w:lvl w:ilvl="0" w:tplc="829646A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DE7C1F"/>
    <w:multiLevelType w:val="hybridMultilevel"/>
    <w:tmpl w:val="71CC0BDA"/>
    <w:lvl w:ilvl="0" w:tplc="EA4CE4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672771E"/>
    <w:multiLevelType w:val="hybridMultilevel"/>
    <w:tmpl w:val="22043DB8"/>
    <w:lvl w:ilvl="0" w:tplc="6AB628AE">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6" w15:restartNumberingAfterBreak="0">
    <w:nsid w:val="3703398B"/>
    <w:multiLevelType w:val="hybridMultilevel"/>
    <w:tmpl w:val="9C78234E"/>
    <w:lvl w:ilvl="0" w:tplc="113EF58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3789486A"/>
    <w:multiLevelType w:val="hybridMultilevel"/>
    <w:tmpl w:val="AFB644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9664935"/>
    <w:multiLevelType w:val="hybridMultilevel"/>
    <w:tmpl w:val="A8204B8A"/>
    <w:lvl w:ilvl="0" w:tplc="113EF58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3A6D289F"/>
    <w:multiLevelType w:val="hybridMultilevel"/>
    <w:tmpl w:val="5BD80604"/>
    <w:lvl w:ilvl="0" w:tplc="C2302524">
      <w:start w:val="1"/>
      <w:numFmt w:val="decimal"/>
      <w:lvlText w:val="%1."/>
      <w:lvlJc w:val="left"/>
      <w:pPr>
        <w:ind w:left="1173" w:hanging="46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49662057"/>
    <w:multiLevelType w:val="hybridMultilevel"/>
    <w:tmpl w:val="D33A13E0"/>
    <w:lvl w:ilvl="0" w:tplc="C220EA7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0DA0C73"/>
    <w:multiLevelType w:val="hybridMultilevel"/>
    <w:tmpl w:val="F614DD26"/>
    <w:lvl w:ilvl="0" w:tplc="B39E53D2">
      <w:start w:val="1"/>
      <w:numFmt w:val="decimal"/>
      <w:lvlText w:val="%1"/>
      <w:lvlJc w:val="left"/>
      <w:pPr>
        <w:ind w:left="502" w:hanging="360"/>
      </w:pPr>
      <w:rPr>
        <w:rFonts w:hint="default"/>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1957807"/>
    <w:multiLevelType w:val="multilevel"/>
    <w:tmpl w:val="A55E9374"/>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850" w:hanging="432"/>
      </w:pPr>
      <w:rPr>
        <w:rFonts w:hint="default"/>
        <w:b/>
        <w:lang w:val="ru-RU"/>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3" w15:restartNumberingAfterBreak="0">
    <w:nsid w:val="684C6C1E"/>
    <w:multiLevelType w:val="hybridMultilevel"/>
    <w:tmpl w:val="E4121E2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720F736E"/>
    <w:multiLevelType w:val="hybridMultilevel"/>
    <w:tmpl w:val="E4148C9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9"/>
  </w:num>
  <w:num w:numId="3">
    <w:abstractNumId w:val="0"/>
  </w:num>
  <w:num w:numId="4">
    <w:abstractNumId w:val="1"/>
  </w:num>
  <w:num w:numId="5">
    <w:abstractNumId w:val="7"/>
  </w:num>
  <w:num w:numId="6">
    <w:abstractNumId w:val="12"/>
  </w:num>
  <w:num w:numId="7">
    <w:abstractNumId w:val="3"/>
  </w:num>
  <w:num w:numId="8">
    <w:abstractNumId w:val="4"/>
  </w:num>
  <w:num w:numId="9">
    <w:abstractNumId w:val="14"/>
  </w:num>
  <w:num w:numId="10">
    <w:abstractNumId w:val="5"/>
  </w:num>
  <w:num w:numId="11">
    <w:abstractNumId w:val="13"/>
  </w:num>
  <w:num w:numId="12">
    <w:abstractNumId w:val="10"/>
  </w:num>
  <w:num w:numId="13">
    <w:abstractNumId w:val="11"/>
  </w:num>
  <w:num w:numId="14">
    <w:abstractNumId w:val="8"/>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203"/>
    <w:rsid w:val="00000FB1"/>
    <w:rsid w:val="00001999"/>
    <w:rsid w:val="000035FC"/>
    <w:rsid w:val="000203B8"/>
    <w:rsid w:val="00027E1B"/>
    <w:rsid w:val="000460BC"/>
    <w:rsid w:val="00082806"/>
    <w:rsid w:val="000904EC"/>
    <w:rsid w:val="000C20B4"/>
    <w:rsid w:val="000C4D49"/>
    <w:rsid w:val="000C7D19"/>
    <w:rsid w:val="000E6CC3"/>
    <w:rsid w:val="000E71C1"/>
    <w:rsid w:val="000F35A2"/>
    <w:rsid w:val="001008EA"/>
    <w:rsid w:val="00101E33"/>
    <w:rsid w:val="001233AF"/>
    <w:rsid w:val="001269CE"/>
    <w:rsid w:val="00126FA7"/>
    <w:rsid w:val="001352D2"/>
    <w:rsid w:val="00152115"/>
    <w:rsid w:val="00152966"/>
    <w:rsid w:val="00180DC4"/>
    <w:rsid w:val="001A5348"/>
    <w:rsid w:val="001B7A75"/>
    <w:rsid w:val="001C7FC0"/>
    <w:rsid w:val="001D20A2"/>
    <w:rsid w:val="001D6916"/>
    <w:rsid w:val="001E468E"/>
    <w:rsid w:val="0021122E"/>
    <w:rsid w:val="002414EA"/>
    <w:rsid w:val="002A4A80"/>
    <w:rsid w:val="002C5AA7"/>
    <w:rsid w:val="002C6004"/>
    <w:rsid w:val="002D37C7"/>
    <w:rsid w:val="002D5262"/>
    <w:rsid w:val="002E0348"/>
    <w:rsid w:val="002F268F"/>
    <w:rsid w:val="002F3502"/>
    <w:rsid w:val="003015B1"/>
    <w:rsid w:val="00310144"/>
    <w:rsid w:val="00320561"/>
    <w:rsid w:val="003229A8"/>
    <w:rsid w:val="00334364"/>
    <w:rsid w:val="003650AB"/>
    <w:rsid w:val="00367908"/>
    <w:rsid w:val="003734ED"/>
    <w:rsid w:val="003748D5"/>
    <w:rsid w:val="003A00DF"/>
    <w:rsid w:val="003A5E45"/>
    <w:rsid w:val="003C1C8C"/>
    <w:rsid w:val="003C5E76"/>
    <w:rsid w:val="003C6620"/>
    <w:rsid w:val="003C6B46"/>
    <w:rsid w:val="003D03F0"/>
    <w:rsid w:val="003D2719"/>
    <w:rsid w:val="003D3501"/>
    <w:rsid w:val="003E3078"/>
    <w:rsid w:val="003F57BD"/>
    <w:rsid w:val="00416DCC"/>
    <w:rsid w:val="00416DEA"/>
    <w:rsid w:val="00464728"/>
    <w:rsid w:val="004669B0"/>
    <w:rsid w:val="0047433E"/>
    <w:rsid w:val="0048132D"/>
    <w:rsid w:val="00487DEA"/>
    <w:rsid w:val="004971A9"/>
    <w:rsid w:val="00497C4B"/>
    <w:rsid w:val="004D1416"/>
    <w:rsid w:val="004E211E"/>
    <w:rsid w:val="00505E6F"/>
    <w:rsid w:val="005345F7"/>
    <w:rsid w:val="005362F6"/>
    <w:rsid w:val="00545FF9"/>
    <w:rsid w:val="0055789D"/>
    <w:rsid w:val="00562371"/>
    <w:rsid w:val="005752C7"/>
    <w:rsid w:val="005A4CC8"/>
    <w:rsid w:val="005A7F77"/>
    <w:rsid w:val="005C26F6"/>
    <w:rsid w:val="005C4DFE"/>
    <w:rsid w:val="005E2649"/>
    <w:rsid w:val="005E58D9"/>
    <w:rsid w:val="005F7F5C"/>
    <w:rsid w:val="0061348D"/>
    <w:rsid w:val="00631482"/>
    <w:rsid w:val="0065534C"/>
    <w:rsid w:val="00673E0E"/>
    <w:rsid w:val="0068182F"/>
    <w:rsid w:val="00694EBA"/>
    <w:rsid w:val="0069506F"/>
    <w:rsid w:val="006C0BC7"/>
    <w:rsid w:val="006C3032"/>
    <w:rsid w:val="006E1C12"/>
    <w:rsid w:val="00710876"/>
    <w:rsid w:val="00711750"/>
    <w:rsid w:val="0071762E"/>
    <w:rsid w:val="00717BD0"/>
    <w:rsid w:val="00717C0A"/>
    <w:rsid w:val="0072469B"/>
    <w:rsid w:val="00737013"/>
    <w:rsid w:val="007545A9"/>
    <w:rsid w:val="00781F31"/>
    <w:rsid w:val="00784545"/>
    <w:rsid w:val="00784805"/>
    <w:rsid w:val="00786B62"/>
    <w:rsid w:val="00791446"/>
    <w:rsid w:val="007A22D8"/>
    <w:rsid w:val="007C6B39"/>
    <w:rsid w:val="007D0C57"/>
    <w:rsid w:val="007D23D5"/>
    <w:rsid w:val="007D2992"/>
    <w:rsid w:val="007D3057"/>
    <w:rsid w:val="007E65D8"/>
    <w:rsid w:val="007F0E2F"/>
    <w:rsid w:val="007F43E1"/>
    <w:rsid w:val="007F5893"/>
    <w:rsid w:val="007F6387"/>
    <w:rsid w:val="0080614A"/>
    <w:rsid w:val="0081544D"/>
    <w:rsid w:val="00815956"/>
    <w:rsid w:val="008317E5"/>
    <w:rsid w:val="00851D23"/>
    <w:rsid w:val="008618B6"/>
    <w:rsid w:val="008657CC"/>
    <w:rsid w:val="008A03B5"/>
    <w:rsid w:val="008B3704"/>
    <w:rsid w:val="008B5E5E"/>
    <w:rsid w:val="008D62A1"/>
    <w:rsid w:val="008E6E5E"/>
    <w:rsid w:val="009061EE"/>
    <w:rsid w:val="0092070B"/>
    <w:rsid w:val="00922B81"/>
    <w:rsid w:val="0092446E"/>
    <w:rsid w:val="009305B4"/>
    <w:rsid w:val="00931EDE"/>
    <w:rsid w:val="00934447"/>
    <w:rsid w:val="00942A5C"/>
    <w:rsid w:val="00952BDC"/>
    <w:rsid w:val="00953217"/>
    <w:rsid w:val="009606B3"/>
    <w:rsid w:val="00975FD6"/>
    <w:rsid w:val="009873AE"/>
    <w:rsid w:val="009B28AC"/>
    <w:rsid w:val="009B427C"/>
    <w:rsid w:val="009B5185"/>
    <w:rsid w:val="009C0806"/>
    <w:rsid w:val="009C4319"/>
    <w:rsid w:val="009D30B6"/>
    <w:rsid w:val="00A1180C"/>
    <w:rsid w:val="00A11C55"/>
    <w:rsid w:val="00A15BC2"/>
    <w:rsid w:val="00A31E52"/>
    <w:rsid w:val="00A64F5A"/>
    <w:rsid w:val="00A84538"/>
    <w:rsid w:val="00B22FF6"/>
    <w:rsid w:val="00B253C9"/>
    <w:rsid w:val="00B31271"/>
    <w:rsid w:val="00B435FE"/>
    <w:rsid w:val="00B51A79"/>
    <w:rsid w:val="00B53D48"/>
    <w:rsid w:val="00B60009"/>
    <w:rsid w:val="00B6462E"/>
    <w:rsid w:val="00B80E19"/>
    <w:rsid w:val="00B8125A"/>
    <w:rsid w:val="00B95F63"/>
    <w:rsid w:val="00BA33AC"/>
    <w:rsid w:val="00BB231D"/>
    <w:rsid w:val="00BB64CC"/>
    <w:rsid w:val="00BB6F65"/>
    <w:rsid w:val="00BE00E8"/>
    <w:rsid w:val="00BF5681"/>
    <w:rsid w:val="00C0056E"/>
    <w:rsid w:val="00C07BE7"/>
    <w:rsid w:val="00C1264E"/>
    <w:rsid w:val="00C1509F"/>
    <w:rsid w:val="00C22340"/>
    <w:rsid w:val="00C2316F"/>
    <w:rsid w:val="00C434BA"/>
    <w:rsid w:val="00C56F41"/>
    <w:rsid w:val="00C6298A"/>
    <w:rsid w:val="00C94652"/>
    <w:rsid w:val="00CB2DB2"/>
    <w:rsid w:val="00CC2541"/>
    <w:rsid w:val="00CC36BC"/>
    <w:rsid w:val="00CD691E"/>
    <w:rsid w:val="00CE01FB"/>
    <w:rsid w:val="00CE3F6E"/>
    <w:rsid w:val="00CE606F"/>
    <w:rsid w:val="00D0345C"/>
    <w:rsid w:val="00D067A8"/>
    <w:rsid w:val="00D1160D"/>
    <w:rsid w:val="00D135DE"/>
    <w:rsid w:val="00D2041A"/>
    <w:rsid w:val="00D4404E"/>
    <w:rsid w:val="00D63417"/>
    <w:rsid w:val="00D73602"/>
    <w:rsid w:val="00D77C65"/>
    <w:rsid w:val="00D84DA4"/>
    <w:rsid w:val="00D94DA1"/>
    <w:rsid w:val="00D95203"/>
    <w:rsid w:val="00DA478F"/>
    <w:rsid w:val="00DA641E"/>
    <w:rsid w:val="00DC5CDE"/>
    <w:rsid w:val="00DD32F0"/>
    <w:rsid w:val="00DE068A"/>
    <w:rsid w:val="00DE4934"/>
    <w:rsid w:val="00DE6B80"/>
    <w:rsid w:val="00DF18E5"/>
    <w:rsid w:val="00E02E2D"/>
    <w:rsid w:val="00E15D7D"/>
    <w:rsid w:val="00E22C5C"/>
    <w:rsid w:val="00E26A5D"/>
    <w:rsid w:val="00E30A28"/>
    <w:rsid w:val="00E429EA"/>
    <w:rsid w:val="00E4446A"/>
    <w:rsid w:val="00E4522B"/>
    <w:rsid w:val="00E61440"/>
    <w:rsid w:val="00E6396C"/>
    <w:rsid w:val="00E63A6F"/>
    <w:rsid w:val="00E66221"/>
    <w:rsid w:val="00E841D5"/>
    <w:rsid w:val="00E95040"/>
    <w:rsid w:val="00EA5A00"/>
    <w:rsid w:val="00EC37FD"/>
    <w:rsid w:val="00EE456B"/>
    <w:rsid w:val="00F1292C"/>
    <w:rsid w:val="00F36D46"/>
    <w:rsid w:val="00F52A5E"/>
    <w:rsid w:val="00F63992"/>
    <w:rsid w:val="00F700AC"/>
    <w:rsid w:val="00F71F96"/>
    <w:rsid w:val="00F83101"/>
    <w:rsid w:val="00F9140F"/>
    <w:rsid w:val="00FA1C72"/>
    <w:rsid w:val="00FA58E8"/>
    <w:rsid w:val="00FA6467"/>
    <w:rsid w:val="00FC489F"/>
    <w:rsid w:val="00FD3751"/>
    <w:rsid w:val="00FD6183"/>
    <w:rsid w:val="00FE7A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439FEC-4158-487A-ACC0-57B965972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0009"/>
    <w:pPr>
      <w:spacing w:after="0" w:line="240" w:lineRule="auto"/>
    </w:pPr>
    <w:rPr>
      <w:rFonts w:ascii="Times New Roman" w:eastAsia="Times New Roman" w:hAnsi="Times New Roman" w:cs="Times New Roman"/>
      <w:sz w:val="24"/>
      <w:szCs w:val="24"/>
      <w:lang w:eastAsia="ru-RU"/>
    </w:rPr>
  </w:style>
  <w:style w:type="paragraph" w:styleId="1">
    <w:name w:val="heading 1"/>
    <w:aliases w:val="Т3"/>
    <w:basedOn w:val="a"/>
    <w:next w:val="a"/>
    <w:link w:val="10"/>
    <w:qFormat/>
    <w:rsid w:val="002D5262"/>
    <w:pPr>
      <w:keepNext/>
      <w:spacing w:before="240" w:after="60"/>
      <w:jc w:val="center"/>
      <w:outlineLvl w:val="0"/>
    </w:pPr>
    <w:rPr>
      <w:rFonts w:ascii="Arial" w:hAnsi="Arial"/>
      <w:b/>
      <w:bCs/>
      <w:kern w:val="32"/>
      <w:sz w:val="32"/>
      <w:szCs w:val="32"/>
    </w:rPr>
  </w:style>
  <w:style w:type="paragraph" w:styleId="2">
    <w:name w:val="heading 2"/>
    <w:aliases w:val="Т4,OG Heading 2"/>
    <w:basedOn w:val="a"/>
    <w:next w:val="a"/>
    <w:link w:val="20"/>
    <w:unhideWhenUsed/>
    <w:qFormat/>
    <w:rsid w:val="00EE45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Tab"/>
    <w:basedOn w:val="a"/>
    <w:next w:val="a"/>
    <w:link w:val="30"/>
    <w:unhideWhenUsed/>
    <w:qFormat/>
    <w:rsid w:val="00EE456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Tab_name Знак"/>
    <w:basedOn w:val="a"/>
    <w:next w:val="a"/>
    <w:link w:val="41"/>
    <w:qFormat/>
    <w:rsid w:val="007C6B39"/>
    <w:pPr>
      <w:keepNext/>
      <w:spacing w:before="240" w:after="60"/>
      <w:outlineLvl w:val="3"/>
    </w:pPr>
    <w:rPr>
      <w:rFonts w:ascii="Calibri" w:hAnsi="Calibri"/>
      <w:b/>
      <w:bCs/>
      <w:sz w:val="28"/>
      <w:szCs w:val="28"/>
    </w:rPr>
  </w:style>
  <w:style w:type="paragraph" w:styleId="5">
    <w:name w:val="heading 5"/>
    <w:basedOn w:val="a"/>
    <w:next w:val="a"/>
    <w:link w:val="50"/>
    <w:uiPriority w:val="9"/>
    <w:qFormat/>
    <w:rsid w:val="007C6B39"/>
    <w:pPr>
      <w:keepNext/>
      <w:keepLines/>
      <w:spacing w:before="200" w:line="360" w:lineRule="auto"/>
      <w:jc w:val="center"/>
      <w:outlineLvl w:val="4"/>
    </w:pPr>
    <w:rPr>
      <w:rFonts w:ascii="Cambria" w:hAnsi="Cambria"/>
      <w:color w:val="243F60"/>
      <w:sz w:val="20"/>
      <w:szCs w:val="20"/>
    </w:rPr>
  </w:style>
  <w:style w:type="paragraph" w:styleId="6">
    <w:name w:val="heading 6"/>
    <w:basedOn w:val="a"/>
    <w:next w:val="a"/>
    <w:link w:val="60"/>
    <w:uiPriority w:val="9"/>
    <w:qFormat/>
    <w:rsid w:val="007C6B39"/>
    <w:pPr>
      <w:keepNext/>
      <w:keepLines/>
      <w:spacing w:before="200" w:line="360" w:lineRule="auto"/>
      <w:jc w:val="center"/>
      <w:outlineLvl w:val="5"/>
    </w:pPr>
    <w:rPr>
      <w:rFonts w:ascii="Cambria" w:hAnsi="Cambria"/>
      <w:i/>
      <w:iCs/>
      <w:color w:val="243F60"/>
      <w:sz w:val="20"/>
      <w:szCs w:val="20"/>
    </w:rPr>
  </w:style>
  <w:style w:type="paragraph" w:styleId="7">
    <w:name w:val="heading 7"/>
    <w:basedOn w:val="a"/>
    <w:next w:val="a"/>
    <w:link w:val="70"/>
    <w:uiPriority w:val="9"/>
    <w:qFormat/>
    <w:rsid w:val="007C6B39"/>
    <w:pPr>
      <w:keepNext/>
      <w:keepLines/>
      <w:spacing w:before="200" w:line="360" w:lineRule="auto"/>
      <w:jc w:val="center"/>
      <w:outlineLvl w:val="6"/>
    </w:pPr>
    <w:rPr>
      <w:rFonts w:ascii="Cambria" w:hAnsi="Cambria"/>
      <w:i/>
      <w:iCs/>
      <w:color w:val="404040"/>
      <w:sz w:val="20"/>
      <w:szCs w:val="20"/>
    </w:rPr>
  </w:style>
  <w:style w:type="paragraph" w:styleId="8">
    <w:name w:val="heading 8"/>
    <w:basedOn w:val="a"/>
    <w:next w:val="a"/>
    <w:link w:val="80"/>
    <w:uiPriority w:val="9"/>
    <w:qFormat/>
    <w:rsid w:val="007C6B39"/>
    <w:pPr>
      <w:keepNext/>
      <w:keepLines/>
      <w:spacing w:before="200" w:line="360" w:lineRule="auto"/>
      <w:jc w:val="center"/>
      <w:outlineLvl w:val="7"/>
    </w:pPr>
    <w:rPr>
      <w:rFonts w:ascii="Cambria" w:hAnsi="Cambria"/>
      <w:color w:val="404040"/>
      <w:sz w:val="20"/>
      <w:szCs w:val="20"/>
    </w:rPr>
  </w:style>
  <w:style w:type="paragraph" w:styleId="9">
    <w:name w:val="heading 9"/>
    <w:basedOn w:val="a"/>
    <w:next w:val="a"/>
    <w:link w:val="90"/>
    <w:uiPriority w:val="9"/>
    <w:qFormat/>
    <w:rsid w:val="007C6B39"/>
    <w:pPr>
      <w:keepNext/>
      <w:keepLines/>
      <w:spacing w:before="200" w:line="360" w:lineRule="auto"/>
      <w:jc w:val="center"/>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2A5E"/>
    <w:rPr>
      <w:rFonts w:ascii="Tahoma" w:hAnsi="Tahoma" w:cs="Tahoma"/>
      <w:sz w:val="16"/>
      <w:szCs w:val="16"/>
    </w:rPr>
  </w:style>
  <w:style w:type="character" w:customStyle="1" w:styleId="a4">
    <w:name w:val="Текст выноски Знак"/>
    <w:basedOn w:val="a0"/>
    <w:link w:val="a3"/>
    <w:uiPriority w:val="99"/>
    <w:semiHidden/>
    <w:rsid w:val="00F52A5E"/>
    <w:rPr>
      <w:rFonts w:ascii="Tahoma" w:eastAsia="Times New Roman" w:hAnsi="Tahoma" w:cs="Tahoma"/>
      <w:sz w:val="16"/>
      <w:szCs w:val="16"/>
      <w:lang w:eastAsia="ru-RU"/>
    </w:rPr>
  </w:style>
  <w:style w:type="paragraph" w:styleId="a5">
    <w:name w:val="Body Text"/>
    <w:basedOn w:val="a"/>
    <w:link w:val="a6"/>
    <w:unhideWhenUsed/>
    <w:rsid w:val="00CE606F"/>
    <w:pPr>
      <w:spacing w:after="120"/>
    </w:pPr>
    <w:rPr>
      <w:sz w:val="20"/>
      <w:szCs w:val="20"/>
    </w:rPr>
  </w:style>
  <w:style w:type="character" w:customStyle="1" w:styleId="a6">
    <w:name w:val="Основной текст Знак"/>
    <w:basedOn w:val="a0"/>
    <w:link w:val="a5"/>
    <w:rsid w:val="00CE606F"/>
    <w:rPr>
      <w:rFonts w:ascii="Times New Roman" w:eastAsia="Times New Roman" w:hAnsi="Times New Roman" w:cs="Times New Roman"/>
      <w:sz w:val="20"/>
      <w:szCs w:val="20"/>
      <w:lang w:eastAsia="ru-RU"/>
    </w:rPr>
  </w:style>
  <w:style w:type="paragraph" w:styleId="a7">
    <w:name w:val="No Spacing"/>
    <w:qFormat/>
    <w:rsid w:val="00CE606F"/>
    <w:pPr>
      <w:spacing w:after="0" w:line="240" w:lineRule="auto"/>
    </w:pPr>
    <w:rPr>
      <w:rFonts w:ascii="Calibri" w:eastAsia="Calibri" w:hAnsi="Calibri" w:cs="Times New Roman"/>
    </w:rPr>
  </w:style>
  <w:style w:type="paragraph" w:customStyle="1" w:styleId="ConsPlusNormal">
    <w:name w:val="ConsPlusNormal"/>
    <w:link w:val="ConsPlusNormal1"/>
    <w:rsid w:val="00CE606F"/>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8">
    <w:name w:val="header"/>
    <w:basedOn w:val="a"/>
    <w:link w:val="a9"/>
    <w:uiPriority w:val="99"/>
    <w:unhideWhenUsed/>
    <w:rsid w:val="007F5893"/>
    <w:pPr>
      <w:tabs>
        <w:tab w:val="center" w:pos="4677"/>
        <w:tab w:val="right" w:pos="9355"/>
      </w:tabs>
    </w:pPr>
  </w:style>
  <w:style w:type="character" w:customStyle="1" w:styleId="a9">
    <w:name w:val="Верхний колонтитул Знак"/>
    <w:basedOn w:val="a0"/>
    <w:link w:val="a8"/>
    <w:uiPriority w:val="99"/>
    <w:rsid w:val="007F589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7F5893"/>
    <w:pPr>
      <w:tabs>
        <w:tab w:val="center" w:pos="4677"/>
        <w:tab w:val="right" w:pos="9355"/>
      </w:tabs>
    </w:pPr>
  </w:style>
  <w:style w:type="character" w:customStyle="1" w:styleId="ab">
    <w:name w:val="Нижний колонтитул Знак"/>
    <w:basedOn w:val="a0"/>
    <w:link w:val="aa"/>
    <w:uiPriority w:val="99"/>
    <w:rsid w:val="007F5893"/>
    <w:rPr>
      <w:rFonts w:ascii="Times New Roman" w:eastAsia="Times New Roman" w:hAnsi="Times New Roman" w:cs="Times New Roman"/>
      <w:sz w:val="24"/>
      <w:szCs w:val="24"/>
      <w:lang w:eastAsia="ru-RU"/>
    </w:rPr>
  </w:style>
  <w:style w:type="paragraph" w:styleId="ac">
    <w:name w:val="List Paragraph"/>
    <w:basedOn w:val="a"/>
    <w:link w:val="ad"/>
    <w:qFormat/>
    <w:rsid w:val="00784805"/>
    <w:pPr>
      <w:ind w:left="720"/>
      <w:contextualSpacing/>
    </w:pPr>
  </w:style>
  <w:style w:type="paragraph" w:styleId="ae">
    <w:name w:val="caption"/>
    <w:basedOn w:val="a"/>
    <w:qFormat/>
    <w:rsid w:val="00545FF9"/>
    <w:pPr>
      <w:jc w:val="center"/>
    </w:pPr>
    <w:rPr>
      <w:sz w:val="28"/>
      <w:szCs w:val="20"/>
    </w:rPr>
  </w:style>
  <w:style w:type="paragraph" w:customStyle="1" w:styleId="11">
    <w:name w:val="Название объекта1"/>
    <w:basedOn w:val="a"/>
    <w:rsid w:val="00180DC4"/>
    <w:pPr>
      <w:suppressAutoHyphens/>
      <w:jc w:val="center"/>
    </w:pPr>
    <w:rPr>
      <w:sz w:val="28"/>
      <w:szCs w:val="20"/>
      <w:lang w:eastAsia="ar-SA"/>
    </w:rPr>
  </w:style>
  <w:style w:type="character" w:styleId="af">
    <w:name w:val="Hyperlink"/>
    <w:uiPriority w:val="99"/>
    <w:rsid w:val="002D5262"/>
    <w:rPr>
      <w:color w:val="0000FF"/>
      <w:u w:val="single"/>
    </w:rPr>
  </w:style>
  <w:style w:type="paragraph" w:styleId="12">
    <w:name w:val="toc 1"/>
    <w:basedOn w:val="a"/>
    <w:next w:val="a"/>
    <w:autoRedefine/>
    <w:uiPriority w:val="39"/>
    <w:rsid w:val="002D5262"/>
    <w:pPr>
      <w:widowControl w:val="0"/>
      <w:tabs>
        <w:tab w:val="right" w:leader="dot" w:pos="9781"/>
      </w:tabs>
      <w:jc w:val="both"/>
    </w:pPr>
    <w:rPr>
      <w:noProof/>
    </w:rPr>
  </w:style>
  <w:style w:type="paragraph" w:styleId="21">
    <w:name w:val="toc 2"/>
    <w:basedOn w:val="a"/>
    <w:next w:val="a"/>
    <w:autoRedefine/>
    <w:uiPriority w:val="39"/>
    <w:rsid w:val="002D5262"/>
    <w:pPr>
      <w:widowControl w:val="0"/>
      <w:tabs>
        <w:tab w:val="right" w:leader="dot" w:pos="9781"/>
      </w:tabs>
      <w:jc w:val="both"/>
    </w:pPr>
    <w:rPr>
      <w:noProof/>
    </w:rPr>
  </w:style>
  <w:style w:type="paragraph" w:styleId="31">
    <w:name w:val="toc 3"/>
    <w:basedOn w:val="a"/>
    <w:next w:val="a"/>
    <w:autoRedefine/>
    <w:uiPriority w:val="39"/>
    <w:rsid w:val="002D5262"/>
    <w:pPr>
      <w:tabs>
        <w:tab w:val="right" w:leader="dot" w:pos="9781"/>
      </w:tabs>
      <w:jc w:val="both"/>
    </w:pPr>
    <w:rPr>
      <w:noProof/>
    </w:rPr>
  </w:style>
  <w:style w:type="character" w:customStyle="1" w:styleId="10">
    <w:name w:val="Заголовок 1 Знак"/>
    <w:aliases w:val="Т3 Знак"/>
    <w:basedOn w:val="a0"/>
    <w:link w:val="1"/>
    <w:rsid w:val="002D5262"/>
    <w:rPr>
      <w:rFonts w:ascii="Arial" w:eastAsia="Times New Roman" w:hAnsi="Arial" w:cs="Times New Roman"/>
      <w:b/>
      <w:bCs/>
      <w:kern w:val="32"/>
      <w:sz w:val="32"/>
      <w:szCs w:val="32"/>
      <w:lang w:eastAsia="ru-RU"/>
    </w:rPr>
  </w:style>
  <w:style w:type="character" w:customStyle="1" w:styleId="30">
    <w:name w:val="Заголовок 3 Знак"/>
    <w:aliases w:val="Tab Знак"/>
    <w:basedOn w:val="a0"/>
    <w:link w:val="3"/>
    <w:rsid w:val="00EE456B"/>
    <w:rPr>
      <w:rFonts w:asciiTheme="majorHAnsi" w:eastAsiaTheme="majorEastAsia" w:hAnsiTheme="majorHAnsi" w:cstheme="majorBidi"/>
      <w:b/>
      <w:bCs/>
      <w:color w:val="4F81BD" w:themeColor="accent1"/>
      <w:sz w:val="24"/>
      <w:szCs w:val="24"/>
      <w:lang w:eastAsia="ru-RU"/>
    </w:rPr>
  </w:style>
  <w:style w:type="character" w:customStyle="1" w:styleId="20">
    <w:name w:val="Заголовок 2 Знак"/>
    <w:aliases w:val="Т4 Знак,OG Heading 2 Знак"/>
    <w:basedOn w:val="a0"/>
    <w:link w:val="2"/>
    <w:rsid w:val="00EE456B"/>
    <w:rPr>
      <w:rFonts w:asciiTheme="majorHAnsi" w:eastAsiaTheme="majorEastAsia" w:hAnsiTheme="majorHAnsi" w:cstheme="majorBidi"/>
      <w:b/>
      <w:bCs/>
      <w:color w:val="4F81BD" w:themeColor="accent1"/>
      <w:sz w:val="26"/>
      <w:szCs w:val="26"/>
      <w:lang w:eastAsia="ru-RU"/>
    </w:rPr>
  </w:style>
  <w:style w:type="paragraph" w:customStyle="1" w:styleId="af0">
    <w:name w:val="Нормальный (таблица)"/>
    <w:basedOn w:val="a"/>
    <w:next w:val="a"/>
    <w:rsid w:val="00DA641E"/>
    <w:pPr>
      <w:widowControl w:val="0"/>
      <w:autoSpaceDE w:val="0"/>
      <w:autoSpaceDN w:val="0"/>
      <w:adjustRightInd w:val="0"/>
      <w:jc w:val="both"/>
    </w:pPr>
  </w:style>
  <w:style w:type="character" w:customStyle="1" w:styleId="ConsPlusNormal1">
    <w:name w:val="ConsPlusNormal1"/>
    <w:link w:val="ConsPlusNormal"/>
    <w:rsid w:val="00DA641E"/>
    <w:rPr>
      <w:rFonts w:ascii="Times New Roman" w:eastAsia="Times New Roman" w:hAnsi="Times New Roman" w:cs="Times New Roman"/>
      <w:sz w:val="24"/>
      <w:szCs w:val="20"/>
      <w:lang w:eastAsia="ru-RU"/>
    </w:rPr>
  </w:style>
  <w:style w:type="paragraph" w:customStyle="1" w:styleId="ConsNormal">
    <w:name w:val="ConsNormal"/>
    <w:rsid w:val="000904EC"/>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ConsPlusTitle">
    <w:name w:val="ConsPlusTitle"/>
    <w:rsid w:val="00D77C65"/>
    <w:pPr>
      <w:widowControl w:val="0"/>
      <w:autoSpaceDE w:val="0"/>
      <w:autoSpaceDN w:val="0"/>
      <w:adjustRightInd w:val="0"/>
      <w:spacing w:after="0" w:line="240" w:lineRule="auto"/>
      <w:jc w:val="center"/>
    </w:pPr>
    <w:rPr>
      <w:rFonts w:ascii="Calibri" w:eastAsia="Times New Roman" w:hAnsi="Calibri" w:cs="Calibri"/>
      <w:b/>
      <w:bCs/>
      <w:lang w:eastAsia="ru-RU"/>
    </w:rPr>
  </w:style>
  <w:style w:type="paragraph" w:styleId="af1">
    <w:name w:val="Document Map"/>
    <w:basedOn w:val="a"/>
    <w:link w:val="af2"/>
    <w:uiPriority w:val="99"/>
    <w:semiHidden/>
    <w:unhideWhenUsed/>
    <w:rsid w:val="00D77C65"/>
    <w:pPr>
      <w:jc w:val="center"/>
    </w:pPr>
    <w:rPr>
      <w:rFonts w:ascii="Tahoma" w:eastAsia="Calibri" w:hAnsi="Tahoma"/>
      <w:sz w:val="16"/>
      <w:szCs w:val="16"/>
    </w:rPr>
  </w:style>
  <w:style w:type="character" w:customStyle="1" w:styleId="af2">
    <w:name w:val="Схема документа Знак"/>
    <w:basedOn w:val="a0"/>
    <w:link w:val="af1"/>
    <w:uiPriority w:val="99"/>
    <w:semiHidden/>
    <w:rsid w:val="00D77C65"/>
    <w:rPr>
      <w:rFonts w:ascii="Tahoma" w:eastAsia="Calibri" w:hAnsi="Tahoma" w:cs="Times New Roman"/>
      <w:sz w:val="16"/>
      <w:szCs w:val="16"/>
    </w:rPr>
  </w:style>
  <w:style w:type="character" w:styleId="af3">
    <w:name w:val="Emphasis"/>
    <w:uiPriority w:val="20"/>
    <w:qFormat/>
    <w:rsid w:val="00D77C65"/>
    <w:rPr>
      <w:i/>
      <w:iCs/>
    </w:rPr>
  </w:style>
  <w:style w:type="character" w:customStyle="1" w:styleId="40">
    <w:name w:val="Заголовок 4 Знак"/>
    <w:basedOn w:val="a0"/>
    <w:uiPriority w:val="9"/>
    <w:rsid w:val="007C6B39"/>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rsid w:val="007C6B39"/>
    <w:rPr>
      <w:rFonts w:ascii="Cambria" w:eastAsia="Times New Roman" w:hAnsi="Cambria" w:cs="Times New Roman"/>
      <w:color w:val="243F60"/>
      <w:sz w:val="20"/>
      <w:szCs w:val="20"/>
    </w:rPr>
  </w:style>
  <w:style w:type="character" w:customStyle="1" w:styleId="60">
    <w:name w:val="Заголовок 6 Знак"/>
    <w:basedOn w:val="a0"/>
    <w:link w:val="6"/>
    <w:uiPriority w:val="9"/>
    <w:rsid w:val="007C6B39"/>
    <w:rPr>
      <w:rFonts w:ascii="Cambria" w:eastAsia="Times New Roman" w:hAnsi="Cambria" w:cs="Times New Roman"/>
      <w:i/>
      <w:iCs/>
      <w:color w:val="243F60"/>
      <w:sz w:val="20"/>
      <w:szCs w:val="20"/>
    </w:rPr>
  </w:style>
  <w:style w:type="character" w:customStyle="1" w:styleId="70">
    <w:name w:val="Заголовок 7 Знак"/>
    <w:basedOn w:val="a0"/>
    <w:link w:val="7"/>
    <w:uiPriority w:val="9"/>
    <w:rsid w:val="007C6B39"/>
    <w:rPr>
      <w:rFonts w:ascii="Cambria" w:eastAsia="Times New Roman" w:hAnsi="Cambria" w:cs="Times New Roman"/>
      <w:i/>
      <w:iCs/>
      <w:color w:val="404040"/>
      <w:sz w:val="20"/>
      <w:szCs w:val="20"/>
    </w:rPr>
  </w:style>
  <w:style w:type="character" w:customStyle="1" w:styleId="80">
    <w:name w:val="Заголовок 8 Знак"/>
    <w:basedOn w:val="a0"/>
    <w:link w:val="8"/>
    <w:uiPriority w:val="9"/>
    <w:rsid w:val="007C6B39"/>
    <w:rPr>
      <w:rFonts w:ascii="Cambria" w:eastAsia="Times New Roman" w:hAnsi="Cambria" w:cs="Times New Roman"/>
      <w:color w:val="404040"/>
      <w:sz w:val="20"/>
      <w:szCs w:val="20"/>
    </w:rPr>
  </w:style>
  <w:style w:type="character" w:customStyle="1" w:styleId="90">
    <w:name w:val="Заголовок 9 Знак"/>
    <w:basedOn w:val="a0"/>
    <w:link w:val="9"/>
    <w:uiPriority w:val="9"/>
    <w:rsid w:val="007C6B39"/>
    <w:rPr>
      <w:rFonts w:ascii="Cambria" w:eastAsia="Times New Roman" w:hAnsi="Cambria" w:cs="Times New Roman"/>
      <w:i/>
      <w:iCs/>
      <w:color w:val="404040"/>
      <w:sz w:val="20"/>
      <w:szCs w:val="20"/>
    </w:rPr>
  </w:style>
  <w:style w:type="numbering" w:customStyle="1" w:styleId="13">
    <w:name w:val="Нет списка1"/>
    <w:next w:val="a2"/>
    <w:semiHidden/>
    <w:unhideWhenUsed/>
    <w:rsid w:val="007C6B39"/>
  </w:style>
  <w:style w:type="character" w:customStyle="1" w:styleId="41">
    <w:name w:val="Заголовок 4 Знак1"/>
    <w:aliases w:val="Tab_name Знак Знак"/>
    <w:link w:val="4"/>
    <w:rsid w:val="007C6B39"/>
    <w:rPr>
      <w:rFonts w:ascii="Calibri" w:eastAsia="Times New Roman" w:hAnsi="Calibri" w:cs="Times New Roman"/>
      <w:b/>
      <w:bCs/>
      <w:sz w:val="28"/>
      <w:szCs w:val="28"/>
      <w:lang w:eastAsia="ru-RU"/>
    </w:rPr>
  </w:style>
  <w:style w:type="paragraph" w:styleId="42">
    <w:name w:val="toc 4"/>
    <w:basedOn w:val="a"/>
    <w:next w:val="a"/>
    <w:autoRedefine/>
    <w:uiPriority w:val="39"/>
    <w:unhideWhenUsed/>
    <w:rsid w:val="007C6B39"/>
    <w:pPr>
      <w:tabs>
        <w:tab w:val="right" w:leader="dot" w:pos="9781"/>
      </w:tabs>
      <w:contextualSpacing/>
    </w:pPr>
    <w:rPr>
      <w:b/>
      <w:noProof/>
      <w:sz w:val="22"/>
      <w:szCs w:val="22"/>
    </w:rPr>
  </w:style>
  <w:style w:type="paragraph" w:styleId="51">
    <w:name w:val="toc 5"/>
    <w:basedOn w:val="a"/>
    <w:next w:val="a"/>
    <w:autoRedefine/>
    <w:uiPriority w:val="39"/>
    <w:unhideWhenUsed/>
    <w:rsid w:val="007C6B39"/>
    <w:pPr>
      <w:spacing w:after="100" w:line="276" w:lineRule="auto"/>
      <w:ind w:left="880"/>
    </w:pPr>
    <w:rPr>
      <w:rFonts w:ascii="Calibri" w:hAnsi="Calibri"/>
      <w:sz w:val="22"/>
      <w:szCs w:val="22"/>
    </w:rPr>
  </w:style>
  <w:style w:type="paragraph" w:styleId="61">
    <w:name w:val="toc 6"/>
    <w:basedOn w:val="a"/>
    <w:next w:val="a"/>
    <w:autoRedefine/>
    <w:uiPriority w:val="39"/>
    <w:unhideWhenUsed/>
    <w:rsid w:val="007C6B39"/>
    <w:pPr>
      <w:spacing w:after="100" w:line="276" w:lineRule="auto"/>
      <w:ind w:left="1100"/>
    </w:pPr>
    <w:rPr>
      <w:rFonts w:ascii="Calibri" w:hAnsi="Calibri"/>
      <w:sz w:val="22"/>
      <w:szCs w:val="22"/>
    </w:rPr>
  </w:style>
  <w:style w:type="paragraph" w:styleId="71">
    <w:name w:val="toc 7"/>
    <w:basedOn w:val="a"/>
    <w:next w:val="a"/>
    <w:autoRedefine/>
    <w:uiPriority w:val="39"/>
    <w:unhideWhenUsed/>
    <w:rsid w:val="007C6B39"/>
    <w:pPr>
      <w:spacing w:after="100" w:line="276" w:lineRule="auto"/>
      <w:ind w:left="1320"/>
    </w:pPr>
    <w:rPr>
      <w:rFonts w:ascii="Calibri" w:hAnsi="Calibri"/>
      <w:sz w:val="22"/>
      <w:szCs w:val="22"/>
    </w:rPr>
  </w:style>
  <w:style w:type="paragraph" w:styleId="81">
    <w:name w:val="toc 8"/>
    <w:basedOn w:val="a"/>
    <w:next w:val="a"/>
    <w:autoRedefine/>
    <w:uiPriority w:val="39"/>
    <w:unhideWhenUsed/>
    <w:rsid w:val="007C6B39"/>
    <w:pPr>
      <w:spacing w:after="100" w:line="276" w:lineRule="auto"/>
      <w:ind w:left="1540"/>
    </w:pPr>
    <w:rPr>
      <w:rFonts w:ascii="Calibri" w:hAnsi="Calibri"/>
      <w:sz w:val="22"/>
      <w:szCs w:val="22"/>
    </w:rPr>
  </w:style>
  <w:style w:type="paragraph" w:styleId="91">
    <w:name w:val="toc 9"/>
    <w:basedOn w:val="a"/>
    <w:next w:val="a"/>
    <w:autoRedefine/>
    <w:uiPriority w:val="39"/>
    <w:unhideWhenUsed/>
    <w:rsid w:val="007C6B39"/>
    <w:pPr>
      <w:spacing w:after="100" w:line="276" w:lineRule="auto"/>
      <w:ind w:left="1760"/>
    </w:pPr>
    <w:rPr>
      <w:rFonts w:ascii="Calibri" w:hAnsi="Calibri"/>
      <w:sz w:val="22"/>
      <w:szCs w:val="22"/>
    </w:rPr>
  </w:style>
  <w:style w:type="character" w:styleId="af4">
    <w:name w:val="page number"/>
    <w:basedOn w:val="a0"/>
    <w:rsid w:val="007C6B39"/>
  </w:style>
  <w:style w:type="paragraph" w:styleId="af5">
    <w:name w:val="endnote text"/>
    <w:basedOn w:val="a"/>
    <w:link w:val="af6"/>
    <w:uiPriority w:val="99"/>
    <w:unhideWhenUsed/>
    <w:rsid w:val="007C6B39"/>
    <w:rPr>
      <w:rFonts w:ascii="Calibri" w:eastAsia="Calibri" w:hAnsi="Calibri"/>
      <w:sz w:val="20"/>
      <w:szCs w:val="20"/>
    </w:rPr>
  </w:style>
  <w:style w:type="character" w:customStyle="1" w:styleId="af6">
    <w:name w:val="Текст концевой сноски Знак"/>
    <w:basedOn w:val="a0"/>
    <w:link w:val="af5"/>
    <w:uiPriority w:val="99"/>
    <w:rsid w:val="007C6B39"/>
    <w:rPr>
      <w:rFonts w:ascii="Calibri" w:eastAsia="Calibri" w:hAnsi="Calibri" w:cs="Times New Roman"/>
      <w:sz w:val="20"/>
      <w:szCs w:val="20"/>
    </w:rPr>
  </w:style>
  <w:style w:type="paragraph" w:styleId="af7">
    <w:name w:val="Subtitle"/>
    <w:aliases w:val="Обычный таблица"/>
    <w:basedOn w:val="a"/>
    <w:next w:val="a"/>
    <w:link w:val="af8"/>
    <w:uiPriority w:val="99"/>
    <w:qFormat/>
    <w:rsid w:val="007C6B39"/>
    <w:pPr>
      <w:widowControl w:val="0"/>
      <w:autoSpaceDE w:val="0"/>
      <w:autoSpaceDN w:val="0"/>
      <w:adjustRightInd w:val="0"/>
      <w:spacing w:after="60"/>
      <w:ind w:firstLine="709"/>
      <w:jc w:val="both"/>
      <w:outlineLvl w:val="1"/>
    </w:pPr>
    <w:rPr>
      <w:sz w:val="28"/>
      <w:szCs w:val="28"/>
    </w:rPr>
  </w:style>
  <w:style w:type="character" w:customStyle="1" w:styleId="af8">
    <w:name w:val="Подзаголовок Знак"/>
    <w:aliases w:val="Обычный таблица Знак"/>
    <w:basedOn w:val="a0"/>
    <w:link w:val="af7"/>
    <w:uiPriority w:val="99"/>
    <w:rsid w:val="007C6B39"/>
    <w:rPr>
      <w:rFonts w:ascii="Times New Roman" w:eastAsia="Times New Roman" w:hAnsi="Times New Roman" w:cs="Times New Roman"/>
      <w:sz w:val="28"/>
      <w:szCs w:val="28"/>
      <w:lang w:eastAsia="ru-RU"/>
    </w:rPr>
  </w:style>
  <w:style w:type="paragraph" w:customStyle="1" w:styleId="ConsPlusNonformat">
    <w:name w:val="ConsPlusNonformat"/>
    <w:uiPriority w:val="99"/>
    <w:rsid w:val="007C6B3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5">
    <w:name w:val="Style5"/>
    <w:basedOn w:val="a"/>
    <w:rsid w:val="007C6B39"/>
    <w:pPr>
      <w:widowControl w:val="0"/>
      <w:autoSpaceDE w:val="0"/>
      <w:autoSpaceDN w:val="0"/>
      <w:adjustRightInd w:val="0"/>
      <w:spacing w:line="156" w:lineRule="exact"/>
    </w:pPr>
    <w:rPr>
      <w:rFonts w:ascii="Century Schoolbook" w:hAnsi="Century Schoolbook"/>
    </w:rPr>
  </w:style>
  <w:style w:type="character" w:customStyle="1" w:styleId="FontStyle25">
    <w:name w:val="Font Style25"/>
    <w:rsid w:val="007C6B39"/>
    <w:rPr>
      <w:rFonts w:ascii="Sylfaen" w:hAnsi="Sylfaen" w:cs="Sylfaen"/>
      <w:sz w:val="24"/>
      <w:szCs w:val="24"/>
    </w:rPr>
  </w:style>
  <w:style w:type="paragraph" w:customStyle="1" w:styleId="ConsPlusCell">
    <w:name w:val="ConsPlusCell"/>
    <w:rsid w:val="007C6B3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7C6B3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TOC Heading"/>
    <w:basedOn w:val="1"/>
    <w:next w:val="a"/>
    <w:uiPriority w:val="39"/>
    <w:qFormat/>
    <w:rsid w:val="007C6B39"/>
    <w:pPr>
      <w:keepLines/>
      <w:spacing w:before="480" w:after="0" w:line="276" w:lineRule="auto"/>
      <w:jc w:val="left"/>
      <w:outlineLvl w:val="9"/>
    </w:pPr>
    <w:rPr>
      <w:rFonts w:ascii="Cambria" w:hAnsi="Cambria"/>
      <w:color w:val="365F91"/>
      <w:kern w:val="0"/>
      <w:sz w:val="28"/>
      <w:szCs w:val="28"/>
      <w:lang w:eastAsia="en-US"/>
    </w:rPr>
  </w:style>
  <w:style w:type="character" w:customStyle="1" w:styleId="apple-style-span">
    <w:name w:val="apple-style-span"/>
    <w:basedOn w:val="a0"/>
    <w:rsid w:val="007C6B39"/>
  </w:style>
  <w:style w:type="paragraph" w:styleId="afa">
    <w:name w:val="annotation text"/>
    <w:basedOn w:val="a"/>
    <w:link w:val="afb"/>
    <w:uiPriority w:val="99"/>
    <w:semiHidden/>
    <w:unhideWhenUsed/>
    <w:rsid w:val="007C6B39"/>
    <w:pPr>
      <w:spacing w:line="360" w:lineRule="auto"/>
    </w:pPr>
    <w:rPr>
      <w:rFonts w:ascii="Calibri" w:eastAsia="Calibri" w:hAnsi="Calibri"/>
      <w:sz w:val="20"/>
      <w:szCs w:val="20"/>
    </w:rPr>
  </w:style>
  <w:style w:type="character" w:customStyle="1" w:styleId="afb">
    <w:name w:val="Текст примечания Знак"/>
    <w:basedOn w:val="a0"/>
    <w:link w:val="afa"/>
    <w:uiPriority w:val="99"/>
    <w:semiHidden/>
    <w:rsid w:val="007C6B39"/>
    <w:rPr>
      <w:rFonts w:ascii="Calibri" w:eastAsia="Calibri" w:hAnsi="Calibri" w:cs="Times New Roman"/>
      <w:sz w:val="20"/>
      <w:szCs w:val="20"/>
    </w:rPr>
  </w:style>
  <w:style w:type="character" w:customStyle="1" w:styleId="afc">
    <w:name w:val="Тема примечания Знак"/>
    <w:link w:val="afd"/>
    <w:uiPriority w:val="99"/>
    <w:semiHidden/>
    <w:rsid w:val="007C6B39"/>
    <w:rPr>
      <w:rFonts w:ascii="Calibri" w:eastAsia="Calibri" w:hAnsi="Calibri" w:cs="Times New Roman"/>
      <w:b/>
      <w:bCs/>
      <w:sz w:val="20"/>
      <w:szCs w:val="20"/>
    </w:rPr>
  </w:style>
  <w:style w:type="paragraph" w:styleId="afd">
    <w:name w:val="annotation subject"/>
    <w:basedOn w:val="afa"/>
    <w:next w:val="afa"/>
    <w:link w:val="afc"/>
    <w:uiPriority w:val="99"/>
    <w:semiHidden/>
    <w:unhideWhenUsed/>
    <w:rsid w:val="007C6B39"/>
    <w:rPr>
      <w:b/>
      <w:bCs/>
      <w:lang w:eastAsia="en-US"/>
    </w:rPr>
  </w:style>
  <w:style w:type="character" w:customStyle="1" w:styleId="14">
    <w:name w:val="Тема примечания Знак1"/>
    <w:basedOn w:val="afb"/>
    <w:uiPriority w:val="99"/>
    <w:semiHidden/>
    <w:rsid w:val="007C6B39"/>
    <w:rPr>
      <w:rFonts w:ascii="Calibri" w:eastAsia="Calibri" w:hAnsi="Calibri" w:cs="Times New Roman"/>
      <w:b/>
      <w:bCs/>
      <w:sz w:val="20"/>
      <w:szCs w:val="20"/>
    </w:rPr>
  </w:style>
  <w:style w:type="character" w:styleId="afe">
    <w:name w:val="annotation reference"/>
    <w:uiPriority w:val="99"/>
    <w:semiHidden/>
    <w:unhideWhenUsed/>
    <w:rsid w:val="007C6B39"/>
    <w:rPr>
      <w:sz w:val="16"/>
      <w:szCs w:val="16"/>
    </w:rPr>
  </w:style>
  <w:style w:type="paragraph" w:customStyle="1" w:styleId="aff">
    <w:name w:val="!!!_Текст_!!!"/>
    <w:basedOn w:val="a"/>
    <w:link w:val="aff0"/>
    <w:rsid w:val="007C6B39"/>
    <w:pPr>
      <w:spacing w:after="120" w:line="331" w:lineRule="auto"/>
      <w:ind w:firstLine="851"/>
      <w:jc w:val="both"/>
    </w:pPr>
    <w:rPr>
      <w:sz w:val="26"/>
      <w:szCs w:val="28"/>
    </w:rPr>
  </w:style>
  <w:style w:type="character" w:customStyle="1" w:styleId="aff0">
    <w:name w:val="!!!_Текст_!!! Знак"/>
    <w:link w:val="aff"/>
    <w:rsid w:val="007C6B39"/>
    <w:rPr>
      <w:rFonts w:ascii="Times New Roman" w:eastAsia="Times New Roman" w:hAnsi="Times New Roman" w:cs="Times New Roman"/>
      <w:sz w:val="26"/>
      <w:szCs w:val="28"/>
    </w:rPr>
  </w:style>
  <w:style w:type="table" w:styleId="aff1">
    <w:name w:val="Table Grid"/>
    <w:basedOn w:val="a1"/>
    <w:rsid w:val="007C6B3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7C6B39"/>
  </w:style>
  <w:style w:type="character" w:customStyle="1" w:styleId="11pt1">
    <w:name w:val="Основной текст + 11 pt1"/>
    <w:aliases w:val="Полужирный1"/>
    <w:uiPriority w:val="99"/>
    <w:rsid w:val="007C6B39"/>
    <w:rPr>
      <w:rFonts w:ascii="Times New Roman" w:hAnsi="Times New Roman" w:cs="Times New Roman"/>
      <w:b/>
      <w:bCs/>
      <w:sz w:val="22"/>
      <w:szCs w:val="22"/>
      <w:u w:val="none"/>
    </w:rPr>
  </w:style>
  <w:style w:type="character" w:customStyle="1" w:styleId="111">
    <w:name w:val="Основной текст + 111"/>
    <w:aliases w:val="5 pt2,Основной текст + 8"/>
    <w:uiPriority w:val="99"/>
    <w:rsid w:val="007C6B39"/>
    <w:rPr>
      <w:rFonts w:ascii="Times New Roman" w:hAnsi="Times New Roman" w:cs="Times New Roman"/>
      <w:sz w:val="23"/>
      <w:szCs w:val="23"/>
      <w:u w:val="none"/>
    </w:rPr>
  </w:style>
  <w:style w:type="paragraph" w:customStyle="1" w:styleId="TableParagraph">
    <w:name w:val="Table Paragraph"/>
    <w:basedOn w:val="a"/>
    <w:uiPriority w:val="1"/>
    <w:qFormat/>
    <w:rsid w:val="007C6B39"/>
    <w:pPr>
      <w:widowControl w:val="0"/>
    </w:pPr>
    <w:rPr>
      <w:rFonts w:ascii="Calibri" w:eastAsia="Calibri" w:hAnsi="Calibri"/>
      <w:sz w:val="22"/>
      <w:szCs w:val="22"/>
      <w:lang w:val="en-US" w:eastAsia="en-US"/>
    </w:rPr>
  </w:style>
  <w:style w:type="paragraph" w:customStyle="1" w:styleId="aff2">
    <w:name w:val="Содержимое таблицы"/>
    <w:basedOn w:val="a"/>
    <w:rsid w:val="007C6B39"/>
    <w:pPr>
      <w:suppressLineNumbers/>
      <w:suppressAutoHyphens/>
    </w:pPr>
    <w:rPr>
      <w:lang w:eastAsia="zh-CN"/>
    </w:rPr>
  </w:style>
  <w:style w:type="paragraph" w:customStyle="1" w:styleId="aff3">
    <w:name w:val="Заголовок для информации об изменениях"/>
    <w:basedOn w:val="1"/>
    <w:next w:val="a"/>
    <w:uiPriority w:val="99"/>
    <w:rsid w:val="007C6B39"/>
    <w:pPr>
      <w:keepNext w:val="0"/>
      <w:widowControl w:val="0"/>
      <w:autoSpaceDE w:val="0"/>
      <w:autoSpaceDN w:val="0"/>
      <w:adjustRightInd w:val="0"/>
      <w:spacing w:before="0" w:after="0"/>
      <w:outlineLvl w:val="9"/>
    </w:pPr>
    <w:rPr>
      <w:rFonts w:ascii="Times New Roman" w:hAnsi="Times New Roman"/>
      <w:kern w:val="0"/>
      <w:sz w:val="24"/>
      <w:szCs w:val="24"/>
      <w:u w:val="single"/>
      <w:shd w:val="clear" w:color="auto" w:fill="FFFFFF"/>
    </w:rPr>
  </w:style>
  <w:style w:type="character" w:customStyle="1" w:styleId="aff4">
    <w:name w:val="Текст сноски Знак"/>
    <w:link w:val="aff5"/>
    <w:semiHidden/>
    <w:rsid w:val="007C6B39"/>
    <w:rPr>
      <w:rFonts w:ascii="Times New Roman" w:eastAsia="Times New Roman" w:hAnsi="Times New Roman"/>
      <w:kern w:val="2"/>
    </w:rPr>
  </w:style>
  <w:style w:type="paragraph" w:styleId="aff5">
    <w:name w:val="footnote text"/>
    <w:basedOn w:val="a"/>
    <w:link w:val="aff4"/>
    <w:semiHidden/>
    <w:rsid w:val="007C6B39"/>
    <w:rPr>
      <w:rFonts w:cstheme="minorBidi"/>
      <w:kern w:val="2"/>
      <w:sz w:val="22"/>
      <w:szCs w:val="22"/>
      <w:lang w:eastAsia="en-US"/>
    </w:rPr>
  </w:style>
  <w:style w:type="character" w:customStyle="1" w:styleId="15">
    <w:name w:val="Текст сноски Знак1"/>
    <w:basedOn w:val="a0"/>
    <w:uiPriority w:val="99"/>
    <w:semiHidden/>
    <w:rsid w:val="007C6B39"/>
    <w:rPr>
      <w:rFonts w:ascii="Times New Roman" w:eastAsia="Times New Roman" w:hAnsi="Times New Roman" w:cs="Times New Roman"/>
      <w:sz w:val="20"/>
      <w:szCs w:val="20"/>
      <w:lang w:eastAsia="ru-RU"/>
    </w:rPr>
  </w:style>
  <w:style w:type="character" w:styleId="aff6">
    <w:name w:val="footnote reference"/>
    <w:semiHidden/>
    <w:rsid w:val="007C6B39"/>
    <w:rPr>
      <w:vertAlign w:val="superscript"/>
    </w:rPr>
  </w:style>
  <w:style w:type="paragraph" w:customStyle="1" w:styleId="aff7">
    <w:name w:val="Знак"/>
    <w:basedOn w:val="a"/>
    <w:rsid w:val="007C6B39"/>
    <w:pPr>
      <w:spacing w:line="240" w:lineRule="exact"/>
      <w:jc w:val="both"/>
    </w:pPr>
    <w:rPr>
      <w:lang w:val="en-US" w:eastAsia="en-US"/>
    </w:rPr>
  </w:style>
  <w:style w:type="paragraph" w:customStyle="1" w:styleId="aff8">
    <w:basedOn w:val="a"/>
    <w:next w:val="aff9"/>
    <w:link w:val="affa"/>
    <w:qFormat/>
    <w:rsid w:val="007C6B39"/>
    <w:pPr>
      <w:jc w:val="center"/>
    </w:pPr>
    <w:rPr>
      <w:rFonts w:cstheme="minorBidi"/>
      <w:sz w:val="28"/>
      <w:szCs w:val="28"/>
      <w:lang w:eastAsia="en-US"/>
    </w:rPr>
  </w:style>
  <w:style w:type="character" w:customStyle="1" w:styleId="affa">
    <w:name w:val="Заголовок Знак"/>
    <w:link w:val="aff8"/>
    <w:rsid w:val="007C6B39"/>
    <w:rPr>
      <w:rFonts w:ascii="Times New Roman" w:eastAsia="Times New Roman" w:hAnsi="Times New Roman"/>
      <w:sz w:val="28"/>
      <w:szCs w:val="28"/>
    </w:rPr>
  </w:style>
  <w:style w:type="character" w:customStyle="1" w:styleId="submenu-table">
    <w:name w:val="submenu-table"/>
    <w:rsid w:val="007C6B39"/>
  </w:style>
  <w:style w:type="paragraph" w:customStyle="1" w:styleId="Default">
    <w:name w:val="Default"/>
    <w:rsid w:val="007C6B3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ffb">
    <w:name w:val="endnote reference"/>
    <w:uiPriority w:val="99"/>
    <w:semiHidden/>
    <w:unhideWhenUsed/>
    <w:rsid w:val="007C6B39"/>
    <w:rPr>
      <w:vertAlign w:val="superscript"/>
    </w:rPr>
  </w:style>
  <w:style w:type="paragraph" w:customStyle="1" w:styleId="FORMATTEXT">
    <w:name w:val=".FORMATTEXT"/>
    <w:uiPriority w:val="99"/>
    <w:rsid w:val="007C6B3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rmattext0">
    <w:name w:val="formattext"/>
    <w:basedOn w:val="a"/>
    <w:rsid w:val="007C6B39"/>
    <w:pPr>
      <w:spacing w:before="100" w:beforeAutospacing="1" w:after="100" w:afterAutospacing="1"/>
    </w:pPr>
  </w:style>
  <w:style w:type="character" w:customStyle="1" w:styleId="affc">
    <w:name w:val="Основной текст_"/>
    <w:link w:val="52"/>
    <w:rsid w:val="007C6B39"/>
    <w:rPr>
      <w:rFonts w:ascii="Times New Roman" w:eastAsia="Times New Roman" w:hAnsi="Times New Roman"/>
      <w:spacing w:val="3"/>
      <w:sz w:val="21"/>
      <w:szCs w:val="21"/>
      <w:shd w:val="clear" w:color="auto" w:fill="FFFFFF"/>
    </w:rPr>
  </w:style>
  <w:style w:type="paragraph" w:customStyle="1" w:styleId="52">
    <w:name w:val="Основной текст5"/>
    <w:basedOn w:val="a"/>
    <w:link w:val="affc"/>
    <w:rsid w:val="007C6B39"/>
    <w:pPr>
      <w:widowControl w:val="0"/>
      <w:shd w:val="clear" w:color="auto" w:fill="FFFFFF"/>
      <w:spacing w:after="60" w:line="264" w:lineRule="exact"/>
      <w:jc w:val="center"/>
    </w:pPr>
    <w:rPr>
      <w:rFonts w:cstheme="minorBidi"/>
      <w:spacing w:val="3"/>
      <w:sz w:val="21"/>
      <w:szCs w:val="21"/>
      <w:lang w:eastAsia="en-US"/>
    </w:rPr>
  </w:style>
  <w:style w:type="paragraph" w:customStyle="1" w:styleId="Web">
    <w:name w:val="Обычный (веб);Обычный (Web)"/>
    <w:basedOn w:val="a"/>
    <w:rsid w:val="007C6B39"/>
    <w:pPr>
      <w:spacing w:before="96" w:after="120" w:line="360" w:lineRule="atLeast"/>
    </w:pPr>
    <w:rPr>
      <w:sz w:val="20"/>
      <w:szCs w:val="20"/>
      <w:lang w:eastAsia="zh-CN"/>
    </w:rPr>
  </w:style>
  <w:style w:type="character" w:customStyle="1" w:styleId="affd">
    <w:name w:val="Гипертекстовая ссылка"/>
    <w:uiPriority w:val="99"/>
    <w:rsid w:val="007C6B39"/>
    <w:rPr>
      <w:color w:val="106BBE"/>
    </w:rPr>
  </w:style>
  <w:style w:type="paragraph" w:customStyle="1" w:styleId="s16">
    <w:name w:val="s_16"/>
    <w:basedOn w:val="a"/>
    <w:rsid w:val="007C6B39"/>
    <w:pPr>
      <w:spacing w:before="100" w:beforeAutospacing="1" w:after="100" w:afterAutospacing="1"/>
    </w:pPr>
  </w:style>
  <w:style w:type="character" w:customStyle="1" w:styleId="s10">
    <w:name w:val="s_10"/>
    <w:rsid w:val="007C6B39"/>
  </w:style>
  <w:style w:type="character" w:styleId="affe">
    <w:name w:val="Strong"/>
    <w:uiPriority w:val="22"/>
    <w:qFormat/>
    <w:rsid w:val="007C6B39"/>
    <w:rPr>
      <w:b/>
      <w:bCs/>
    </w:rPr>
  </w:style>
  <w:style w:type="paragraph" w:customStyle="1" w:styleId="rvps59">
    <w:name w:val="rvps59"/>
    <w:basedOn w:val="a"/>
    <w:rsid w:val="007C6B39"/>
    <w:pPr>
      <w:ind w:firstLine="705"/>
      <w:jc w:val="both"/>
    </w:pPr>
    <w:rPr>
      <w:rFonts w:eastAsia="Calibri"/>
    </w:rPr>
  </w:style>
  <w:style w:type="character" w:customStyle="1" w:styleId="blk">
    <w:name w:val="blk"/>
    <w:rsid w:val="007C6B39"/>
  </w:style>
  <w:style w:type="paragraph" w:customStyle="1" w:styleId="s1">
    <w:name w:val="s_1"/>
    <w:basedOn w:val="a"/>
    <w:rsid w:val="007C6B39"/>
    <w:pPr>
      <w:spacing w:before="100" w:beforeAutospacing="1" w:after="100" w:afterAutospacing="1"/>
    </w:pPr>
  </w:style>
  <w:style w:type="character" w:customStyle="1" w:styleId="highlightsearch">
    <w:name w:val="highlightsearch"/>
    <w:rsid w:val="007C6B39"/>
  </w:style>
  <w:style w:type="character" w:customStyle="1" w:styleId="ConsPlusNormal0">
    <w:name w:val="ConsPlusNormal Знак"/>
    <w:rsid w:val="007C6B39"/>
    <w:rPr>
      <w:rFonts w:eastAsia="Times New Roman"/>
      <w:lang w:val="ru-RU" w:eastAsia="ru-RU" w:bidi="ar-SA"/>
    </w:rPr>
  </w:style>
  <w:style w:type="character" w:customStyle="1" w:styleId="ad">
    <w:name w:val="Абзац списка Знак"/>
    <w:link w:val="ac"/>
    <w:locked/>
    <w:rsid w:val="007C6B39"/>
    <w:rPr>
      <w:rFonts w:ascii="Times New Roman" w:eastAsia="Times New Roman" w:hAnsi="Times New Roman" w:cs="Times New Roman"/>
      <w:sz w:val="24"/>
      <w:szCs w:val="24"/>
      <w:lang w:eastAsia="ru-RU"/>
    </w:rPr>
  </w:style>
  <w:style w:type="table" w:customStyle="1" w:styleId="16">
    <w:name w:val="Сетка таблицы1"/>
    <w:basedOn w:val="a1"/>
    <w:next w:val="aff1"/>
    <w:uiPriority w:val="39"/>
    <w:rsid w:val="007C6B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Title"/>
    <w:basedOn w:val="a"/>
    <w:next w:val="a"/>
    <w:link w:val="afff"/>
    <w:uiPriority w:val="10"/>
    <w:qFormat/>
    <w:rsid w:val="007C6B3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
    <w:name w:val="Название Знак"/>
    <w:basedOn w:val="a0"/>
    <w:link w:val="aff9"/>
    <w:uiPriority w:val="10"/>
    <w:rsid w:val="007C6B39"/>
    <w:rPr>
      <w:rFonts w:asciiTheme="majorHAnsi" w:eastAsiaTheme="majorEastAsia" w:hAnsiTheme="majorHAnsi" w:cstheme="majorBidi"/>
      <w:color w:val="17365D" w:themeColor="text2" w:themeShade="BF"/>
      <w:spacing w:val="5"/>
      <w:kern w:val="28"/>
      <w:sz w:val="52"/>
      <w:szCs w:val="5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991276">
      <w:bodyDiv w:val="1"/>
      <w:marLeft w:val="0"/>
      <w:marRight w:val="0"/>
      <w:marTop w:val="0"/>
      <w:marBottom w:val="0"/>
      <w:divBdr>
        <w:top w:val="none" w:sz="0" w:space="0" w:color="auto"/>
        <w:left w:val="none" w:sz="0" w:space="0" w:color="auto"/>
        <w:bottom w:val="none" w:sz="0" w:space="0" w:color="auto"/>
        <w:right w:val="none" w:sz="0" w:space="0" w:color="auto"/>
      </w:divBdr>
    </w:div>
    <w:div w:id="656113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26" Type="http://schemas.openxmlformats.org/officeDocument/2006/relationships/hyperlink" Target="consultantplus://offline/ref=D37F3A3B5F4492765403BAC0D1B1144DB6A07BF152061368E56D4382A73E7E968EFE026BC98545CC13B5761C127440A9296307AD61C0F78563MFJ" TargetMode="External"/><Relationship Id="rId3" Type="http://schemas.openxmlformats.org/officeDocument/2006/relationships/styles" Target="styles.xml"/><Relationship Id="rId21"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25" Type="http://schemas.openxmlformats.org/officeDocument/2006/relationships/hyperlink" Target="consultantplus://offline/ref=D37F3A3B5F4492765403BAC0D1B1144DB6A07BF152061368E56D4382A73E7E968EFE026BC98544C116B5761C127440A9296307AD61C0F78563MFJ"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docs.cntd.ru/document/901919338" TargetMode="External"/><Relationship Id="rId20" Type="http://schemas.openxmlformats.org/officeDocument/2006/relationships/hyperlink" Target="file:///\\172.16.0.220\obmen\&#1040;&#1056;&#1061;&#1048;&#1058;&#1045;&#1050;&#1058;&#1059;&#1056;&#1053;&#1067;&#1049;%20&#1054;&#1058;&#1044;&#1045;&#1051;\!&#1053;&#1054;&#1056;&#1052;&#1040;&#1058;&#1048;&#1042;&#1050;&#1040;\&#1047;&#1054;&#1053;&#1067;%20&#1044;&#1051;&#1071;%20&#1055;&#1047;&#1047;.docx"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consultantplus://offline/ref=D37F3A3B5F4492765403BAC0D1B1144DB6A07BF152061368E56D4382A73E7E968EFE026BC98547C41FB5761C127440A9296307AD61C0F78563MFJ"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base.garant.ru/70736874/53f89421bbdaf741eb2d1ecc4ddb4c33/" TargetMode="External"/><Relationship Id="rId28" Type="http://schemas.openxmlformats.org/officeDocument/2006/relationships/hyperlink" Target="https://docs.cntd.ru/document/871001207" TargetMode="External"/><Relationship Id="rId10" Type="http://schemas.openxmlformats.org/officeDocument/2006/relationships/hyperlink" Target="https://internet.garant.ru/" TargetMode="External"/><Relationship Id="rId19" Type="http://schemas.openxmlformats.org/officeDocument/2006/relationships/hyperlink" Target="file:///\\172.16.0.220\obmen\&#1040;&#1056;&#1061;&#1048;&#1058;&#1045;&#1050;&#1058;&#1059;&#1056;&#1053;&#1067;&#1049;%20&#1054;&#1058;&#1044;&#1045;&#1051;\!&#1053;&#1054;&#1056;&#1052;&#1040;&#1058;&#1048;&#1042;&#1050;&#1040;\&#1047;&#1054;&#1053;&#1067;%20&#1044;&#1051;&#1071;%20&#1055;&#1047;&#1047;.docx" TargetMode="External"/><Relationship Id="rId31"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docs.cntd.ru/document/901919338" TargetMode="External"/><Relationship Id="rId22"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27" Type="http://schemas.openxmlformats.org/officeDocument/2006/relationships/hyperlink" Target="https://docs.cntd.ru/document/902065388" TargetMode="External"/><Relationship Id="rId30"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A5A15-1210-471C-BBF4-B1038AA6A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Pages>
  <Words>22236</Words>
  <Characters>126747</Characters>
  <Application>Microsoft Office Word</Application>
  <DocSecurity>0</DocSecurity>
  <Lines>1056</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Пользователь</cp:lastModifiedBy>
  <cp:revision>15</cp:revision>
  <cp:lastPrinted>2022-12-15T06:32:00Z</cp:lastPrinted>
  <dcterms:created xsi:type="dcterms:W3CDTF">2022-12-12T13:09:00Z</dcterms:created>
  <dcterms:modified xsi:type="dcterms:W3CDTF">2022-12-15T09:41:00Z</dcterms:modified>
</cp:coreProperties>
</file>